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409" w:rsidRPr="00732409" w:rsidP="00732409">
      <w:pPr>
        <w:pStyle w:val="1"/>
        <w:shd w:val="clear" w:color="auto" w:fill="auto"/>
        <w:spacing w:after="47" w:line="240" w:lineRule="auto"/>
        <w:ind w:right="43"/>
        <w:rPr>
          <w:sz w:val="20"/>
          <w:szCs w:val="20"/>
        </w:rPr>
      </w:pPr>
      <w:r w:rsidRPr="00732409">
        <w:rPr>
          <w:sz w:val="20"/>
          <w:szCs w:val="20"/>
        </w:rPr>
        <w:t>Дело № 1-44-05/2022</w:t>
      </w:r>
    </w:p>
    <w:p w:rsidR="00732409" w:rsidRPr="00732409" w:rsidP="00732409">
      <w:pPr>
        <w:pStyle w:val="1"/>
        <w:shd w:val="clear" w:color="auto" w:fill="auto"/>
        <w:spacing w:after="47" w:line="240" w:lineRule="auto"/>
        <w:ind w:right="43"/>
        <w:rPr>
          <w:sz w:val="20"/>
          <w:szCs w:val="20"/>
        </w:rPr>
      </w:pPr>
      <w:r w:rsidRPr="00732409">
        <w:rPr>
          <w:sz w:val="20"/>
          <w:szCs w:val="20"/>
        </w:rPr>
        <w:t xml:space="preserve"> 91</w:t>
      </w:r>
      <w:r w:rsidRPr="00732409">
        <w:rPr>
          <w:sz w:val="20"/>
          <w:szCs w:val="20"/>
          <w:lang w:val="en-US"/>
        </w:rPr>
        <w:t>MS</w:t>
      </w:r>
      <w:r w:rsidRPr="00732409">
        <w:rPr>
          <w:sz w:val="20"/>
          <w:szCs w:val="20"/>
        </w:rPr>
        <w:t>0044-01 -2022-0003 53-35</w:t>
      </w:r>
    </w:p>
    <w:p w:rsidR="00732409" w:rsidRPr="00732409" w:rsidP="00732409">
      <w:pPr>
        <w:pStyle w:val="1"/>
        <w:shd w:val="clear" w:color="auto" w:fill="auto"/>
        <w:tabs>
          <w:tab w:val="right" w:pos="6990"/>
          <w:tab w:val="center" w:pos="7436"/>
        </w:tabs>
        <w:spacing w:after="0" w:line="240" w:lineRule="auto"/>
        <w:ind w:right="43" w:firstLine="3460"/>
        <w:jc w:val="left"/>
        <w:rPr>
          <w:sz w:val="20"/>
          <w:szCs w:val="20"/>
        </w:rPr>
      </w:pPr>
    </w:p>
    <w:p w:rsidR="00732409" w:rsidP="00732409">
      <w:pPr>
        <w:pStyle w:val="1"/>
        <w:shd w:val="clear" w:color="auto" w:fill="auto"/>
        <w:tabs>
          <w:tab w:val="right" w:pos="6990"/>
          <w:tab w:val="center" w:pos="7436"/>
        </w:tabs>
        <w:spacing w:after="0" w:line="240" w:lineRule="auto"/>
        <w:ind w:right="43" w:firstLine="3460"/>
        <w:jc w:val="left"/>
        <w:rPr>
          <w:sz w:val="20"/>
          <w:szCs w:val="20"/>
        </w:rPr>
      </w:pPr>
      <w:r w:rsidRPr="00732409">
        <w:rPr>
          <w:sz w:val="20"/>
          <w:szCs w:val="20"/>
        </w:rPr>
        <w:t xml:space="preserve">ПОСТАНОВЛЕНИЕ </w:t>
      </w:r>
    </w:p>
    <w:p w:rsidR="00732409" w:rsidRPr="00732409" w:rsidP="00732409">
      <w:pPr>
        <w:pStyle w:val="1"/>
        <w:shd w:val="clear" w:color="auto" w:fill="auto"/>
        <w:tabs>
          <w:tab w:val="right" w:pos="6990"/>
          <w:tab w:val="center" w:pos="7436"/>
        </w:tabs>
        <w:spacing w:after="0" w:line="240" w:lineRule="auto"/>
        <w:ind w:right="43" w:firstLine="3460"/>
        <w:jc w:val="left"/>
        <w:rPr>
          <w:sz w:val="20"/>
          <w:szCs w:val="20"/>
        </w:rPr>
      </w:pPr>
    </w:p>
    <w:p w:rsidR="00732409" w:rsidRPr="00732409" w:rsidP="00732409">
      <w:pPr>
        <w:pStyle w:val="1"/>
        <w:shd w:val="clear" w:color="auto" w:fill="auto"/>
        <w:tabs>
          <w:tab w:val="right" w:pos="6990"/>
          <w:tab w:val="center" w:pos="7436"/>
        </w:tabs>
        <w:spacing w:after="0" w:line="240" w:lineRule="auto"/>
        <w:ind w:right="43" w:hanging="20"/>
        <w:jc w:val="center"/>
        <w:rPr>
          <w:sz w:val="20"/>
          <w:szCs w:val="20"/>
        </w:rPr>
      </w:pPr>
      <w:r w:rsidRPr="00732409">
        <w:rPr>
          <w:sz w:val="20"/>
          <w:szCs w:val="20"/>
        </w:rPr>
        <w:t>14 марта 2022 года                                                                     гор. Керчь</w:t>
      </w:r>
    </w:p>
    <w:p w:rsidR="00732409" w:rsidRPr="00732409" w:rsidP="00732409">
      <w:pPr>
        <w:pStyle w:val="1"/>
        <w:shd w:val="clear" w:color="auto" w:fill="auto"/>
        <w:tabs>
          <w:tab w:val="right" w:pos="6990"/>
          <w:tab w:val="center" w:pos="7436"/>
        </w:tabs>
        <w:spacing w:after="0" w:line="240" w:lineRule="auto"/>
        <w:ind w:right="43" w:hanging="20"/>
        <w:jc w:val="left"/>
        <w:rPr>
          <w:sz w:val="20"/>
          <w:szCs w:val="20"/>
        </w:rPr>
      </w:pPr>
    </w:p>
    <w:p w:rsidR="00732409" w:rsidRPr="00732409" w:rsidP="00732409">
      <w:pPr>
        <w:pStyle w:val="1"/>
        <w:shd w:val="clear" w:color="auto" w:fill="auto"/>
        <w:spacing w:after="0" w:line="240" w:lineRule="auto"/>
        <w:ind w:right="45" w:firstLine="709"/>
        <w:jc w:val="left"/>
        <w:rPr>
          <w:sz w:val="20"/>
          <w:szCs w:val="20"/>
        </w:rPr>
      </w:pPr>
      <w:r w:rsidRPr="00732409">
        <w:rPr>
          <w:sz w:val="20"/>
          <w:szCs w:val="20"/>
        </w:rPr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right="45" w:firstLine="709"/>
        <w:jc w:val="left"/>
        <w:rPr>
          <w:sz w:val="20"/>
          <w:szCs w:val="20"/>
        </w:rPr>
      </w:pPr>
      <w:r w:rsidRPr="00732409">
        <w:rPr>
          <w:sz w:val="20"/>
          <w:szCs w:val="20"/>
        </w:rPr>
        <w:t xml:space="preserve"> при секретаре - </w:t>
      </w:r>
      <w:r w:rsidRPr="00732409">
        <w:rPr>
          <w:sz w:val="20"/>
          <w:szCs w:val="20"/>
        </w:rPr>
        <w:t>Серажединовой</w:t>
      </w:r>
      <w:r w:rsidRPr="00732409">
        <w:rPr>
          <w:sz w:val="20"/>
          <w:szCs w:val="20"/>
        </w:rPr>
        <w:t xml:space="preserve"> З.Л.,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right="45" w:firstLine="709"/>
        <w:jc w:val="left"/>
        <w:rPr>
          <w:sz w:val="20"/>
          <w:szCs w:val="20"/>
        </w:rPr>
      </w:pPr>
      <w:r w:rsidRPr="00732409">
        <w:rPr>
          <w:sz w:val="20"/>
          <w:szCs w:val="20"/>
        </w:rPr>
        <w:t xml:space="preserve">с участием государственного обвинителя - </w:t>
      </w:r>
      <w:r w:rsidRPr="00732409">
        <w:rPr>
          <w:sz w:val="20"/>
          <w:szCs w:val="20"/>
        </w:rPr>
        <w:t>Велишаева</w:t>
      </w:r>
      <w:r w:rsidRPr="00732409">
        <w:rPr>
          <w:sz w:val="20"/>
          <w:szCs w:val="20"/>
        </w:rPr>
        <w:t xml:space="preserve"> М.Э., 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right="45" w:firstLine="709"/>
        <w:jc w:val="left"/>
        <w:rPr>
          <w:sz w:val="20"/>
          <w:szCs w:val="20"/>
        </w:rPr>
      </w:pPr>
      <w:r w:rsidRPr="00732409">
        <w:rPr>
          <w:sz w:val="20"/>
          <w:szCs w:val="20"/>
        </w:rPr>
        <w:t xml:space="preserve">подсудимого </w:t>
      </w:r>
      <w:r w:rsidRPr="00732409">
        <w:rPr>
          <w:sz w:val="20"/>
          <w:szCs w:val="20"/>
        </w:rPr>
        <w:t>Безвершенко</w:t>
      </w:r>
      <w:r w:rsidRPr="00732409">
        <w:rPr>
          <w:sz w:val="20"/>
          <w:szCs w:val="20"/>
        </w:rPr>
        <w:t xml:space="preserve"> А.С., 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right="45" w:firstLine="709"/>
        <w:jc w:val="left"/>
        <w:rPr>
          <w:sz w:val="20"/>
          <w:szCs w:val="20"/>
        </w:rPr>
      </w:pPr>
      <w:r w:rsidRPr="00732409">
        <w:rPr>
          <w:sz w:val="20"/>
          <w:szCs w:val="20"/>
        </w:rPr>
        <w:t xml:space="preserve">защитника - адвоката </w:t>
      </w:r>
      <w:r w:rsidRPr="00732409">
        <w:rPr>
          <w:sz w:val="20"/>
          <w:szCs w:val="20"/>
        </w:rPr>
        <w:t>Душаева</w:t>
      </w:r>
      <w:r w:rsidRPr="00732409">
        <w:rPr>
          <w:sz w:val="20"/>
          <w:szCs w:val="20"/>
        </w:rPr>
        <w:t xml:space="preserve"> </w:t>
      </w:r>
      <w:r w:rsidRPr="00732409">
        <w:rPr>
          <w:sz w:val="20"/>
          <w:szCs w:val="20"/>
          <w:lang w:val="en-US"/>
        </w:rPr>
        <w:t>P</w:t>
      </w:r>
      <w:r w:rsidRPr="00732409">
        <w:rPr>
          <w:sz w:val="20"/>
          <w:szCs w:val="20"/>
        </w:rPr>
        <w:t xml:space="preserve">.Ш., 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right="45" w:firstLine="709"/>
        <w:jc w:val="left"/>
        <w:rPr>
          <w:sz w:val="20"/>
          <w:szCs w:val="20"/>
        </w:rPr>
      </w:pPr>
      <w:r w:rsidRPr="00732409">
        <w:rPr>
          <w:sz w:val="20"/>
          <w:szCs w:val="20"/>
        </w:rPr>
        <w:t>потерпевшего Михайлова Е.Ю.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right="45" w:firstLine="709"/>
        <w:jc w:val="both"/>
        <w:rPr>
          <w:sz w:val="20"/>
          <w:szCs w:val="20"/>
        </w:rPr>
      </w:pPr>
      <w:r w:rsidRPr="00732409">
        <w:rPr>
          <w:sz w:val="20"/>
          <w:szCs w:val="20"/>
        </w:rPr>
        <w:t xml:space="preserve">рассмотрев уголовное дело по обвинению </w:t>
      </w:r>
      <w:r w:rsidRPr="00732409">
        <w:rPr>
          <w:sz w:val="20"/>
          <w:szCs w:val="20"/>
        </w:rPr>
        <w:t>Безвершенко</w:t>
      </w:r>
      <w:r w:rsidRPr="00732409">
        <w:rPr>
          <w:sz w:val="20"/>
          <w:szCs w:val="20"/>
        </w:rPr>
        <w:t xml:space="preserve"> </w:t>
      </w:r>
      <w:r w:rsidRPr="00732409">
        <w:rPr>
          <w:sz w:val="20"/>
          <w:szCs w:val="20"/>
        </w:rPr>
        <w:t>«ИЗЪЯТО»</w:t>
      </w:r>
      <w:r w:rsidRPr="00732409">
        <w:rPr>
          <w:sz w:val="20"/>
          <w:szCs w:val="20"/>
        </w:rPr>
        <w:t xml:space="preserve">, </w:t>
      </w:r>
      <w:r w:rsidRPr="00FA7350" w:rsidR="00FA7350">
        <w:rPr>
          <w:sz w:val="20"/>
          <w:szCs w:val="20"/>
        </w:rPr>
        <w:t>«ИЗЪЯТО»</w:t>
      </w:r>
      <w:r w:rsidR="00FA7350">
        <w:rPr>
          <w:sz w:val="20"/>
          <w:szCs w:val="20"/>
        </w:rPr>
        <w:t xml:space="preserve"> </w:t>
      </w:r>
      <w:r w:rsidRPr="00732409">
        <w:rPr>
          <w:sz w:val="20"/>
          <w:szCs w:val="20"/>
        </w:rPr>
        <w:t xml:space="preserve">года рождения, уроженца </w:t>
      </w:r>
      <w:r w:rsidRPr="00FA7350" w:rsidR="00FA7350">
        <w:rPr>
          <w:sz w:val="20"/>
          <w:szCs w:val="20"/>
        </w:rPr>
        <w:t>«ИЗЪЯТО»</w:t>
      </w:r>
      <w:r w:rsidRPr="00732409">
        <w:rPr>
          <w:sz w:val="20"/>
          <w:szCs w:val="20"/>
        </w:rPr>
        <w:t xml:space="preserve">, гражданина Украины, образование среднее, официально не трудоустроенного, не военнообязанного, не состоящего в зарегистрированном браке, зарегистрированного и проживающего по адресу: </w:t>
      </w:r>
      <w:r w:rsidRPr="00FA7350" w:rsidR="00FA7350">
        <w:rPr>
          <w:sz w:val="20"/>
          <w:szCs w:val="20"/>
        </w:rPr>
        <w:t>«ИЗЪЯТО»</w:t>
      </w:r>
      <w:r w:rsidRPr="00732409">
        <w:rPr>
          <w:sz w:val="20"/>
          <w:szCs w:val="20"/>
        </w:rPr>
        <w:t>, ранее не судимого,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right="45" w:firstLine="709"/>
        <w:jc w:val="left"/>
        <w:rPr>
          <w:sz w:val="20"/>
          <w:szCs w:val="20"/>
        </w:rPr>
      </w:pPr>
      <w:r w:rsidRPr="00732409">
        <w:rPr>
          <w:sz w:val="20"/>
          <w:szCs w:val="20"/>
        </w:rPr>
        <w:t>обвиняемого в совершении преступления, предусмотренного ч.1 ст. 158 УК Российской Федерации,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right="45" w:firstLine="709"/>
        <w:jc w:val="left"/>
        <w:rPr>
          <w:sz w:val="20"/>
          <w:szCs w:val="20"/>
        </w:rPr>
      </w:pPr>
    </w:p>
    <w:p w:rsidR="00732409" w:rsidRPr="00732409" w:rsidP="00732409">
      <w:pPr>
        <w:pStyle w:val="1"/>
        <w:shd w:val="clear" w:color="auto" w:fill="auto"/>
        <w:spacing w:after="253" w:line="240" w:lineRule="auto"/>
        <w:ind w:right="43"/>
        <w:jc w:val="center"/>
        <w:rPr>
          <w:sz w:val="20"/>
          <w:szCs w:val="20"/>
        </w:rPr>
      </w:pPr>
      <w:r w:rsidRPr="00732409">
        <w:rPr>
          <w:sz w:val="20"/>
          <w:szCs w:val="20"/>
        </w:rPr>
        <w:t>УСТАНОВИЛ: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right="43" w:firstLine="580"/>
        <w:jc w:val="both"/>
        <w:rPr>
          <w:sz w:val="20"/>
          <w:szCs w:val="20"/>
        </w:rPr>
      </w:pPr>
      <w:r w:rsidRPr="00732409">
        <w:rPr>
          <w:sz w:val="20"/>
          <w:szCs w:val="20"/>
        </w:rPr>
        <w:t>Безвершенко</w:t>
      </w:r>
      <w:r w:rsidRPr="00732409">
        <w:rPr>
          <w:sz w:val="20"/>
          <w:szCs w:val="20"/>
        </w:rPr>
        <w:t xml:space="preserve"> А.С. совершил кражу, то есть тайное хищение чужого имущества, при следующих обстоятельствах:</w:t>
      </w:r>
    </w:p>
    <w:p w:rsidR="00732409" w:rsidRPr="00732409" w:rsidP="004A28B9">
      <w:pPr>
        <w:pStyle w:val="1"/>
        <w:shd w:val="clear" w:color="auto" w:fill="auto"/>
        <w:spacing w:after="0" w:line="240" w:lineRule="auto"/>
        <w:ind w:right="43" w:firstLine="580"/>
        <w:jc w:val="both"/>
        <w:rPr>
          <w:sz w:val="20"/>
          <w:szCs w:val="20"/>
        </w:rPr>
      </w:pPr>
      <w:r w:rsidRPr="00732409">
        <w:rPr>
          <w:sz w:val="20"/>
          <w:szCs w:val="20"/>
        </w:rPr>
        <w:t xml:space="preserve">23.12.2021г. примерно в 19 час. 30 мин., более точное время дознанием не установлено, </w:t>
      </w:r>
      <w:r w:rsidRPr="00732409">
        <w:rPr>
          <w:sz w:val="20"/>
          <w:szCs w:val="20"/>
        </w:rPr>
        <w:t>Безвершенко</w:t>
      </w:r>
      <w:r w:rsidRPr="00732409">
        <w:rPr>
          <w:sz w:val="20"/>
          <w:szCs w:val="20"/>
        </w:rPr>
        <w:t xml:space="preserve"> А.С., находясь в помещении комнаты </w:t>
      </w:r>
      <w:r w:rsidRPr="00FA7350" w:rsidR="00FA7350">
        <w:rPr>
          <w:sz w:val="20"/>
          <w:szCs w:val="20"/>
        </w:rPr>
        <w:t>«ИЗЪЯТО»</w:t>
      </w:r>
      <w:r w:rsidR="00FA7350">
        <w:rPr>
          <w:sz w:val="20"/>
          <w:szCs w:val="20"/>
        </w:rPr>
        <w:t xml:space="preserve"> </w:t>
      </w:r>
      <w:r w:rsidRPr="00732409">
        <w:rPr>
          <w:sz w:val="20"/>
          <w:szCs w:val="20"/>
        </w:rPr>
        <w:t>,</w:t>
      </w:r>
      <w:r w:rsidRPr="00732409">
        <w:rPr>
          <w:sz w:val="20"/>
          <w:szCs w:val="20"/>
        </w:rPr>
        <w:t xml:space="preserve"> во исполнение своего внезапно возникшего умысла, направленного на тайное хищение чужого имущества, действуя умышленно, из корыстных побуждений, путем свободного доступа, осознавая общественную опасность своих действий, выразившихся в противоправном, безвозмездном изъятии и обращении чужого имущества в свою пользу, предвидя </w:t>
      </w:r>
      <w:r w:rsidRPr="00732409">
        <w:rPr>
          <w:sz w:val="20"/>
          <w:szCs w:val="20"/>
        </w:rPr>
        <w:t>и желая наступления общественно - опасных последствий в виде причинения материального ущерба собственнику, с целью личного обогащения, убедившись, что за ним никто не наблюдает и не может препятствовать его преступным действиям, воспользовавшись тем, что за ним никто не наблюдает и не может препятствовать его преступным действиям, воспользовавшись тем, что его действия носят тайный для окружающих характер, со стола, расположенного в спальной</w:t>
      </w:r>
      <w:r w:rsidRPr="00732409">
        <w:rPr>
          <w:sz w:val="20"/>
          <w:szCs w:val="20"/>
        </w:rPr>
        <w:t xml:space="preserve"> комнате похитил денежные средства в сумме 3700 руб., принадлежащие Михайлову Е.Ю. После чего, </w:t>
      </w:r>
      <w:r w:rsidRPr="00732409">
        <w:rPr>
          <w:sz w:val="20"/>
          <w:szCs w:val="20"/>
        </w:rPr>
        <w:t>Безвершенко</w:t>
      </w:r>
      <w:r w:rsidRPr="00732409">
        <w:rPr>
          <w:sz w:val="20"/>
          <w:szCs w:val="20"/>
        </w:rPr>
        <w:t xml:space="preserve"> А.С. с места совершения преступления скрылся и похищенное имущество обратил в свою собственность, распорядившись им по своему усмотрению, причинив своими преступными действиями потерпевшему Михайлову Е.Ю. имущественный вред в размере 3700 рублей.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left="20" w:right="20" w:firstLine="560"/>
        <w:jc w:val="both"/>
        <w:rPr>
          <w:sz w:val="20"/>
          <w:szCs w:val="20"/>
        </w:rPr>
      </w:pPr>
      <w:r w:rsidRPr="00732409">
        <w:rPr>
          <w:sz w:val="20"/>
          <w:szCs w:val="20"/>
        </w:rPr>
        <w:t xml:space="preserve">В судебном заседании подсудимый </w:t>
      </w:r>
      <w:r w:rsidRPr="00732409">
        <w:rPr>
          <w:sz w:val="20"/>
          <w:szCs w:val="20"/>
        </w:rPr>
        <w:t>Безвершенко</w:t>
      </w:r>
      <w:r w:rsidRPr="00732409">
        <w:rPr>
          <w:sz w:val="20"/>
          <w:szCs w:val="20"/>
        </w:rPr>
        <w:t xml:space="preserve"> А.С. согласился с предъявленным ему обвинением, вину признал в полном объеме, в содеянном раскаялся.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left="20" w:right="20" w:firstLine="560"/>
        <w:jc w:val="both"/>
        <w:rPr>
          <w:sz w:val="20"/>
          <w:szCs w:val="20"/>
        </w:rPr>
      </w:pPr>
      <w:r w:rsidRPr="00732409">
        <w:rPr>
          <w:sz w:val="20"/>
          <w:szCs w:val="20"/>
        </w:rPr>
        <w:t xml:space="preserve">В судебном заседании потерпевший Михайлов Е.Ю. представил заявление о прекращении уголовного дела в отношении </w:t>
      </w:r>
      <w:r w:rsidRPr="00732409">
        <w:rPr>
          <w:sz w:val="20"/>
          <w:szCs w:val="20"/>
        </w:rPr>
        <w:t>Безвершенко</w:t>
      </w:r>
      <w:r w:rsidRPr="00732409">
        <w:rPr>
          <w:sz w:val="20"/>
          <w:szCs w:val="20"/>
        </w:rPr>
        <w:t xml:space="preserve"> А.С., в связи с примирением сторон, мотивированное тем, что он примирился с подсудимым, претензий материального и морального характера к подсудимому не имеет, ущерб возмещен в полном объеме, не желает привлечения его к уголовной ответственности.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left="20" w:right="20" w:firstLine="560"/>
        <w:jc w:val="both"/>
        <w:rPr>
          <w:sz w:val="20"/>
          <w:szCs w:val="20"/>
        </w:rPr>
      </w:pPr>
      <w:r w:rsidRPr="00732409">
        <w:rPr>
          <w:sz w:val="20"/>
          <w:szCs w:val="20"/>
        </w:rPr>
        <w:t xml:space="preserve">Подсудимый </w:t>
      </w:r>
      <w:r w:rsidRPr="00732409">
        <w:rPr>
          <w:sz w:val="20"/>
          <w:szCs w:val="20"/>
        </w:rPr>
        <w:t>Безвершенко</w:t>
      </w:r>
      <w:r w:rsidRPr="00732409">
        <w:rPr>
          <w:sz w:val="20"/>
          <w:szCs w:val="20"/>
        </w:rPr>
        <w:t xml:space="preserve"> А.С., защитник подсудимого - адвокат </w:t>
      </w:r>
      <w:r w:rsidRPr="00732409">
        <w:rPr>
          <w:sz w:val="20"/>
          <w:szCs w:val="20"/>
        </w:rPr>
        <w:t>Душаев</w:t>
      </w:r>
      <w:r w:rsidRPr="00732409">
        <w:rPr>
          <w:sz w:val="20"/>
          <w:szCs w:val="20"/>
        </w:rPr>
        <w:t xml:space="preserve"> Р.Ш. поддержали заявление, просили прекратить уголовное дело в связи с примирением сторон.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left="20" w:right="20" w:firstLine="560"/>
        <w:jc w:val="both"/>
        <w:rPr>
          <w:sz w:val="20"/>
          <w:szCs w:val="20"/>
        </w:rPr>
      </w:pPr>
      <w:r w:rsidRPr="00732409">
        <w:rPr>
          <w:sz w:val="20"/>
          <w:szCs w:val="20"/>
        </w:rPr>
        <w:t>Государственный обвинитель не возражал против удовлетворения заявленного ходатайства.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0"/>
          <w:szCs w:val="20"/>
        </w:rPr>
      </w:pPr>
      <w:r w:rsidRPr="00732409">
        <w:rPr>
          <w:sz w:val="20"/>
          <w:szCs w:val="20"/>
        </w:rPr>
        <w:t>Выслушав мнение участников процесса, суд считает, что ходатайство потерпевшего подлежит удовлетворению, так как в соответствии со ст. 76 УК Российской Федерации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left="20" w:right="20" w:firstLine="560"/>
        <w:jc w:val="both"/>
        <w:rPr>
          <w:sz w:val="20"/>
          <w:szCs w:val="20"/>
        </w:rPr>
      </w:pPr>
      <w:r w:rsidRPr="00732409">
        <w:rPr>
          <w:sz w:val="20"/>
          <w:szCs w:val="20"/>
        </w:rPr>
        <w:t xml:space="preserve">Действия подсудимого </w:t>
      </w:r>
      <w:r w:rsidRPr="00732409">
        <w:rPr>
          <w:sz w:val="20"/>
          <w:szCs w:val="20"/>
        </w:rPr>
        <w:t>Безвершенко</w:t>
      </w:r>
      <w:r w:rsidRPr="00732409">
        <w:rPr>
          <w:sz w:val="20"/>
          <w:szCs w:val="20"/>
        </w:rPr>
        <w:t xml:space="preserve"> А.С. суд квалифицирует по ч.1 ст. 158 УК Российской Федерации, кража, то есть тайное хищение чужого имущества.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left="20" w:right="20" w:firstLine="560"/>
        <w:jc w:val="both"/>
        <w:rPr>
          <w:sz w:val="20"/>
          <w:szCs w:val="20"/>
        </w:rPr>
      </w:pPr>
      <w:r w:rsidRPr="00732409">
        <w:rPr>
          <w:sz w:val="20"/>
          <w:szCs w:val="20"/>
        </w:rPr>
        <w:t xml:space="preserve">Преступление, предусмотренное ч.1 ст. 158 УК Российской Федерации, в совершении которого обвиняется подсудимый относится к преступлениям небольшой тяжести, </w:t>
      </w:r>
      <w:r w:rsidRPr="00732409">
        <w:rPr>
          <w:sz w:val="20"/>
          <w:szCs w:val="20"/>
        </w:rPr>
        <w:t>Безвершенко</w:t>
      </w:r>
      <w:r w:rsidRPr="00732409">
        <w:rPr>
          <w:sz w:val="20"/>
          <w:szCs w:val="20"/>
        </w:rPr>
        <w:t xml:space="preserve"> А.С. является лицом, впервые совершившим преступление небольшой тяжести, вину признал в полном объеме, в содеянном раскаялся, примирился с потерпевшим и полностью загладил причиненный вред.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left="20" w:right="20" w:firstLine="560"/>
        <w:jc w:val="both"/>
        <w:rPr>
          <w:sz w:val="20"/>
          <w:szCs w:val="20"/>
        </w:rPr>
      </w:pPr>
      <w:r w:rsidRPr="00732409">
        <w:rPr>
          <w:sz w:val="20"/>
          <w:szCs w:val="20"/>
        </w:rPr>
        <w:t xml:space="preserve">По месту жительства подсудимый </w:t>
      </w:r>
      <w:r w:rsidRPr="00732409">
        <w:rPr>
          <w:sz w:val="20"/>
          <w:szCs w:val="20"/>
        </w:rPr>
        <w:t>Безвершенко</w:t>
      </w:r>
      <w:r w:rsidRPr="00732409">
        <w:rPr>
          <w:sz w:val="20"/>
          <w:szCs w:val="20"/>
        </w:rPr>
        <w:t xml:space="preserve"> А.С. характеризуется </w:t>
      </w:r>
      <w:r w:rsidRPr="00732409">
        <w:rPr>
          <w:sz w:val="20"/>
          <w:szCs w:val="20"/>
        </w:rPr>
        <w:t>посредственно</w:t>
      </w:r>
      <w:r w:rsidRPr="00732409">
        <w:rPr>
          <w:sz w:val="20"/>
          <w:szCs w:val="20"/>
        </w:rPr>
        <w:t xml:space="preserve"> (л.д.67), ранее не судим (</w:t>
      </w:r>
      <w:r w:rsidRPr="00732409">
        <w:rPr>
          <w:sz w:val="20"/>
          <w:szCs w:val="20"/>
        </w:rPr>
        <w:t>л.д</w:t>
      </w:r>
      <w:r w:rsidRPr="00732409">
        <w:rPr>
          <w:sz w:val="20"/>
          <w:szCs w:val="20"/>
        </w:rPr>
        <w:t>. 63-64), на учете у врача нарколога и психиатра не состоит (</w:t>
      </w:r>
      <w:r w:rsidRPr="00732409">
        <w:rPr>
          <w:sz w:val="20"/>
          <w:szCs w:val="20"/>
        </w:rPr>
        <w:t>л.д</w:t>
      </w:r>
      <w:r w:rsidRPr="00732409">
        <w:rPr>
          <w:sz w:val="20"/>
          <w:szCs w:val="20"/>
        </w:rPr>
        <w:t xml:space="preserve">. 65), в связи с чем, суд считает возможным освободить </w:t>
      </w:r>
      <w:r w:rsidRPr="00732409">
        <w:rPr>
          <w:sz w:val="20"/>
          <w:szCs w:val="20"/>
        </w:rPr>
        <w:t>Безвершенко</w:t>
      </w:r>
      <w:r w:rsidRPr="00732409">
        <w:rPr>
          <w:sz w:val="20"/>
          <w:szCs w:val="20"/>
        </w:rPr>
        <w:t xml:space="preserve"> А.С. от уголовной ответственности в связи с примирением с потерпевшим.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left="20" w:right="20" w:firstLine="560"/>
        <w:jc w:val="both"/>
        <w:rPr>
          <w:sz w:val="20"/>
          <w:szCs w:val="20"/>
        </w:rPr>
      </w:pPr>
      <w:r w:rsidRPr="00732409">
        <w:rPr>
          <w:sz w:val="20"/>
          <w:szCs w:val="20"/>
        </w:rPr>
        <w:t>Вещественные доказательства по делу отсутствуют. Гражданский иск по делу не заявлен. Меру пресечения в виде подписки о невыезде и надлежащем поведении (л.д.57) - отменить.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left="20" w:right="20" w:firstLine="420"/>
        <w:jc w:val="left"/>
        <w:rPr>
          <w:sz w:val="20"/>
          <w:szCs w:val="20"/>
        </w:rPr>
      </w:pPr>
      <w:r w:rsidRPr="00732409">
        <w:rPr>
          <w:sz w:val="20"/>
          <w:szCs w:val="20"/>
        </w:rPr>
        <w:t xml:space="preserve">На основании ст. 76 УК Российской Федерации, руководствуясь </w:t>
      </w:r>
      <w:r w:rsidRPr="00732409">
        <w:rPr>
          <w:sz w:val="20"/>
          <w:szCs w:val="20"/>
        </w:rPr>
        <w:t>ст.ст</w:t>
      </w:r>
      <w:r w:rsidRPr="00732409">
        <w:rPr>
          <w:sz w:val="20"/>
          <w:szCs w:val="20"/>
        </w:rPr>
        <w:t>. 25, 254, 256 УПК Российской Федерации, суд,-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left="20" w:right="20" w:firstLine="420"/>
        <w:jc w:val="left"/>
        <w:rPr>
          <w:sz w:val="20"/>
          <w:szCs w:val="20"/>
        </w:rPr>
      </w:pPr>
    </w:p>
    <w:p w:rsidR="00732409" w:rsidRPr="00732409" w:rsidP="00732409">
      <w:pPr>
        <w:pStyle w:val="1"/>
        <w:shd w:val="clear" w:color="auto" w:fill="auto"/>
        <w:spacing w:after="317" w:line="240" w:lineRule="auto"/>
        <w:ind w:left="3980"/>
        <w:jc w:val="left"/>
        <w:rPr>
          <w:sz w:val="20"/>
          <w:szCs w:val="20"/>
        </w:rPr>
      </w:pPr>
      <w:r w:rsidRPr="00732409">
        <w:rPr>
          <w:sz w:val="20"/>
          <w:szCs w:val="20"/>
        </w:rPr>
        <w:t>ПОСТАНОВИЛ: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0"/>
          <w:szCs w:val="20"/>
        </w:rPr>
      </w:pPr>
      <w:r w:rsidRPr="00732409">
        <w:rPr>
          <w:sz w:val="20"/>
          <w:szCs w:val="20"/>
        </w:rPr>
        <w:t xml:space="preserve">Прекратить уголовное дело в отношении </w:t>
      </w:r>
      <w:r w:rsidRPr="00732409">
        <w:rPr>
          <w:sz w:val="20"/>
          <w:szCs w:val="20"/>
        </w:rPr>
        <w:t>Безвершенко</w:t>
      </w:r>
      <w:r w:rsidRPr="00732409">
        <w:rPr>
          <w:sz w:val="20"/>
          <w:szCs w:val="20"/>
        </w:rPr>
        <w:t xml:space="preserve"> </w:t>
      </w:r>
      <w:r w:rsidRPr="00FA7350" w:rsidR="004A28B9">
        <w:rPr>
          <w:sz w:val="20"/>
          <w:szCs w:val="20"/>
        </w:rPr>
        <w:t>«ИЗЪЯТО»</w:t>
      </w:r>
      <w:r w:rsidRPr="00732409">
        <w:rPr>
          <w:sz w:val="20"/>
          <w:szCs w:val="20"/>
        </w:rPr>
        <w:t xml:space="preserve">, </w:t>
      </w:r>
      <w:r w:rsidRPr="00FA7350" w:rsidR="004A28B9">
        <w:rPr>
          <w:sz w:val="20"/>
          <w:szCs w:val="20"/>
        </w:rPr>
        <w:t>«ИЗЪЯТО»</w:t>
      </w:r>
      <w:r w:rsidR="004A28B9">
        <w:rPr>
          <w:sz w:val="20"/>
          <w:szCs w:val="20"/>
        </w:rPr>
        <w:t xml:space="preserve"> </w:t>
      </w:r>
      <w:r w:rsidRPr="00732409">
        <w:rPr>
          <w:sz w:val="20"/>
          <w:szCs w:val="20"/>
        </w:rPr>
        <w:t>года рождения, обвиняемого в совершении преступления, предусмотренного ч.1 ст. 158 УК Российской Федерации, в связи с примирением сторон.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0"/>
          <w:szCs w:val="20"/>
        </w:rPr>
      </w:pPr>
      <w:r w:rsidRPr="00732409">
        <w:rPr>
          <w:sz w:val="20"/>
          <w:szCs w:val="20"/>
        </w:rPr>
        <w:t>Меру пресечения в виде подписки о невыезде и надлежащем поведении - отменить.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0"/>
          <w:szCs w:val="20"/>
        </w:rPr>
      </w:pPr>
      <w:r w:rsidRPr="00732409">
        <w:rPr>
          <w:sz w:val="20"/>
          <w:szCs w:val="20"/>
        </w:rPr>
        <w:t>Постановление может быть обжаловано в Керченский городской суд Республики Крым через мирового судью судебного участка № 44 Керченского судебного района (городской округ Керчь) Республики Крым в течение 10 дней со дня его оглашения.</w:t>
      </w:r>
    </w:p>
    <w:p w:rsidR="00732409" w:rsidRPr="00732409" w:rsidP="00732409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0"/>
          <w:szCs w:val="20"/>
        </w:rPr>
      </w:pPr>
    </w:p>
    <w:p w:rsidR="00732409" w:rsidRPr="00732409" w:rsidP="00732409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0"/>
          <w:szCs w:val="20"/>
        </w:rPr>
      </w:pPr>
      <w:r w:rsidRPr="00732409">
        <w:rPr>
          <w:sz w:val="20"/>
          <w:szCs w:val="20"/>
        </w:rPr>
        <w:t>Мировой судья                                                                Козлова К.Ю.</w:t>
      </w:r>
    </w:p>
    <w:p w:rsidR="00732409" w:rsidP="00732409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</w:pPr>
    </w:p>
    <w:p w:rsidR="00732409" w:rsidP="00732409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</w:pPr>
    </w:p>
    <w:p w:rsidR="00732409" w:rsidRPr="00732409" w:rsidP="00732409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</w:pPr>
      <w:r w:rsidRPr="00732409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ДЕПЕРСОНИФИКАЦИЯ</w:t>
      </w:r>
    </w:p>
    <w:p w:rsidR="00732409" w:rsidRPr="00732409" w:rsidP="00732409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</w:pPr>
      <w:r w:rsidRPr="00732409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лингвистический контроль произвел</w:t>
      </w:r>
      <w:r w:rsidRPr="00732409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ab/>
      </w:r>
    </w:p>
    <w:p w:rsidR="00732409" w:rsidRPr="00732409" w:rsidP="00732409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</w:pPr>
      <w:r w:rsidRPr="00732409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помощник  мирового судьи __________________  </w:t>
      </w:r>
      <w:r w:rsidRPr="00732409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Серажединова</w:t>
      </w:r>
      <w:r w:rsidRPr="00732409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 З.Л. </w:t>
      </w:r>
    </w:p>
    <w:p w:rsidR="00732409" w:rsidRPr="00732409" w:rsidP="00732409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</w:pPr>
    </w:p>
    <w:p w:rsidR="00732409" w:rsidRPr="00732409" w:rsidP="00732409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</w:pPr>
      <w:r w:rsidRPr="00732409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СОГЛАСОВАНО</w:t>
      </w:r>
    </w:p>
    <w:p w:rsidR="00732409" w:rsidRPr="00732409" w:rsidP="00732409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</w:pPr>
      <w:r w:rsidRPr="00732409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Мировой судья</w:t>
      </w:r>
      <w:r w:rsidRPr="00732409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ab/>
      </w:r>
      <w:r w:rsidRPr="00732409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ab/>
        <w:t xml:space="preserve">     __________________   Козлова К.Ю.</w:t>
      </w:r>
    </w:p>
    <w:p w:rsidR="00732409" w:rsidRPr="00732409" w:rsidP="00732409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</w:pPr>
    </w:p>
    <w:p w:rsidR="00732409" w:rsidRPr="00732409" w:rsidP="00732409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</w:pPr>
    </w:p>
    <w:p w:rsidR="00732409" w:rsidRPr="00732409" w:rsidP="00732409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</w:pPr>
      <w:r w:rsidRPr="00732409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«ИЗЪЯТО»</w:t>
      </w:r>
    </w:p>
    <w:p w:rsidR="00991FEB"/>
    <w:sectPr w:rsidSect="00732409">
      <w:pgSz w:w="11909" w:h="16838"/>
      <w:pgMar w:top="1134" w:right="851" w:bottom="1134" w:left="1701" w:header="0" w:footer="3" w:gutter="714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83"/>
    <w:rsid w:val="002D7B83"/>
    <w:rsid w:val="004A28B9"/>
    <w:rsid w:val="00732409"/>
    <w:rsid w:val="00991FEB"/>
    <w:rsid w:val="00FA73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240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7324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732409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