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E4E76" w:rsidRPr="00C85301" w:rsidP="00560489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1-44-</w:t>
      </w:r>
      <w:r w:rsidR="007E50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7E50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E4E76" w:rsidRPr="00566D59" w:rsidP="00560489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59">
        <w:rPr>
          <w:rFonts w:ascii="Times New Roman" w:hAnsi="Times New Roman" w:cs="Times New Roman"/>
          <w:bCs/>
          <w:sz w:val="28"/>
          <w:szCs w:val="28"/>
        </w:rPr>
        <w:t>91MS0044-01-2020-00</w:t>
      </w:r>
      <w:r w:rsidR="00F9104F">
        <w:rPr>
          <w:rFonts w:ascii="Times New Roman" w:hAnsi="Times New Roman" w:cs="Times New Roman"/>
          <w:bCs/>
          <w:sz w:val="28"/>
          <w:szCs w:val="28"/>
        </w:rPr>
        <w:t>0118-45</w:t>
      </w:r>
    </w:p>
    <w:p w:rsidR="002E4E76" w:rsidRPr="00C85301" w:rsidP="00560489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О Р</w:t>
      </w:r>
    </w:p>
    <w:p w:rsidR="002E4E76" w:rsidRPr="00C85301" w:rsidP="00560489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E4E76" w:rsidRPr="00C85301" w:rsidP="00560489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987" w:rsidRPr="008F0987" w:rsidP="00560489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C85301" w:rsidR="002E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гор. Керчь</w:t>
      </w:r>
    </w:p>
    <w:p w:rsidR="00B113B4" w:rsidP="00560489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E76" w:rsidRPr="00C85301" w:rsidP="00560489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44 Керченского судебного   района (городской округ Керчь) </w:t>
      </w:r>
      <w:r w:rsidR="000A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К.Ю. ,</w:t>
      </w:r>
    </w:p>
    <w:p w:rsidR="002E4E76" w:rsidRPr="00C85301" w:rsidP="00560489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  - </w:t>
      </w:r>
      <w:r w:rsidR="008A3C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Павленко Е.Н.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066B" w:rsidP="00560489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Погосян Р.А.</w:t>
      </w:r>
      <w:r w:rsidR="00BB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B6A8F" w:rsidRPr="00C85301" w:rsidP="00560489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Дросовой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="00BB11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62E" w:rsidRPr="00C85301" w:rsidP="00560489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адвоката 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Сербина А.В., </w:t>
      </w:r>
      <w:r w:rsidR="007B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54B" w:rsidP="00560489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уголовное дело по обвинению</w:t>
      </w:r>
      <w:r w:rsidR="007B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Дросовой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уроженки  гор. Керчь, </w:t>
      </w:r>
      <w:r w:rsidR="005F0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трудоустроенной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специальное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образование, не состояще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зарегистрированном браке, 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B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E024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военнообязанно</w:t>
      </w:r>
      <w:r w:rsidR="00F910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85301" w:rsidR="00E0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судимой, </w:t>
      </w:r>
    </w:p>
    <w:p w:rsidR="0071662E" w:rsidRPr="00C85301" w:rsidP="00560489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</w:t>
      </w:r>
      <w:r w:rsidR="003315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319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</w:t>
      </w:r>
      <w:r w:rsidRPr="00C85301">
        <w:rPr>
          <w:rFonts w:ascii="Times New Roman" w:hAnsi="Times New Roman" w:cs="Times New Roman"/>
          <w:sz w:val="28"/>
          <w:szCs w:val="28"/>
        </w:rPr>
        <w:t>,</w:t>
      </w:r>
    </w:p>
    <w:p w:rsidR="0071662E" w:rsidRPr="00C85301" w:rsidP="00560489">
      <w:pPr>
        <w:tabs>
          <w:tab w:val="left" w:pos="893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т а н о в и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662E" w:rsidRPr="00C85301" w:rsidP="00560489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4B" w:rsidP="00560489">
      <w:pPr>
        <w:tabs>
          <w:tab w:val="left" w:pos="9355"/>
        </w:tabs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3154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Дросова</w:t>
      </w:r>
      <w:r w:rsidRPr="0033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совершила публичное оскорбление представителя власти при исполнении им своих должностных обязанностей при следующих обстоятельствах:</w:t>
      </w:r>
    </w:p>
    <w:p w:rsidR="003074B4" w:rsidP="00560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1E">
        <w:rPr>
          <w:rFonts w:ascii="Times New Roman" w:hAnsi="Times New Roman" w:cs="Times New Roman"/>
          <w:sz w:val="28"/>
          <w:szCs w:val="28"/>
        </w:rPr>
        <w:t xml:space="preserve">Приказом начальника УМВД России по </w:t>
      </w:r>
      <w:r w:rsidRPr="0058581E">
        <w:rPr>
          <w:rFonts w:ascii="Times New Roman" w:hAnsi="Times New Roman" w:cs="Times New Roman"/>
          <w:sz w:val="28"/>
          <w:szCs w:val="28"/>
        </w:rPr>
        <w:t>г</w:t>
      </w:r>
      <w:r w:rsidRPr="0058581E">
        <w:rPr>
          <w:rFonts w:ascii="Times New Roman" w:hAnsi="Times New Roman" w:cs="Times New Roman"/>
          <w:sz w:val="28"/>
          <w:szCs w:val="28"/>
        </w:rPr>
        <w:t xml:space="preserve">. Керчи от 20.01.2020 № </w:t>
      </w:r>
      <w:r w:rsidR="00263ED2">
        <w:rPr>
          <w:rFonts w:ascii="Times New Roman" w:hAnsi="Times New Roman" w:cs="Times New Roman"/>
          <w:sz w:val="28"/>
          <w:szCs w:val="28"/>
        </w:rPr>
        <w:t xml:space="preserve">ИЗЪЯТО  </w:t>
      </w:r>
      <w:r w:rsidRPr="0058581E">
        <w:rPr>
          <w:rFonts w:ascii="Times New Roman" w:hAnsi="Times New Roman" w:cs="Times New Roman"/>
          <w:sz w:val="28"/>
          <w:szCs w:val="28"/>
        </w:rPr>
        <w:t>Пасечник А</w:t>
      </w:r>
      <w:r>
        <w:rPr>
          <w:rFonts w:ascii="Times New Roman" w:hAnsi="Times New Roman" w:cs="Times New Roman"/>
          <w:sz w:val="28"/>
          <w:szCs w:val="28"/>
        </w:rPr>
        <w:t xml:space="preserve">.С. </w:t>
      </w:r>
      <w:r w:rsidRPr="0058581E">
        <w:rPr>
          <w:rFonts w:ascii="Times New Roman" w:hAnsi="Times New Roman" w:cs="Times New Roman"/>
          <w:sz w:val="28"/>
          <w:szCs w:val="28"/>
        </w:rPr>
        <w:t>назначен на должность старшего участкового уполномоченного полиции отдела участковых уполномоченных полиции и по делам несовершеннолетних УМВД России по г. Керчи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81E" w:rsidRPr="0058581E" w:rsidP="005604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1E">
        <w:rPr>
          <w:rFonts w:ascii="Times New Roman" w:hAnsi="Times New Roman" w:cs="Times New Roman"/>
          <w:sz w:val="28"/>
          <w:szCs w:val="28"/>
        </w:rPr>
        <w:t>Согласно п.п.1, 1.1, 1.7, 10, 10.1, 10.2, 10.3 должностного регламента (должностной инструкции)</w:t>
      </w:r>
      <w:r w:rsidR="008A3C6C">
        <w:rPr>
          <w:rFonts w:ascii="Times New Roman" w:hAnsi="Times New Roman" w:cs="Times New Roman"/>
          <w:sz w:val="28"/>
          <w:szCs w:val="28"/>
        </w:rPr>
        <w:t>,</w:t>
      </w:r>
      <w:r w:rsidRPr="0058581E">
        <w:rPr>
          <w:rFonts w:ascii="Times New Roman" w:hAnsi="Times New Roman" w:cs="Times New Roman"/>
          <w:sz w:val="28"/>
          <w:szCs w:val="28"/>
        </w:rPr>
        <w:t xml:space="preserve"> утвержденного начальником УМВД России по г. Керчи подполковником полиции Вороновым А.В.</w:t>
      </w:r>
      <w:r w:rsidR="003074B4">
        <w:rPr>
          <w:rFonts w:ascii="Times New Roman" w:hAnsi="Times New Roman" w:cs="Times New Roman"/>
          <w:sz w:val="28"/>
          <w:szCs w:val="28"/>
        </w:rPr>
        <w:t>,</w:t>
      </w:r>
      <w:r w:rsidRPr="0058581E">
        <w:rPr>
          <w:rFonts w:ascii="Times New Roman" w:hAnsi="Times New Roman" w:cs="Times New Roman"/>
          <w:sz w:val="28"/>
          <w:szCs w:val="28"/>
        </w:rPr>
        <w:t xml:space="preserve"> ст. УУП УМВД России по г. Керчи Пасечник А.С. является сотрудником полиции, осуществляющим оперативно-служебную деятельность, выполняющим на обслуживаемом административном участке, возложенные на него задачи по предупреждению и пресечению преступлений и иных правонарушений;</w:t>
      </w:r>
      <w:r w:rsidRPr="0058581E">
        <w:rPr>
          <w:rFonts w:ascii="Times New Roman" w:hAnsi="Times New Roman" w:cs="Times New Roman"/>
          <w:sz w:val="28"/>
          <w:szCs w:val="28"/>
        </w:rPr>
        <w:t xml:space="preserve"> производству по делам об административных правонарушениях, рассмотрению дел об административных правонарушениях в соответствии с компетенцией; </w:t>
      </w:r>
      <w:r w:rsidRPr="0058581E">
        <w:rPr>
          <w:rFonts w:ascii="Times New Roman" w:hAnsi="Times New Roman" w:cs="Times New Roman"/>
          <w:sz w:val="28"/>
          <w:szCs w:val="28"/>
        </w:rPr>
        <w:t>при выполнении задач на обслуживаемом административном участке в своей деятельности пользуется всеми правами, предоставленны</w:t>
      </w:r>
      <w:r w:rsidR="003074B4">
        <w:rPr>
          <w:rFonts w:ascii="Times New Roman" w:hAnsi="Times New Roman" w:cs="Times New Roman"/>
          <w:sz w:val="28"/>
          <w:szCs w:val="28"/>
        </w:rPr>
        <w:t>ми</w:t>
      </w:r>
      <w:r w:rsidRPr="0058581E">
        <w:rPr>
          <w:rFonts w:ascii="Times New Roman" w:hAnsi="Times New Roman" w:cs="Times New Roman"/>
          <w:sz w:val="28"/>
          <w:szCs w:val="28"/>
        </w:rPr>
        <w:t xml:space="preserve"> ему п.п. 1-5, 7, 8, 11, 13, 14, 16, 18, 20, 21, 34, 36, 37, ч. 1 ст. 13, ч. 2 ст. 14, ч. 3 ст. 15, ч. 1 ст. 17, ч. 1 ст. 18, ч. 6 ст. 25, ст. 28, ст. 31 ФЗ «О</w:t>
      </w:r>
      <w:r w:rsidRPr="0058581E">
        <w:rPr>
          <w:rFonts w:ascii="Times New Roman" w:hAnsi="Times New Roman" w:cs="Times New Roman"/>
          <w:sz w:val="28"/>
          <w:szCs w:val="28"/>
        </w:rPr>
        <w:t xml:space="preserve"> полиции».</w:t>
      </w:r>
    </w:p>
    <w:p w:rsidR="0058581E" w:rsidRPr="0058581E" w:rsidP="00560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1E">
        <w:rPr>
          <w:rFonts w:ascii="Times New Roman" w:hAnsi="Times New Roman" w:cs="Times New Roman"/>
          <w:sz w:val="28"/>
          <w:szCs w:val="28"/>
        </w:rPr>
        <w:t xml:space="preserve">Таким образом, ст. УУП УМВД России по г. Керчи Пасечник А.С. является должностным лицом правоохранительного органа, наделенным в </w:t>
      </w:r>
      <w:r w:rsidRPr="0058581E">
        <w:rPr>
          <w:rFonts w:ascii="Times New Roman" w:hAnsi="Times New Roman" w:cs="Times New Roman"/>
          <w:sz w:val="28"/>
          <w:szCs w:val="28"/>
        </w:rPr>
        <w:t>установленном законом порядке распорядительными полномочиями в отношении лиц, не находящихся от него в служебной зависимости, и правом принимать решения, обязательные для исполнения гражданами, то есть, в соответствии с примечанием ст. 318 УК РФ, является представителем власти.</w:t>
      </w:r>
    </w:p>
    <w:p w:rsidR="0058581E" w:rsidRPr="0058581E" w:rsidP="00560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1E">
        <w:rPr>
          <w:rFonts w:ascii="Times New Roman" w:hAnsi="Times New Roman" w:cs="Times New Roman"/>
          <w:sz w:val="28"/>
          <w:szCs w:val="28"/>
        </w:rPr>
        <w:t xml:space="preserve">Приказом начальника УМВД России по г. Керчи от 20.01.2020 № </w:t>
      </w:r>
      <w:r w:rsidR="00263ED2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58581E">
        <w:rPr>
          <w:rFonts w:ascii="Times New Roman" w:hAnsi="Times New Roman" w:cs="Times New Roman"/>
          <w:sz w:val="28"/>
          <w:szCs w:val="28"/>
        </w:rPr>
        <w:t>Ванцын</w:t>
      </w:r>
      <w:r w:rsidRPr="0058581E">
        <w:rPr>
          <w:rFonts w:ascii="Times New Roman" w:hAnsi="Times New Roman" w:cs="Times New Roman"/>
          <w:sz w:val="28"/>
          <w:szCs w:val="28"/>
        </w:rPr>
        <w:t xml:space="preserve"> </w:t>
      </w:r>
      <w:r w:rsidR="00263ED2">
        <w:rPr>
          <w:rFonts w:ascii="Times New Roman" w:hAnsi="Times New Roman" w:cs="Times New Roman"/>
          <w:sz w:val="28"/>
          <w:szCs w:val="28"/>
        </w:rPr>
        <w:t>Е.П.</w:t>
      </w:r>
      <w:r w:rsidRPr="0058581E">
        <w:rPr>
          <w:rFonts w:ascii="Times New Roman" w:hAnsi="Times New Roman" w:cs="Times New Roman"/>
          <w:sz w:val="28"/>
          <w:szCs w:val="28"/>
        </w:rPr>
        <w:t xml:space="preserve"> </w:t>
      </w:r>
      <w:r w:rsidRPr="0058581E">
        <w:rPr>
          <w:rFonts w:ascii="Times New Roman" w:hAnsi="Times New Roman" w:cs="Times New Roman"/>
          <w:sz w:val="28"/>
          <w:szCs w:val="28"/>
        </w:rPr>
        <w:t>назначен</w:t>
      </w:r>
      <w:r w:rsidRPr="0058581E">
        <w:rPr>
          <w:rFonts w:ascii="Times New Roman" w:hAnsi="Times New Roman" w:cs="Times New Roman"/>
          <w:sz w:val="28"/>
          <w:szCs w:val="28"/>
        </w:rPr>
        <w:t xml:space="preserve"> на должность участкового уполномоченного полиции отдела участковых уполномоченных полиции и по делам несовершеннолетних УМВД России по г. Керчи.</w:t>
      </w:r>
    </w:p>
    <w:p w:rsidR="0058581E" w:rsidRPr="0058581E" w:rsidP="00560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1E">
        <w:rPr>
          <w:rFonts w:ascii="Times New Roman" w:hAnsi="Times New Roman" w:cs="Times New Roman"/>
          <w:sz w:val="28"/>
          <w:szCs w:val="28"/>
        </w:rPr>
        <w:t>Согласно п.п.1, 1.1, 1.7, 10, 10.1, 10.2, 10.3 должностного регл</w:t>
      </w:r>
      <w:r w:rsidR="008A3C6C">
        <w:rPr>
          <w:rFonts w:ascii="Times New Roman" w:hAnsi="Times New Roman" w:cs="Times New Roman"/>
          <w:sz w:val="28"/>
          <w:szCs w:val="28"/>
        </w:rPr>
        <w:t>амента (должностной инструкции),</w:t>
      </w:r>
      <w:r w:rsidRPr="0058581E">
        <w:rPr>
          <w:rFonts w:ascii="Times New Roman" w:hAnsi="Times New Roman" w:cs="Times New Roman"/>
          <w:sz w:val="28"/>
          <w:szCs w:val="28"/>
        </w:rPr>
        <w:t xml:space="preserve"> утвержденного начальником УМВД России по г. Керчи подполковником полиции Вороновым А.В.</w:t>
      </w:r>
      <w:r w:rsidR="003074B4">
        <w:rPr>
          <w:rFonts w:ascii="Times New Roman" w:hAnsi="Times New Roman" w:cs="Times New Roman"/>
          <w:sz w:val="28"/>
          <w:szCs w:val="28"/>
        </w:rPr>
        <w:t>,</w:t>
      </w:r>
      <w:r w:rsidRPr="0058581E">
        <w:rPr>
          <w:rFonts w:ascii="Times New Roman" w:hAnsi="Times New Roman" w:cs="Times New Roman"/>
          <w:sz w:val="28"/>
          <w:szCs w:val="28"/>
        </w:rPr>
        <w:t xml:space="preserve"> УУП УМВД России по г. Керчи </w:t>
      </w:r>
      <w:r w:rsidRPr="0058581E">
        <w:rPr>
          <w:rFonts w:ascii="Times New Roman" w:hAnsi="Times New Roman" w:cs="Times New Roman"/>
          <w:sz w:val="28"/>
          <w:szCs w:val="28"/>
        </w:rPr>
        <w:t>Ванцын</w:t>
      </w:r>
      <w:r w:rsidRPr="0058581E">
        <w:rPr>
          <w:rFonts w:ascii="Times New Roman" w:hAnsi="Times New Roman" w:cs="Times New Roman"/>
          <w:sz w:val="28"/>
          <w:szCs w:val="28"/>
        </w:rPr>
        <w:t xml:space="preserve"> Е.П. является сотрудником полиции, осуществляющим оперативно-служебную деятельность, выполняющим на обслуживаемом административном участке, возложенные на него задачи по предупреждению и пресечению преступлений и иных правонарушений;</w:t>
      </w:r>
      <w:r w:rsidRPr="0058581E">
        <w:rPr>
          <w:rFonts w:ascii="Times New Roman" w:hAnsi="Times New Roman" w:cs="Times New Roman"/>
          <w:sz w:val="28"/>
          <w:szCs w:val="28"/>
        </w:rPr>
        <w:t xml:space="preserve"> производству по делам об административных правонарушениях, рассмотрению дел об административных правонарушениях в соответствии с компетенцией; </w:t>
      </w:r>
      <w:r w:rsidRPr="0058581E">
        <w:rPr>
          <w:rFonts w:ascii="Times New Roman" w:hAnsi="Times New Roman" w:cs="Times New Roman"/>
          <w:sz w:val="28"/>
          <w:szCs w:val="28"/>
        </w:rPr>
        <w:t>при выполнении задач на обслуживаемом административном участке в своей деятельности пользуется всеми правами, предоставленных ему п.п. 1-5, 7, 8, 11, 13, 14, 16, 18, 20, 21, 34, 36, 37, ч. 1 ст. 13, ч. 2 ст. 14, ч. 3 ст. 15, ч. 1 ст. 17, ч. 1 ст. 18, ч. 6 ст. 25, ст. 28, ст. 31 ФЗ «О</w:t>
      </w:r>
      <w:r w:rsidRPr="0058581E">
        <w:rPr>
          <w:rFonts w:ascii="Times New Roman" w:hAnsi="Times New Roman" w:cs="Times New Roman"/>
          <w:sz w:val="28"/>
          <w:szCs w:val="28"/>
        </w:rPr>
        <w:t xml:space="preserve"> полиции».</w:t>
      </w:r>
    </w:p>
    <w:p w:rsidR="0058581E" w:rsidRPr="0058581E" w:rsidP="00560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1E">
        <w:rPr>
          <w:rFonts w:ascii="Times New Roman" w:hAnsi="Times New Roman" w:cs="Times New Roman"/>
          <w:sz w:val="28"/>
          <w:szCs w:val="28"/>
        </w:rPr>
        <w:t xml:space="preserve">Таким образом, УУП УМВД России по г. Керчи </w:t>
      </w:r>
      <w:r w:rsidRPr="0058581E">
        <w:rPr>
          <w:rFonts w:ascii="Times New Roman" w:hAnsi="Times New Roman" w:cs="Times New Roman"/>
          <w:sz w:val="28"/>
          <w:szCs w:val="28"/>
        </w:rPr>
        <w:t>Ванцын</w:t>
      </w:r>
      <w:r w:rsidRPr="0058581E">
        <w:rPr>
          <w:rFonts w:ascii="Times New Roman" w:hAnsi="Times New Roman" w:cs="Times New Roman"/>
          <w:sz w:val="28"/>
          <w:szCs w:val="28"/>
        </w:rPr>
        <w:t xml:space="preserve"> Е.П. является должностным лицом правоохранительного органа, наделенным в установленном законом порядке распорядительными полномочиями в отношении лиц, не находящихся от него в служебной зависимости, и правом принимать решения, обязательные для исполнения гражданами, то есть, в соответствии с примечанием ст. 318 УК РФ, является представителем власти.</w:t>
      </w:r>
    </w:p>
    <w:p w:rsidR="0058581E" w:rsidRPr="0058581E" w:rsidP="00560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1E">
        <w:rPr>
          <w:rFonts w:ascii="Times New Roman" w:hAnsi="Times New Roman" w:cs="Times New Roman"/>
          <w:sz w:val="28"/>
          <w:szCs w:val="28"/>
        </w:rPr>
        <w:t xml:space="preserve">Ст. УУП УМВД России по г. Керчи Пасечник А.С. и УУП УМВД России по г. Керчи </w:t>
      </w:r>
      <w:r w:rsidRPr="0058581E">
        <w:rPr>
          <w:rFonts w:ascii="Times New Roman" w:hAnsi="Times New Roman" w:cs="Times New Roman"/>
          <w:sz w:val="28"/>
          <w:szCs w:val="28"/>
        </w:rPr>
        <w:t>Ванцын</w:t>
      </w:r>
      <w:r w:rsidRPr="0058581E">
        <w:rPr>
          <w:rFonts w:ascii="Times New Roman" w:hAnsi="Times New Roman" w:cs="Times New Roman"/>
          <w:sz w:val="28"/>
          <w:szCs w:val="28"/>
        </w:rPr>
        <w:t xml:space="preserve"> Е.П., являясь представителями власти, находящиеся при исполнении своих должностных обязанностей, в соответствии с требованиями ст. 12 ФЗ «О полиции», </w:t>
      </w:r>
      <w:r w:rsidRPr="0058581E" w:rsidR="00772ABA">
        <w:rPr>
          <w:rFonts w:ascii="Times New Roman" w:hAnsi="Times New Roman" w:cs="Times New Roman"/>
          <w:sz w:val="28"/>
          <w:szCs w:val="28"/>
        </w:rPr>
        <w:t xml:space="preserve">18.09.2020 примерно в 12 часов 50 минут </w:t>
      </w:r>
      <w:r w:rsidRPr="0058581E">
        <w:rPr>
          <w:rFonts w:ascii="Times New Roman" w:hAnsi="Times New Roman" w:cs="Times New Roman"/>
          <w:sz w:val="28"/>
          <w:szCs w:val="28"/>
        </w:rPr>
        <w:t xml:space="preserve">выявили </w:t>
      </w:r>
      <w:r w:rsidRPr="0058581E">
        <w:rPr>
          <w:rFonts w:ascii="Times New Roman" w:hAnsi="Times New Roman" w:cs="Times New Roman"/>
          <w:sz w:val="28"/>
          <w:szCs w:val="28"/>
        </w:rPr>
        <w:t>Дросову</w:t>
      </w:r>
      <w:r w:rsidRPr="0058581E">
        <w:rPr>
          <w:rFonts w:ascii="Times New Roman" w:hAnsi="Times New Roman" w:cs="Times New Roman"/>
          <w:sz w:val="28"/>
          <w:szCs w:val="28"/>
        </w:rPr>
        <w:t xml:space="preserve"> Т.А., совершавшую административное пр</w:t>
      </w:r>
      <w:r w:rsidR="00772ABA">
        <w:rPr>
          <w:rFonts w:ascii="Times New Roman" w:hAnsi="Times New Roman" w:cs="Times New Roman"/>
          <w:sz w:val="28"/>
          <w:szCs w:val="28"/>
        </w:rPr>
        <w:t xml:space="preserve">авонарушение, предусмотренное </w:t>
      </w:r>
      <w:r w:rsidRPr="0058581E">
        <w:rPr>
          <w:rFonts w:ascii="Times New Roman" w:hAnsi="Times New Roman" w:cs="Times New Roman"/>
          <w:sz w:val="28"/>
          <w:szCs w:val="28"/>
        </w:rPr>
        <w:t xml:space="preserve"> ст. 20.21 КоАП РФ,</w:t>
      </w:r>
      <w:r w:rsidR="00772ABA">
        <w:rPr>
          <w:rFonts w:ascii="Times New Roman" w:hAnsi="Times New Roman" w:cs="Times New Roman"/>
          <w:sz w:val="28"/>
          <w:szCs w:val="28"/>
        </w:rPr>
        <w:t xml:space="preserve"> что выразилось в</w:t>
      </w:r>
      <w:r w:rsidR="00772ABA">
        <w:rPr>
          <w:rFonts w:ascii="Times New Roman" w:hAnsi="Times New Roman" w:cs="Times New Roman"/>
          <w:sz w:val="28"/>
          <w:szCs w:val="28"/>
        </w:rPr>
        <w:t xml:space="preserve"> </w:t>
      </w:r>
      <w:r w:rsidR="00772ABA">
        <w:rPr>
          <w:rFonts w:ascii="Times New Roman" w:hAnsi="Times New Roman" w:cs="Times New Roman"/>
          <w:sz w:val="28"/>
          <w:szCs w:val="28"/>
        </w:rPr>
        <w:t>нахождении</w:t>
      </w:r>
      <w:r w:rsidR="00772ABA">
        <w:rPr>
          <w:rFonts w:ascii="Times New Roman" w:hAnsi="Times New Roman" w:cs="Times New Roman"/>
          <w:sz w:val="28"/>
          <w:szCs w:val="28"/>
        </w:rPr>
        <w:t xml:space="preserve"> её </w:t>
      </w:r>
      <w:r w:rsidRPr="0058581E" w:rsidR="00772ABA">
        <w:rPr>
          <w:rFonts w:ascii="Times New Roman" w:hAnsi="Times New Roman" w:cs="Times New Roman"/>
          <w:sz w:val="28"/>
          <w:szCs w:val="28"/>
        </w:rPr>
        <w:t xml:space="preserve">с признаками алкогольного опьянения в общественном месте на расстоянии 5 метров от входа в дом </w:t>
      </w:r>
      <w:r w:rsidR="00263ED2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58581E" w:rsidR="00772ABA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263ED2">
        <w:rPr>
          <w:rFonts w:ascii="Times New Roman" w:hAnsi="Times New Roman" w:cs="Times New Roman"/>
          <w:sz w:val="28"/>
          <w:szCs w:val="28"/>
        </w:rPr>
        <w:t>ИЗЪЯТО</w:t>
      </w:r>
      <w:r w:rsidRPr="0058581E" w:rsidR="00772ABA">
        <w:rPr>
          <w:rFonts w:ascii="Times New Roman" w:hAnsi="Times New Roman" w:cs="Times New Roman"/>
          <w:sz w:val="28"/>
          <w:szCs w:val="28"/>
        </w:rPr>
        <w:t xml:space="preserve"> в г. Керчи Республики Крым</w:t>
      </w:r>
      <w:r w:rsidR="00772ABA">
        <w:rPr>
          <w:rFonts w:ascii="Times New Roman" w:hAnsi="Times New Roman" w:cs="Times New Roman"/>
          <w:sz w:val="28"/>
          <w:szCs w:val="28"/>
        </w:rPr>
        <w:t xml:space="preserve">, </w:t>
      </w:r>
      <w:r w:rsidRPr="0058581E">
        <w:rPr>
          <w:rFonts w:ascii="Times New Roman" w:hAnsi="Times New Roman" w:cs="Times New Roman"/>
          <w:sz w:val="28"/>
          <w:szCs w:val="28"/>
        </w:rPr>
        <w:t xml:space="preserve"> представи</w:t>
      </w:r>
      <w:r w:rsidR="00772ABA">
        <w:rPr>
          <w:rFonts w:ascii="Times New Roman" w:hAnsi="Times New Roman" w:cs="Times New Roman"/>
          <w:sz w:val="28"/>
          <w:szCs w:val="28"/>
        </w:rPr>
        <w:t>вшись</w:t>
      </w:r>
      <w:r w:rsidRPr="0058581E">
        <w:rPr>
          <w:rFonts w:ascii="Times New Roman" w:hAnsi="Times New Roman" w:cs="Times New Roman"/>
          <w:sz w:val="28"/>
          <w:szCs w:val="28"/>
        </w:rPr>
        <w:t xml:space="preserve"> ей сотрудниками полиции</w:t>
      </w:r>
      <w:r w:rsidR="00772ABA">
        <w:rPr>
          <w:rFonts w:ascii="Times New Roman" w:hAnsi="Times New Roman" w:cs="Times New Roman"/>
          <w:sz w:val="28"/>
          <w:szCs w:val="28"/>
        </w:rPr>
        <w:t xml:space="preserve">, </w:t>
      </w:r>
      <w:r w:rsidRPr="0058581E">
        <w:rPr>
          <w:rFonts w:ascii="Times New Roman" w:hAnsi="Times New Roman" w:cs="Times New Roman"/>
          <w:sz w:val="28"/>
          <w:szCs w:val="28"/>
        </w:rPr>
        <w:t xml:space="preserve"> приступили к выполнению своих должностных обязанностей по пресечению административного правонарушения.</w:t>
      </w:r>
    </w:p>
    <w:p w:rsidR="0058581E" w:rsidRPr="0058581E" w:rsidP="00560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81E">
        <w:rPr>
          <w:rFonts w:ascii="Times New Roman" w:hAnsi="Times New Roman" w:cs="Times New Roman"/>
          <w:sz w:val="28"/>
          <w:szCs w:val="28"/>
        </w:rPr>
        <w:t xml:space="preserve">Затем, ст. УУП УМВД России по г. Керчи Пасечник А.С. и УУП УМВД России по г. Керчи </w:t>
      </w:r>
      <w:r w:rsidRPr="0058581E">
        <w:rPr>
          <w:rFonts w:ascii="Times New Roman" w:hAnsi="Times New Roman" w:cs="Times New Roman"/>
          <w:sz w:val="28"/>
          <w:szCs w:val="28"/>
        </w:rPr>
        <w:t>Ванцын</w:t>
      </w:r>
      <w:r w:rsidRPr="0058581E">
        <w:rPr>
          <w:rFonts w:ascii="Times New Roman" w:hAnsi="Times New Roman" w:cs="Times New Roman"/>
          <w:sz w:val="28"/>
          <w:szCs w:val="28"/>
        </w:rPr>
        <w:t xml:space="preserve"> Е.П. сообщили </w:t>
      </w:r>
      <w:r w:rsidRPr="0058581E">
        <w:rPr>
          <w:rFonts w:ascii="Times New Roman" w:hAnsi="Times New Roman" w:cs="Times New Roman"/>
          <w:sz w:val="28"/>
          <w:szCs w:val="28"/>
        </w:rPr>
        <w:t>Дросовой</w:t>
      </w:r>
      <w:r w:rsidRPr="0058581E">
        <w:rPr>
          <w:rFonts w:ascii="Times New Roman" w:hAnsi="Times New Roman" w:cs="Times New Roman"/>
          <w:sz w:val="28"/>
          <w:szCs w:val="28"/>
        </w:rPr>
        <w:t xml:space="preserve"> Т.А., что они обязаны составить в отношении нее протокол об административном правонарушении по ст. 20.21 КоАП РФ, предусматривающей ответственность за появление в общественном месте в состоянии алкогольного опьянения.</w:t>
      </w:r>
    </w:p>
    <w:p w:rsidR="00C84BD1" w:rsidP="00560489">
      <w:pPr>
        <w:tabs>
          <w:tab w:val="left" w:pos="9355"/>
        </w:tabs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18.09.2020 г. в период времени с 12час. 50 мин. до 13час. 15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находясь на расстоянии 5 метров от входа  в дом </w:t>
      </w:r>
      <w:r w:rsid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</w:t>
      </w:r>
      <w:r w:rsid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Керчи, Республики Крым, будучи в состоянии алкогольного опьянения, достоверно зная, что находящиеся перед ней сотрудники полиции – старший участковый уполномоченный полиции отдела участковых уполномоченных полиции и по делам несовершеннолетних УМВД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по г. Керчи Пасечник А.С. и участковый уполномоченный полиции отдела участковых уполномоченных полиции  и по делам несовершеннолетних  УМВД России по г. Керчи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Ванцын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Е.П., одетые в форменное обмундирование сотрудников полиции, являющиеся представителями власти  и находящиеся при исполнении своих служебных обязанностей, с целью публичного оскорбления представителей власти, осознавая фактический характер, противоправность и общественную опасность своих действий, действуя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умышленно, предвидя неизбежность наступления общественно опасных последствий, выраженных в унижении чести и достоинства представителей</w:t>
      </w:r>
      <w:r w:rsidR="0083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власти, в связи с исполнением ими </w:t>
      </w:r>
      <w:r w:rsidR="0083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должностных обязанностей и желая их наступления, будучи недовольной законными действиями сотрудников полиции по выявлению и пресечению совершенного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20.21 КоАП РФ, публично, в присутствии посторонних лиц – </w:t>
      </w:r>
      <w:r w:rsid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высказала в грубой неприличной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 Пасечника А.С.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Ванцына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 оскорбительные выражения, тем самым, унизив их честь и достоинство, как представителей власти, в связи с исполнением ими своих должностных обязанностей.</w:t>
      </w:r>
    </w:p>
    <w:p w:rsidR="00C84BD1" w:rsidP="00560489">
      <w:pPr>
        <w:tabs>
          <w:tab w:val="left" w:pos="89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B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4BD1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 подсудим</w:t>
      </w:r>
      <w:r w:rsidRPr="00C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C84BD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Дросова</w:t>
      </w:r>
      <w:r w:rsidRPr="00C8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согласилась с предъявленным ей обвинением, вину признала в полном объеме. </w:t>
      </w:r>
    </w:p>
    <w:p w:rsidR="007A14DF" w:rsidRPr="0048395C" w:rsidP="00560489">
      <w:pPr>
        <w:tabs>
          <w:tab w:val="left" w:pos="89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Дросова</w:t>
      </w: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ознакомлении с материалами уголовного дела заявил</w:t>
      </w:r>
      <w:r w:rsidRPr="0048395C"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об особом порядке судебного разбирательства и в судебном заседании в присутствии защитника поддержал</w:t>
      </w:r>
      <w:r w:rsidRPr="0048395C"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ходатайство. </w:t>
      </w:r>
    </w:p>
    <w:p w:rsidR="007A14DF" w:rsidRPr="00C85301" w:rsidP="00560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установлено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подсудим</w:t>
      </w:r>
      <w:r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Дросова</w:t>
      </w:r>
      <w:r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="001F5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 w:rsidR="00FB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</w:t>
      </w:r>
      <w:r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о 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 и последствий этого ходатайства. </w:t>
      </w:r>
      <w:r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Дросова</w:t>
      </w:r>
      <w:r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осознает характер, последствия заявленного </w:t>
      </w:r>
      <w:r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>ею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ходатайства, оно заявлено добровольно.</w:t>
      </w:r>
    </w:p>
    <w:p w:rsidR="007A14DF" w:rsidRPr="0048395C" w:rsidP="00560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Pr="0048395C"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Пасечник А.С. и </w:t>
      </w:r>
      <w:r w:rsidRPr="0048395C"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Ванцын</w:t>
      </w:r>
      <w:r w:rsidRPr="0048395C" w:rsidR="00DA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 в судебное заседание не явились, извещены надлежащим образом. Направили в адрес суда заявления о рассмотрении дела в их отсутствие, в которых не возражали против </w:t>
      </w:r>
      <w:r w:rsidRPr="0048395C" w:rsidR="00963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дела </w:t>
      </w: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судебного разбирательства в особом порядке</w:t>
      </w:r>
      <w:r w:rsidRPr="0048395C" w:rsidR="0076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8395C" w:rsidR="0076525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8395C" w:rsidR="00765250">
        <w:rPr>
          <w:rFonts w:ascii="Times New Roman" w:eastAsia="Times New Roman" w:hAnsi="Times New Roman" w:cs="Times New Roman"/>
          <w:sz w:val="28"/>
          <w:szCs w:val="28"/>
          <w:lang w:eastAsia="ru-RU"/>
        </w:rPr>
        <w:t>.д.189</w:t>
      </w:r>
      <w:r w:rsidRPr="0048395C" w:rsidR="00F9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>265</w:t>
      </w:r>
      <w:r w:rsidRPr="0048395C" w:rsidR="007652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13B4" w:rsidP="00B11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не возражал против рассмотрения дела в особом порядке, в связи с чем, суд на основании ст. 316 УПК РФ </w:t>
      </w:r>
      <w:r>
        <w:rPr>
          <w:rFonts w:ascii="Times New Roman" w:hAnsi="Times New Roman" w:cs="Times New Roman"/>
          <w:sz w:val="28"/>
          <w:szCs w:val="28"/>
        </w:rPr>
        <w:t>не проводил в общем порядке исследование и оценку доказательств, собранных по уголовному делу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подтверждающих обоснованность обвинения, с которым согласил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ась 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Суд приходит к выводу, 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обвинение, с которым согласил</w:t>
      </w:r>
      <w:r w:rsidR="00A968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688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 w:rsidR="00A96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85301" w:rsidR="007A1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обосновано и </w:t>
      </w:r>
      <w:r>
        <w:rPr>
          <w:rFonts w:ascii="Times New Roman" w:hAnsi="Times New Roman" w:cs="Times New Roman"/>
          <w:sz w:val="28"/>
          <w:szCs w:val="28"/>
        </w:rPr>
        <w:t>подтверждается доказательствами, собранными по уголовному делу</w:t>
      </w:r>
      <w:r w:rsidR="00772ABA">
        <w:rPr>
          <w:rFonts w:ascii="Times New Roman" w:hAnsi="Times New Roman" w:cs="Times New Roman"/>
          <w:sz w:val="28"/>
          <w:szCs w:val="28"/>
        </w:rPr>
        <w:t>.</w:t>
      </w:r>
    </w:p>
    <w:p w:rsidR="0058581E" w:rsidRPr="0058581E" w:rsidP="00560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8581E" w:rsidR="00716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подсудимо</w:t>
      </w:r>
      <w:r w:rsidRPr="0058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 </w:t>
      </w:r>
      <w:r w:rsidRPr="005858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Дросовой</w:t>
      </w:r>
      <w:r w:rsidRPr="0058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B2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581E">
        <w:rPr>
          <w:rFonts w:ascii="Times New Roman" w:eastAsia="Times New Roman" w:hAnsi="Times New Roman" w:cs="Times New Roman"/>
          <w:sz w:val="28"/>
          <w:szCs w:val="28"/>
          <w:lang w:eastAsia="ru-RU"/>
        </w:rPr>
        <w:t>.А. суд квалифицирует по ст. 319 Уголовного кодекса Российской Федерации</w:t>
      </w:r>
      <w:r w:rsidRPr="005858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как публичное</w:t>
      </w:r>
      <w:r w:rsidRPr="0058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81E">
        <w:rPr>
          <w:rFonts w:ascii="Times New Roman" w:hAnsi="Times New Roman" w:cs="Times New Roman"/>
          <w:sz w:val="28"/>
          <w:szCs w:val="28"/>
        </w:rPr>
        <w:t>оскорбление представителя власти при исполнении им своих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662E" w:rsidRPr="004877DF" w:rsidP="003074B4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="005858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Дросовой</w:t>
      </w:r>
      <w:r w:rsidR="0058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B2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8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совершенное преступление, суд учитывает, что преступление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предусмотренное 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58581E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 в совершении которого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обвиняется подсудим</w:t>
      </w:r>
      <w:r w:rsidR="0058581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преступлениям </w:t>
      </w:r>
      <w:r w:rsidRPr="00C85301" w:rsidR="008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</w:t>
      </w:r>
      <w:r w:rsidR="000B1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B2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Дросова</w:t>
      </w:r>
      <w:r w:rsidR="000B1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проживания характеризуется </w:t>
      </w:r>
      <w:r w:rsidR="0053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отрицательно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.д.</w:t>
      </w:r>
      <w:r w:rsidR="000B1B2F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учете </w:t>
      </w:r>
      <w:r w:rsidR="000A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1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врача -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психиатра</w:t>
      </w:r>
      <w:r w:rsidR="0019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врача - нарколога не состоит (л.д.151, 152)</w:t>
      </w:r>
      <w:r w:rsid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не судима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суд учитывает состояния её здоровья</w:t>
      </w:r>
      <w:r w:rsidRPr="006E6CEA" w:rsid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согласно выписки из медицинской  карты стационарного больного № </w:t>
      </w:r>
      <w:r w:rsidR="003C4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09.03.2021 г.  проходила стационарное лечение в период с 28.02.2021г. по 09.03.2021г. в ГБУЗ РК «Керченская больница № 1 им. Н.И. Пирогова» с диагнозом «Гангренозный </w:t>
      </w:r>
      <w:r w:rsid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калькулезный</w:t>
      </w:r>
      <w:r w:rsid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холецистит» и которой рекомендовано ограничение подъема тяжестей в течение 2 мес.</w:t>
      </w:r>
      <w:r w:rsidRPr="004877DF" w:rsidR="00487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7DF" w:rsid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обстоятельства учитываются судом при назначении</w:t>
      </w:r>
      <w:r w:rsidRPr="004877DF" w:rsid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наказания.</w:t>
      </w:r>
    </w:p>
    <w:p w:rsidR="00FB6A8F" w:rsidRPr="004877DF" w:rsidP="003074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смягчающими наказание подсудимо</w:t>
      </w:r>
      <w:r w:rsidRPr="004877DF" w:rsidR="001952A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</w:t>
      </w:r>
      <w:r w:rsidRPr="004877DF" w:rsidR="003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Pr="004877DF" w:rsidR="000A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«и» 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ч.1</w:t>
      </w:r>
      <w:r w:rsidRPr="004877DF" w:rsidR="000A18A6">
        <w:rPr>
          <w:rFonts w:ascii="Times New Roman" w:eastAsia="Times New Roman" w:hAnsi="Times New Roman" w:cs="Times New Roman"/>
          <w:sz w:val="28"/>
          <w:szCs w:val="28"/>
          <w:lang w:eastAsia="ru-RU"/>
        </w:rPr>
        <w:t>, ч.2</w:t>
      </w:r>
      <w:r w:rsidRPr="004877DF" w:rsidR="0038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61 УК РФ, </w:t>
      </w:r>
      <w:r w:rsidRPr="004877DF" w:rsidR="000A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активное способствование раскрытию и расследованию преступления, полное признание своей вины, чистосердечное раскаяние </w:t>
      </w:r>
      <w:r w:rsidRPr="004877DF" w:rsidR="000A18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877DF" w:rsidR="000A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содеянном. </w:t>
      </w:r>
    </w:p>
    <w:p w:rsidR="001952AE" w:rsidRPr="004877DF" w:rsidP="004877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 w:rsidRPr="004877DF" w:rsidR="0038366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подсудимо</w:t>
      </w:r>
      <w:r w:rsidRPr="004877DF" w:rsidR="00336C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</w:t>
      </w:r>
      <w:r w:rsidRPr="004877DF" w:rsidR="00383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не установлено.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 не усматривает, оснований для признания обстоятельством отягчающим наказание подсудимо</w:t>
      </w:r>
      <w:r w:rsidRPr="004877DF" w:rsidR="00F94C9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 преступления в состоянии опьянения.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B6A8F" w:rsidRPr="004877DF" w:rsidP="004877DF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изменения категории преступления, совершенного  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Дросовой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Pr="004877DF" w:rsidR="0094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менее тяжкую, в соответствии с. ч. 6 ст. 15 УК РФ,  не имеется. Обстоятельств, исключающих преступность или наказуемость деяния, совершенного подсудим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 как и обстоятельств, которые могут повлечь за собой освобождение подсудим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или от наказания, судом также не установлено.</w:t>
      </w:r>
    </w:p>
    <w:p w:rsidR="008B721B" w:rsidRPr="006E6CEA" w:rsidP="004877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характера и степени общественной опасности совершенного подсудим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Дросовой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P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преступления, относящегося к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преступлениям  небольшой тяжести,  личности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D5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 смягчающих </w:t>
      </w:r>
      <w:r w:rsidRPr="008A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8A3C6C" w:rsidR="004877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отсутствие обстоятельств отягчающих наказание</w:t>
      </w:r>
      <w:r w:rsidRPr="008A3C6C" w:rsidR="00487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 считает, </w:t>
      </w:r>
      <w:r w:rsidRPr="008A3C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исправление подсудимо</w:t>
      </w:r>
      <w:r w:rsidRPr="008A3C6C" w:rsidR="00A43F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A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при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</w:t>
      </w:r>
      <w:r w:rsidR="00A43F3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виде </w:t>
      </w:r>
      <w:r w:rsidRPr="00765250" w:rsidR="0076525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</w:t>
      </w:r>
      <w:r w:rsidRPr="00765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Назначение иного вида наказания, предусмотренного санкцией ст. </w:t>
      </w:r>
      <w:r w:rsidR="00A43F3C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РФ, суд считает нецелесообразным для обеспечения целей наказания.</w:t>
      </w:r>
    </w:p>
    <w:p w:rsidR="00A43F3C" w:rsidP="00560489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по делу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:rsidR="008F0987" w:rsidRPr="008F0987" w:rsidP="00560489">
      <w:pPr>
        <w:tabs>
          <w:tab w:val="left" w:pos="9214"/>
        </w:tabs>
        <w:suppressAutoHyphens/>
        <w:autoSpaceDE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09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Гражданский иск не заявлен. </w:t>
      </w:r>
    </w:p>
    <w:p w:rsidR="008F0987" w:rsidRPr="008F0987" w:rsidP="004877DF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98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Меру пресечения в виде подписки о невыезде и надлежащем поведении, до вступления</w:t>
      </w:r>
      <w:r w:rsidRPr="008F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приговора в законную силу, оставить без изменения.</w:t>
      </w:r>
    </w:p>
    <w:p w:rsidR="001236C8" w:rsidRPr="006E6CEA" w:rsidP="005604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303, 304, 307 – 309, 316 УПК Российской Федерации,  суд,-</w:t>
      </w:r>
    </w:p>
    <w:p w:rsidR="001236C8" w:rsidRPr="00C85301" w:rsidP="0056048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 о в о р и л:</w:t>
      </w:r>
    </w:p>
    <w:p w:rsidR="0071662E" w:rsidRPr="00C85301" w:rsidP="00560489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6D4" w:rsidP="004877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43F3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Дросову</w:t>
      </w:r>
      <w:r w:rsidR="00A4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</w:t>
      </w:r>
      <w:r w:rsidR="00A43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9D1" w:rsidR="00257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2579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изнать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A43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 ст. </w:t>
      </w:r>
      <w:r w:rsidR="00A43F3C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 и назначить е</w:t>
      </w:r>
      <w:r w:rsidR="00A43F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E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</w:t>
      </w:r>
      <w:r w:rsidR="0076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A43F3C" w:rsidP="00B113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Реквизиты для оплаты штрафа: УФК по Республике Крым (Главное следственное управление Следственного комитета Российской Федерации по Республике Крым, л/с 04751А91660), юридический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адрес: 295034, Республика Крым, г. Симферополь, ул. Киевская, 76, ИНН/КПП 7701391370/910201001</w:t>
      </w:r>
      <w:r w:rsidR="0056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л/с 04751А91660 в УФК по Республике Крым, БИК 043510001 Отделение Республика Крым город Симферополь, </w:t>
      </w:r>
      <w:r w:rsidR="005604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60489">
        <w:rPr>
          <w:rFonts w:ascii="Times New Roman" w:eastAsia="Times New Roman" w:hAnsi="Times New Roman" w:cs="Times New Roman"/>
          <w:sz w:val="28"/>
          <w:szCs w:val="28"/>
          <w:lang w:eastAsia="ru-RU"/>
        </w:rPr>
        <w:t>/с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 ОКТМО – 35701000.</w:t>
      </w:r>
    </w:p>
    <w:p w:rsidR="008206D4" w:rsidP="00772ABA">
      <w:pPr>
        <w:tabs>
          <w:tab w:val="left" w:pos="92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8F098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Меру пресечения в виде подписки о невыезде и надлежащем поведении, до вступления</w:t>
      </w:r>
      <w:r w:rsidRPr="008F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приговора в законную силу, оставить без изменения.</w:t>
      </w:r>
    </w:p>
    <w:p w:rsidR="0003654C" w:rsidRPr="00C85301" w:rsidP="00772ABA">
      <w:pPr>
        <w:tabs>
          <w:tab w:val="left" w:pos="9214"/>
        </w:tabs>
        <w:suppressAutoHyphens/>
        <w:autoSpaceDE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20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 в апелляционном порядке в Керченский городской суд Республики Крым в течение 10 суток со дня постановления приговора.</w:t>
      </w:r>
    </w:p>
    <w:p w:rsidR="0003654C" w:rsidRPr="00C85301" w:rsidP="00772A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03654C" w:rsidRPr="00C85301" w:rsidP="00772A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1236C8" w:rsidRPr="00C85301" w:rsidP="0056048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4FE" w:rsidP="00976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D2" w:rsidP="0097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C85301" w:rsidR="0012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85301" w:rsidR="0012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C85301" w:rsidR="0003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Козлова К.Ю. </w:t>
      </w:r>
    </w:p>
    <w:p w:rsidR="00263ED2" w:rsidP="00263ED2">
      <w:pPr>
        <w:rPr>
          <w:rFonts w:ascii="Times New Roman" w:hAnsi="Times New Roman" w:cs="Times New Roman"/>
          <w:sz w:val="28"/>
          <w:szCs w:val="28"/>
        </w:rPr>
      </w:pPr>
    </w:p>
    <w:p w:rsidR="00263ED2" w:rsidRPr="009764C8" w:rsidP="00263ED2">
      <w:pPr>
        <w:contextualSpacing/>
        <w:rPr>
          <w:sz w:val="16"/>
          <w:szCs w:val="16"/>
        </w:rPr>
      </w:pPr>
      <w:r w:rsidRPr="009764C8">
        <w:rPr>
          <w:sz w:val="16"/>
          <w:szCs w:val="16"/>
        </w:rPr>
        <w:t>ДЕПЕРСОНИФИКАЦИЮ</w:t>
      </w:r>
    </w:p>
    <w:p w:rsidR="00263ED2" w:rsidP="00263ED2">
      <w:pPr>
        <w:contextualSpacing/>
        <w:rPr>
          <w:sz w:val="16"/>
          <w:szCs w:val="16"/>
        </w:rPr>
      </w:pPr>
      <w:r w:rsidRPr="009764C8">
        <w:rPr>
          <w:sz w:val="16"/>
          <w:szCs w:val="16"/>
        </w:rPr>
        <w:t>лингвистический контроль</w:t>
      </w:r>
    </w:p>
    <w:p w:rsidR="00263ED2" w:rsidRPr="009764C8" w:rsidP="00263ED2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764C8">
        <w:rPr>
          <w:sz w:val="16"/>
          <w:szCs w:val="16"/>
        </w:rPr>
        <w:t>произвел</w:t>
      </w:r>
      <w:r w:rsidRPr="009764C8">
        <w:rPr>
          <w:sz w:val="16"/>
          <w:szCs w:val="16"/>
        </w:rPr>
        <w:tab/>
      </w:r>
    </w:p>
    <w:p w:rsidR="00263ED2" w:rsidP="00263ED2">
      <w:pPr>
        <w:contextualSpacing/>
        <w:rPr>
          <w:sz w:val="16"/>
          <w:szCs w:val="16"/>
        </w:rPr>
      </w:pPr>
      <w:r w:rsidRPr="009764C8">
        <w:rPr>
          <w:sz w:val="16"/>
          <w:szCs w:val="16"/>
        </w:rPr>
        <w:t xml:space="preserve">Помощник  судьи __________ </w:t>
      </w:r>
      <w:r w:rsidRPr="009764C8">
        <w:rPr>
          <w:sz w:val="16"/>
          <w:szCs w:val="16"/>
        </w:rPr>
        <w:t>Т.А.</w:t>
      </w:r>
      <w:r>
        <w:rPr>
          <w:sz w:val="16"/>
          <w:szCs w:val="16"/>
        </w:rPr>
        <w:t>Нистрян</w:t>
      </w:r>
      <w:r w:rsidRPr="009764C8">
        <w:rPr>
          <w:sz w:val="16"/>
          <w:szCs w:val="16"/>
        </w:rPr>
        <w:t xml:space="preserve"> </w:t>
      </w:r>
    </w:p>
    <w:p w:rsidR="00263ED2" w:rsidRPr="009764C8" w:rsidP="00263ED2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764C8">
        <w:rPr>
          <w:sz w:val="16"/>
          <w:szCs w:val="16"/>
        </w:rPr>
        <w:t>СОГЛАСОВАНО</w:t>
      </w:r>
    </w:p>
    <w:p w:rsidR="00263ED2" w:rsidRPr="009764C8" w:rsidP="00263ED2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764C8">
        <w:rPr>
          <w:sz w:val="16"/>
          <w:szCs w:val="16"/>
        </w:rPr>
        <w:t>Судья_________ К.Ю.Козлова</w:t>
      </w:r>
    </w:p>
    <w:p w:rsidR="00263ED2" w:rsidRPr="009764C8" w:rsidP="00263ED2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764C8">
        <w:rPr>
          <w:sz w:val="16"/>
          <w:szCs w:val="16"/>
        </w:rPr>
        <w:t>«_</w:t>
      </w:r>
      <w:r>
        <w:rPr>
          <w:sz w:val="16"/>
          <w:szCs w:val="16"/>
        </w:rPr>
        <w:t xml:space="preserve">__» __ 20    </w:t>
      </w:r>
      <w:r w:rsidRPr="009764C8">
        <w:rPr>
          <w:sz w:val="16"/>
          <w:szCs w:val="16"/>
        </w:rPr>
        <w:t xml:space="preserve"> г.</w:t>
      </w:r>
    </w:p>
    <w:p w:rsidR="00AB450D" w:rsidRPr="00263ED2" w:rsidP="00263ED2">
      <w:pPr>
        <w:rPr>
          <w:rFonts w:ascii="Times New Roman" w:hAnsi="Times New Roman" w:cs="Times New Roman"/>
          <w:sz w:val="28"/>
          <w:szCs w:val="28"/>
        </w:rPr>
      </w:pPr>
    </w:p>
    <w:sectPr w:rsidSect="009764FE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62E"/>
    <w:rsid w:val="0003654C"/>
    <w:rsid w:val="00090894"/>
    <w:rsid w:val="000A0644"/>
    <w:rsid w:val="000A18A6"/>
    <w:rsid w:val="000B1B2F"/>
    <w:rsid w:val="000C0581"/>
    <w:rsid w:val="000E291D"/>
    <w:rsid w:val="001236C8"/>
    <w:rsid w:val="0012574A"/>
    <w:rsid w:val="001652A7"/>
    <w:rsid w:val="001952AE"/>
    <w:rsid w:val="001A1B70"/>
    <w:rsid w:val="001B700B"/>
    <w:rsid w:val="001D610F"/>
    <w:rsid w:val="001F57A7"/>
    <w:rsid w:val="00237675"/>
    <w:rsid w:val="002579D1"/>
    <w:rsid w:val="00263ED2"/>
    <w:rsid w:val="0028546A"/>
    <w:rsid w:val="002A7231"/>
    <w:rsid w:val="002D087B"/>
    <w:rsid w:val="002E4E76"/>
    <w:rsid w:val="003074B4"/>
    <w:rsid w:val="0033154B"/>
    <w:rsid w:val="00336C56"/>
    <w:rsid w:val="003427F2"/>
    <w:rsid w:val="00345D0A"/>
    <w:rsid w:val="00383665"/>
    <w:rsid w:val="003C435D"/>
    <w:rsid w:val="00424B23"/>
    <w:rsid w:val="00442EA9"/>
    <w:rsid w:val="0048395C"/>
    <w:rsid w:val="004877DF"/>
    <w:rsid w:val="005369C3"/>
    <w:rsid w:val="00536E7E"/>
    <w:rsid w:val="00560489"/>
    <w:rsid w:val="00562CD8"/>
    <w:rsid w:val="00566D59"/>
    <w:rsid w:val="0058581E"/>
    <w:rsid w:val="005C5789"/>
    <w:rsid w:val="005F066B"/>
    <w:rsid w:val="00665067"/>
    <w:rsid w:val="006D0EA7"/>
    <w:rsid w:val="006E6CEA"/>
    <w:rsid w:val="006E7E9F"/>
    <w:rsid w:val="0071662E"/>
    <w:rsid w:val="00765250"/>
    <w:rsid w:val="00772ABA"/>
    <w:rsid w:val="007A14DF"/>
    <w:rsid w:val="007B75C0"/>
    <w:rsid w:val="007E5090"/>
    <w:rsid w:val="007E5FBA"/>
    <w:rsid w:val="007F2398"/>
    <w:rsid w:val="00813F9C"/>
    <w:rsid w:val="008206D4"/>
    <w:rsid w:val="00830388"/>
    <w:rsid w:val="00881798"/>
    <w:rsid w:val="008A3C6C"/>
    <w:rsid w:val="008B3F62"/>
    <w:rsid w:val="008B721B"/>
    <w:rsid w:val="008F0987"/>
    <w:rsid w:val="00903490"/>
    <w:rsid w:val="00946144"/>
    <w:rsid w:val="0095353B"/>
    <w:rsid w:val="00963284"/>
    <w:rsid w:val="009764C8"/>
    <w:rsid w:val="009764FE"/>
    <w:rsid w:val="009864C2"/>
    <w:rsid w:val="00A3223D"/>
    <w:rsid w:val="00A43F3C"/>
    <w:rsid w:val="00A730AD"/>
    <w:rsid w:val="00A863DF"/>
    <w:rsid w:val="00A96889"/>
    <w:rsid w:val="00AB450D"/>
    <w:rsid w:val="00AD3DA9"/>
    <w:rsid w:val="00B1139E"/>
    <w:rsid w:val="00B113B4"/>
    <w:rsid w:val="00B607CE"/>
    <w:rsid w:val="00B80615"/>
    <w:rsid w:val="00B96695"/>
    <w:rsid w:val="00BB06A0"/>
    <w:rsid w:val="00BB1168"/>
    <w:rsid w:val="00BD3BF2"/>
    <w:rsid w:val="00BE31A4"/>
    <w:rsid w:val="00BE7DC0"/>
    <w:rsid w:val="00BF0E28"/>
    <w:rsid w:val="00C84BD1"/>
    <w:rsid w:val="00C85301"/>
    <w:rsid w:val="00CC40DC"/>
    <w:rsid w:val="00D12AFD"/>
    <w:rsid w:val="00D202B1"/>
    <w:rsid w:val="00D906DC"/>
    <w:rsid w:val="00D97F68"/>
    <w:rsid w:val="00DA31FE"/>
    <w:rsid w:val="00DB0B0C"/>
    <w:rsid w:val="00DD5426"/>
    <w:rsid w:val="00E02472"/>
    <w:rsid w:val="00E1772E"/>
    <w:rsid w:val="00E5088D"/>
    <w:rsid w:val="00EC3FB7"/>
    <w:rsid w:val="00F06B14"/>
    <w:rsid w:val="00F65268"/>
    <w:rsid w:val="00F9104F"/>
    <w:rsid w:val="00F94C96"/>
    <w:rsid w:val="00FA3ABC"/>
    <w:rsid w:val="00FB64C2"/>
    <w:rsid w:val="00FB6A8F"/>
    <w:rsid w:val="00FD5135"/>
    <w:rsid w:val="00FD7F9A"/>
    <w:rsid w:val="00FE270F"/>
    <w:rsid w:val="00FE534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6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50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5858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DefaultParagraphFont"/>
    <w:link w:val="ConsNonformat"/>
    <w:locked/>
    <w:rsid w:val="005858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unhideWhenUsed/>
    <w:rsid w:val="005858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5CAC-A311-41E1-A499-76B831FF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