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1-44-17/2021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hAnsi="Times New Roman" w:cs="Times New Roman"/>
          <w:bCs/>
          <w:sz w:val="20"/>
          <w:szCs w:val="20"/>
        </w:rPr>
        <w:t>91MS0044-01-2021-001429-89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4B9" w:rsidRPr="00C834B9" w:rsidP="00C834B9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14 декабря  2021 года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гор. Керчь</w:t>
      </w:r>
    </w:p>
    <w:p w:rsidR="00C834B9" w:rsidRPr="00C834B9" w:rsidP="00C834B9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Мировой судья судебного участка № 44 Керченского судебного      района (городской округ Керчь)  Республики Крым Козлова К.Ю. ,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  - Сальниковой В.В. 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с участием государственного обвинителя – Королевой М.С.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подсудимого  Кудлай А.Д.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защитника  - адвоката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 Е.И.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потерпевшего Чабана М.П.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рассмотрев уголовное дело по обвинению Кудлай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рождения, уроженца гор.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области, СССР, гражданина Российской Федерации, образование среднее, работающего грузчиком в магазине ЗАО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военнообязанного, зарегистрированного и проживающего по адресу: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Республика Крым, 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пер.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19,  ранее не судимого, 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обвиняемого в  совершении преступления, предусмотренного ч.1 ст.158 УК Российской Федерации,  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4B9" w:rsidRPr="00C834B9" w:rsidP="00C8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Кудлай А.Д. совершил кражу, то есть тайное хищение чужого имущества, при следующих обстоятельствах:</w:t>
      </w:r>
    </w:p>
    <w:p w:rsidR="00C834B9" w:rsidRPr="00C834B9" w:rsidP="00C8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16.10.2021 года в период времени с 22 час. 10 мин. по 22 час. 25 мин., более точное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дознанием не установлено, находясь в помещении  продуктового магазина «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Торопышка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расположенного по адресу: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Республика Крым, г. Керчь, ул. </w:t>
      </w:r>
      <w:r w:rsidR="007444F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, 1 а, реализуя свой внезапно возникший преступный умысел, направленный на тайное хищение чужого имущества, с целью его дальнейшего  использования в личных нуждах, осознавая общественную опасность и фактический характер своих преступных действий, предвидя наступление общественно опасных последствий в виде причинения имущественного вреда  собственнику  и желая их наступления, руководствуясь корыстными побуждениями, по мотивам личной наживы, воспользовавшись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тем, что за ним никто не наблюдает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убедившись в этом, тайно, путем свободного доступа с морозильной камеры, стоящей возле торгового прилавка в помещении  вышеуказанного магазина   похитил взяв в руки принадлежащий  Чабан М.П. мобильный телефон в корпусе  черного цвета, марки: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«SAMSUNG» модели  «SM-A013F/DS» IMEI1: 355441273825502, стоимостью 4900 руб., внутри которого находилась карта памяти на 8 гигабайт, не представляющая для потерпевшего материальной ценности, сим- карта оператора мобильной связи «МТС» с абонентским номером +7 978 </w:t>
      </w:r>
      <w:r w:rsidR="007444F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 представляющая для потерпевшего материальной ценности, на который надет прозрачный силиконовый чехол, не представляющий для потерпевшего материальной ценности, причинив имущественный вред в размере 4900 руб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чего Кудлай А.Д., оставаясь незамеченным, с места совершения  преступления с похищенным имуществом 16 октября 2021 года, в период времени  примерно с 22 час. 10 мин. по 22 час. 25 мин., более точное время дознанием не установлено, скрылся, распорядившись им по своему усмотрению, причинив своими преступными действиями потерпевшему Чабан М.П. имущественный вред  в размере 4900 рублей. </w:t>
      </w:r>
    </w:p>
    <w:p w:rsidR="00C834B9" w:rsidRPr="00C834B9" w:rsidP="00C834B9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подсудимый Кудлай А.Д. согласился с предъявленным ему обвинением, вину признал в полном объеме, в содеянном раскаялся. </w:t>
      </w:r>
    </w:p>
    <w:p w:rsidR="00C834B9" w:rsidRPr="00C834B9" w:rsidP="00C834B9">
      <w:pPr>
        <w:tabs>
          <w:tab w:val="left" w:pos="907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потерпевший Чабан М.П. представил заявление  о прекращении уголовного дела в отношении Кудлай М.П.,  в связи с примирением,  мотивированное тем, что он примирился с подсудимым, претензий материального и морального характера к подсудимому не имеет, ущерб возмещен, не желает привлечения его к уголовной ответственности. </w:t>
      </w:r>
    </w:p>
    <w:p w:rsidR="00C834B9" w:rsidRPr="00C834B9" w:rsidP="00C834B9">
      <w:pPr>
        <w:tabs>
          <w:tab w:val="left" w:pos="90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Подсудимый Кудлай А.Д., защитник подсудимого – адвокат Гала Е.И.  поддержали заявление, просили прекратить уголовное дело в связи с примирением сторон. </w:t>
      </w:r>
    </w:p>
    <w:p w:rsidR="00C834B9" w:rsidRPr="00C834B9" w:rsidP="00C834B9">
      <w:pPr>
        <w:tabs>
          <w:tab w:val="left" w:pos="90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Государственный обвинитель не возражал против удовлетворения заявленного  ходатайства.</w:t>
      </w:r>
    </w:p>
    <w:p w:rsidR="00C834B9" w:rsidRPr="00C834B9" w:rsidP="00C834B9">
      <w:pPr>
        <w:tabs>
          <w:tab w:val="left" w:pos="907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Выслушав мнение участников процесса, суд считает, что ходатайство потерпевшей подлежит удовлетворению, так как в соответствии со ст. 76 УК Российской Федерации 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834B9" w:rsidRPr="00C834B9" w:rsidP="00C834B9">
      <w:pPr>
        <w:tabs>
          <w:tab w:val="left" w:pos="907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Действия подсудимого Кудлай А.Д. суд квалифицирует по ч.1 ст. 158 УК Российской Федерации, кража, то есть тайное хищение чужого имущества.</w:t>
      </w:r>
    </w:p>
    <w:p w:rsidR="00C834B9" w:rsidRPr="00C834B9" w:rsidP="00C834B9">
      <w:pPr>
        <w:tabs>
          <w:tab w:val="left" w:pos="9072"/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Преступление, предусмотренное ч.1 ст. 158 УК Российской Федерации, в совершении которого обвиняется подсудимый относится к преступлениям небольшой тяжести, Кудлай А.Д. является лицом, впервые совершившим преступление небольшой тяжести, вину признал в полном объеме, в содеянном раскаялся, примирился с потерпевшим и полностью загладил причиненный вред.</w:t>
      </w:r>
    </w:p>
    <w:p w:rsidR="00C834B9" w:rsidRPr="00C834B9" w:rsidP="00C834B9">
      <w:pPr>
        <w:tabs>
          <w:tab w:val="left" w:pos="90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месту жительства подсудимый Кудлай А.Д. характеризуется удовлетворительно (л.д.75),  ранее не  судим (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л.д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. 77-78), на учете у врача нарколога и психиатра не состоит (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л.д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. 73), в связи с чем, суд считает возможным освободить Кудлай А.Д.  от уголовной ответственности в связи с примирением с потерпевшим.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Вещественные доказательства по делу: мобильный телефон в корпусе  черного цвета, марки: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«SAMSUNG» модели «SM-A013F/DS» IMEI1: 355441273825502, внутри которого находилась карта памяти на 8 гигабайт,  с сим- картой оператора мобильной связи «МТС» с абонентским номером +7 978 </w:t>
      </w:r>
      <w:r w:rsidR="007444F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который надет прозрачный силиконовый чехол, переданный под сохранную расписку потерпевшему Чабан М.П. (л.д.47)  - считать возвращенным.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Гражданский иск по делу не заявлен. Меру пресечения  в виде подписки о невыезде и надлежащем поведении – отменить.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 76 УК Российской Федерации, руководствуясь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ст.ст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. 25, 254, 256 УПК Российской Федерации, суд,-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Прекратить уголовное дело в отношении Кудлай  </w:t>
      </w:r>
      <w:r w:rsidR="007444F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744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рождения, обвиняемого в совершении преступления, предусмотренного ч.1 ст. 158 УК Российской Федерации, в связи с примирением сторон.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Вещественные доказательства по делу: мобильный телефон в корпусе  черного цвета, марки: 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«SAMSUNG» модели «SM-A013F/DS» IMEI1: 355441273825502, внутри которого находилась карта памяти на 8 гигабайт,  с сим- картой оператора мобильной связи «МТС» с абонентским номером +7 978 </w:t>
      </w:r>
      <w:r w:rsidR="007444F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который надет прозрачный силиконовый чехол, переданный под сохранную расписку потерпевшему Чабан М.П.  - считать возвращенным.</w:t>
      </w:r>
    </w:p>
    <w:p w:rsidR="00C834B9" w:rsidRPr="00C834B9" w:rsidP="00C834B9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Меру пресечения  в виде подписки о невыезде и надлежащем поведении – отменить.</w:t>
      </w:r>
    </w:p>
    <w:p w:rsidR="00C834B9" w:rsidRPr="00C834B9" w:rsidP="00C834B9">
      <w:pPr>
        <w:shd w:val="clear" w:color="auto" w:fill="FFFFFF"/>
        <w:spacing w:line="240" w:lineRule="auto"/>
        <w:ind w:left="-284" w:right="-30"/>
        <w:jc w:val="both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C834B9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Постановление  может быть обжаловано в Керченский городской суд  Республики Крым через мирового судью судебного участка № 44 Керченского судебного района </w:t>
      </w:r>
      <w:r w:rsidRPr="00C834B9">
        <w:rPr>
          <w:rFonts w:ascii="Times New Roman" w:hAnsi="Times New Roman" w:cs="Times New Roman"/>
          <w:sz w:val="20"/>
          <w:szCs w:val="20"/>
        </w:rPr>
        <w:t xml:space="preserve">(городской округ Керчь) </w:t>
      </w:r>
      <w:r w:rsidRPr="00C834B9">
        <w:rPr>
          <w:rFonts w:ascii="Times New Roman" w:hAnsi="Times New Roman" w:cs="Times New Roman"/>
          <w:color w:val="000000"/>
          <w:spacing w:val="-5"/>
          <w:sz w:val="20"/>
          <w:szCs w:val="20"/>
        </w:rPr>
        <w:t>Республики Крым в течение 10 дней со дня его оглашения.</w:t>
      </w:r>
    </w:p>
    <w:p w:rsidR="00C834B9" w:rsidRPr="00C834B9" w:rsidP="00C834B9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4B9" w:rsidRPr="00C834B9" w:rsidP="00C834B9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4B9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судья:                                                                    Козлова К.Ю.</w:t>
      </w:r>
    </w:p>
    <w:p w:rsidR="00C834B9" w:rsidRPr="00C834B9" w:rsidP="00C834B9">
      <w:pPr>
        <w:rPr>
          <w:sz w:val="20"/>
          <w:szCs w:val="20"/>
        </w:rPr>
      </w:pPr>
    </w:p>
    <w:p w:rsidR="00C834B9" w:rsidRPr="00407E37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C834B9" w:rsidRPr="00407E37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834B9" w:rsidRPr="00407E37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C834B9" w:rsidRPr="00407E37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834B9" w:rsidRPr="00407E37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834B9" w:rsidRPr="00407E37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C834B9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834B9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834B9" w:rsidRPr="003F57EA" w:rsidP="00C834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C834B9" w:rsidRPr="00205308" w:rsidP="00C834B9"/>
    <w:p w:rsidR="00DA25BD" w:rsidRPr="00C834B9">
      <w:pPr>
        <w:rPr>
          <w:sz w:val="20"/>
          <w:szCs w:val="20"/>
        </w:rPr>
      </w:pPr>
    </w:p>
    <w:sectPr w:rsidSect="00C834B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CE"/>
    <w:rsid w:val="00205308"/>
    <w:rsid w:val="003E04CE"/>
    <w:rsid w:val="003F57EA"/>
    <w:rsid w:val="00407E37"/>
    <w:rsid w:val="007444FA"/>
    <w:rsid w:val="00C834B9"/>
    <w:rsid w:val="00DA25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