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RPr="000A4637" w:rsidP="000A4637">
      <w:pPr>
        <w:jc w:val="right"/>
        <w:rPr>
          <w:sz w:val="20"/>
          <w:szCs w:val="20"/>
        </w:rPr>
      </w:pPr>
      <w:r w:rsidRPr="000A4637">
        <w:rPr>
          <w:sz w:val="20"/>
          <w:szCs w:val="20"/>
        </w:rPr>
        <w:t>Дело № 1-47-5/2022</w:t>
      </w:r>
    </w:p>
    <w:p w:rsidR="00A77B3E" w:rsidRPr="000A4637" w:rsidP="000A4637">
      <w:pPr>
        <w:jc w:val="center"/>
        <w:rPr>
          <w:sz w:val="20"/>
          <w:szCs w:val="20"/>
        </w:rPr>
      </w:pPr>
      <w:r w:rsidRPr="000A4637">
        <w:rPr>
          <w:sz w:val="20"/>
          <w:szCs w:val="20"/>
        </w:rPr>
        <w:t>ПОСТАНОВЛЕНИЕ</w:t>
      </w:r>
    </w:p>
    <w:p w:rsidR="00A77B3E" w:rsidRPr="000A4637" w:rsidP="000A4637">
      <w:pPr>
        <w:jc w:val="both"/>
        <w:rPr>
          <w:sz w:val="20"/>
          <w:szCs w:val="20"/>
        </w:rPr>
      </w:pPr>
    </w:p>
    <w:p w:rsidR="00A77B3E" w:rsidRPr="000A4637" w:rsidP="000A4637">
      <w:pPr>
        <w:jc w:val="both"/>
        <w:rPr>
          <w:sz w:val="20"/>
          <w:szCs w:val="20"/>
        </w:rPr>
      </w:pPr>
      <w:r w:rsidRPr="000A4637">
        <w:rPr>
          <w:sz w:val="20"/>
          <w:szCs w:val="20"/>
        </w:rPr>
        <w:t>город Керчь</w:t>
      </w:r>
      <w:r w:rsidRPr="000A4637">
        <w:rPr>
          <w:sz w:val="20"/>
          <w:szCs w:val="20"/>
        </w:rPr>
        <w:tab/>
      </w:r>
      <w:r w:rsidRPr="000A4637">
        <w:rPr>
          <w:sz w:val="20"/>
          <w:szCs w:val="20"/>
        </w:rPr>
        <w:tab/>
      </w:r>
      <w:r w:rsidRPr="000A4637">
        <w:rPr>
          <w:sz w:val="20"/>
          <w:szCs w:val="20"/>
        </w:rPr>
        <w:tab/>
      </w:r>
      <w:r w:rsidRPr="000A4637">
        <w:rPr>
          <w:sz w:val="20"/>
          <w:szCs w:val="20"/>
        </w:rPr>
        <w:tab/>
      </w:r>
      <w:r w:rsidRPr="000A4637">
        <w:rPr>
          <w:sz w:val="20"/>
          <w:szCs w:val="20"/>
        </w:rPr>
        <w:tab/>
      </w:r>
      <w:r w:rsidRPr="000A4637">
        <w:rPr>
          <w:sz w:val="20"/>
          <w:szCs w:val="20"/>
        </w:rPr>
        <w:tab/>
      </w:r>
      <w:r w:rsidRPr="000A4637">
        <w:rPr>
          <w:sz w:val="20"/>
          <w:szCs w:val="20"/>
        </w:rPr>
        <w:tab/>
        <w:t>10 марта 2022 года</w:t>
      </w:r>
      <w:r w:rsidRPr="000A4637">
        <w:rPr>
          <w:sz w:val="20"/>
          <w:szCs w:val="20"/>
        </w:rPr>
        <w:tab/>
      </w:r>
      <w:r w:rsidRPr="000A4637">
        <w:rPr>
          <w:sz w:val="20"/>
          <w:szCs w:val="20"/>
        </w:rPr>
        <w:tab/>
      </w:r>
      <w:r w:rsidRPr="000A4637">
        <w:rPr>
          <w:sz w:val="20"/>
          <w:szCs w:val="20"/>
        </w:rPr>
        <w:tab/>
        <w:t xml:space="preserve">              </w:t>
      </w:r>
    </w:p>
    <w:p w:rsidR="00A77B3E" w:rsidRPr="000A4637" w:rsidP="000A4637">
      <w:pPr>
        <w:jc w:val="both"/>
        <w:rPr>
          <w:sz w:val="20"/>
          <w:szCs w:val="20"/>
        </w:rPr>
      </w:pPr>
      <w:r w:rsidRPr="000A4637">
        <w:rPr>
          <w:sz w:val="20"/>
          <w:szCs w:val="20"/>
        </w:rPr>
        <w:tab/>
        <w:t xml:space="preserve">Мировой судья судебного участка № 47 Керченского судебного района (городской округ Керчь) Республики Крым Сергиенко И. Ю., </w:t>
      </w:r>
    </w:p>
    <w:p w:rsidR="00A77B3E" w:rsidRPr="000A4637" w:rsidP="000A4637">
      <w:pPr>
        <w:jc w:val="both"/>
        <w:rPr>
          <w:sz w:val="20"/>
          <w:szCs w:val="20"/>
        </w:rPr>
      </w:pPr>
      <w:r w:rsidRPr="000A4637">
        <w:rPr>
          <w:sz w:val="20"/>
          <w:szCs w:val="20"/>
        </w:rPr>
        <w:t xml:space="preserve">с участием государственного обвинителя Петрова Р.В., </w:t>
      </w:r>
    </w:p>
    <w:p w:rsidR="00A77B3E" w:rsidRPr="000A4637" w:rsidP="000A4637">
      <w:pPr>
        <w:jc w:val="both"/>
        <w:rPr>
          <w:sz w:val="20"/>
          <w:szCs w:val="20"/>
        </w:rPr>
      </w:pPr>
      <w:r w:rsidRPr="000A4637">
        <w:rPr>
          <w:sz w:val="20"/>
          <w:szCs w:val="20"/>
        </w:rPr>
        <w:t>подсудимого Гущина В.А.,</w:t>
      </w:r>
    </w:p>
    <w:p w:rsidR="00A77B3E" w:rsidRPr="000A4637" w:rsidP="000A4637">
      <w:pPr>
        <w:jc w:val="both"/>
        <w:rPr>
          <w:sz w:val="20"/>
          <w:szCs w:val="20"/>
        </w:rPr>
      </w:pPr>
      <w:r w:rsidRPr="000A4637">
        <w:rPr>
          <w:sz w:val="20"/>
          <w:szCs w:val="20"/>
        </w:rPr>
        <w:t xml:space="preserve">защитника – адвоката  Музыченко И.Н., представившего удостоверение № </w:t>
      </w:r>
      <w:r w:rsidRPr="000A4637">
        <w:rPr>
          <w:sz w:val="20"/>
          <w:szCs w:val="20"/>
        </w:rPr>
        <w:t>и ордер № 17 от 03.02.2022 года,</w:t>
      </w:r>
    </w:p>
    <w:p w:rsidR="00A77B3E" w:rsidRPr="000A4637" w:rsidP="000A4637">
      <w:pPr>
        <w:jc w:val="both"/>
        <w:rPr>
          <w:sz w:val="20"/>
          <w:szCs w:val="20"/>
        </w:rPr>
      </w:pPr>
      <w:r w:rsidRPr="000A4637">
        <w:rPr>
          <w:sz w:val="20"/>
          <w:szCs w:val="20"/>
        </w:rPr>
        <w:t xml:space="preserve">потерпевшей </w:t>
      </w:r>
      <w:r w:rsidRPr="000A4637">
        <w:rPr>
          <w:sz w:val="20"/>
          <w:szCs w:val="20"/>
        </w:rPr>
        <w:t>фио</w:t>
      </w:r>
      <w:r w:rsidRPr="000A4637">
        <w:rPr>
          <w:sz w:val="20"/>
          <w:szCs w:val="20"/>
        </w:rPr>
        <w:t xml:space="preserve">,  </w:t>
      </w:r>
    </w:p>
    <w:p w:rsidR="00A77B3E" w:rsidRPr="000A4637" w:rsidP="000A4637">
      <w:pPr>
        <w:jc w:val="both"/>
        <w:rPr>
          <w:sz w:val="20"/>
          <w:szCs w:val="20"/>
        </w:rPr>
      </w:pPr>
      <w:r w:rsidRPr="000A4637">
        <w:rPr>
          <w:sz w:val="20"/>
          <w:szCs w:val="20"/>
        </w:rPr>
        <w:t xml:space="preserve">при секретаре </w:t>
      </w:r>
      <w:r w:rsidRPr="000A4637">
        <w:rPr>
          <w:sz w:val="20"/>
          <w:szCs w:val="20"/>
        </w:rPr>
        <w:t>Кленьшиной</w:t>
      </w:r>
      <w:r w:rsidRPr="000A4637">
        <w:rPr>
          <w:sz w:val="20"/>
          <w:szCs w:val="20"/>
        </w:rPr>
        <w:t xml:space="preserve"> С.А., </w:t>
      </w:r>
    </w:p>
    <w:p w:rsidR="00A77B3E" w:rsidRPr="000A4637" w:rsidP="000A4637">
      <w:pPr>
        <w:jc w:val="both"/>
        <w:rPr>
          <w:sz w:val="20"/>
          <w:szCs w:val="20"/>
        </w:rPr>
      </w:pPr>
      <w:r w:rsidRPr="000A4637">
        <w:rPr>
          <w:sz w:val="20"/>
          <w:szCs w:val="20"/>
        </w:rPr>
        <w:t>рассмотрев в откры</w:t>
      </w:r>
      <w:r w:rsidRPr="000A4637">
        <w:rPr>
          <w:sz w:val="20"/>
          <w:szCs w:val="20"/>
        </w:rPr>
        <w:t>том судебном заседании в порядке особого производства  материалы уголовного дела в отношении:</w:t>
      </w:r>
    </w:p>
    <w:p w:rsidR="00A77B3E" w:rsidRPr="000A4637" w:rsidP="000A4637">
      <w:pPr>
        <w:jc w:val="both"/>
        <w:rPr>
          <w:sz w:val="20"/>
          <w:szCs w:val="20"/>
        </w:rPr>
      </w:pPr>
      <w:r w:rsidRPr="000A4637">
        <w:rPr>
          <w:sz w:val="20"/>
          <w:szCs w:val="20"/>
        </w:rPr>
        <w:t>Гущина В.</w:t>
      </w:r>
      <w:r w:rsidRPr="000A4637">
        <w:rPr>
          <w:sz w:val="20"/>
          <w:szCs w:val="20"/>
        </w:rPr>
        <w:t xml:space="preserve"> А.</w:t>
      </w:r>
      <w:r w:rsidRPr="000A4637">
        <w:rPr>
          <w:sz w:val="20"/>
          <w:szCs w:val="20"/>
        </w:rPr>
        <w:t xml:space="preserve"> паспортные данные, анкетные данные</w:t>
      </w:r>
      <w:r w:rsidRPr="000A4637">
        <w:rPr>
          <w:sz w:val="20"/>
          <w:szCs w:val="20"/>
        </w:rPr>
        <w:t>, зарегистрированного по адресу: адрес и проживающего по адресу: адрес, анкетные данные</w:t>
      </w:r>
      <w:r w:rsidRPr="000A4637">
        <w:rPr>
          <w:sz w:val="20"/>
          <w:szCs w:val="20"/>
        </w:rPr>
        <w:t xml:space="preserve">, </w:t>
      </w:r>
    </w:p>
    <w:p w:rsidR="00A77B3E" w:rsidRPr="000A4637" w:rsidP="000A4637">
      <w:pPr>
        <w:jc w:val="both"/>
        <w:rPr>
          <w:sz w:val="20"/>
          <w:szCs w:val="20"/>
        </w:rPr>
      </w:pPr>
      <w:r w:rsidRPr="000A4637">
        <w:rPr>
          <w:sz w:val="20"/>
          <w:szCs w:val="20"/>
        </w:rPr>
        <w:t>обвиняемого в совершении преступления, предусмотренного ч.1. ст. 119  УК РФ,</w:t>
      </w:r>
    </w:p>
    <w:p w:rsidR="00A77B3E" w:rsidRPr="000A4637" w:rsidP="000A4637">
      <w:pPr>
        <w:jc w:val="center"/>
        <w:rPr>
          <w:sz w:val="20"/>
          <w:szCs w:val="20"/>
        </w:rPr>
      </w:pPr>
      <w:r w:rsidRPr="000A4637">
        <w:rPr>
          <w:sz w:val="20"/>
          <w:szCs w:val="20"/>
        </w:rPr>
        <w:t>УСТАНОВИЛ:</w:t>
      </w:r>
    </w:p>
    <w:p w:rsidR="00A77B3E" w:rsidRPr="000A4637" w:rsidP="000A4637">
      <w:pPr>
        <w:jc w:val="both"/>
        <w:rPr>
          <w:sz w:val="20"/>
          <w:szCs w:val="20"/>
        </w:rPr>
      </w:pPr>
      <w:r w:rsidRPr="000A4637">
        <w:rPr>
          <w:sz w:val="20"/>
          <w:szCs w:val="20"/>
        </w:rPr>
        <w:t xml:space="preserve">         Гущину В.А. предъявлено обвинение в высказывании угрозы убийством в адрес потерпевшей </w:t>
      </w:r>
      <w:r w:rsidRPr="000A4637">
        <w:rPr>
          <w:sz w:val="20"/>
          <w:szCs w:val="20"/>
        </w:rPr>
        <w:t>ф</w:t>
      </w:r>
      <w:r w:rsidRPr="000A4637">
        <w:rPr>
          <w:sz w:val="20"/>
          <w:szCs w:val="20"/>
        </w:rPr>
        <w:t>ио</w:t>
      </w:r>
      <w:r w:rsidRPr="000A4637">
        <w:rPr>
          <w:sz w:val="20"/>
          <w:szCs w:val="20"/>
        </w:rPr>
        <w:t>, если имелись основания опасаться осуществления этой угрозы, при следующих обстоятельствах.</w:t>
      </w:r>
    </w:p>
    <w:p w:rsidR="00A77B3E" w:rsidRPr="000A4637" w:rsidP="000A4637">
      <w:pPr>
        <w:jc w:val="both"/>
        <w:rPr>
          <w:sz w:val="20"/>
          <w:szCs w:val="20"/>
        </w:rPr>
      </w:pPr>
      <w:r w:rsidRPr="000A4637">
        <w:rPr>
          <w:sz w:val="20"/>
          <w:szCs w:val="20"/>
        </w:rPr>
        <w:t xml:space="preserve">        дата </w:t>
      </w:r>
      <w:r w:rsidRPr="000A4637">
        <w:rPr>
          <w:sz w:val="20"/>
          <w:szCs w:val="20"/>
        </w:rPr>
        <w:t>в</w:t>
      </w:r>
      <w:r w:rsidRPr="000A4637">
        <w:rPr>
          <w:sz w:val="20"/>
          <w:szCs w:val="20"/>
        </w:rPr>
        <w:t xml:space="preserve"> время, Гущин В.А., будучи в состоянии алкогольного опьянения, находясь в </w:t>
      </w:r>
      <w:r w:rsidRPr="000A4637">
        <w:rPr>
          <w:sz w:val="20"/>
          <w:szCs w:val="20"/>
        </w:rPr>
        <w:t>адрес</w:t>
      </w:r>
      <w:r w:rsidRPr="000A4637">
        <w:rPr>
          <w:sz w:val="20"/>
          <w:szCs w:val="20"/>
        </w:rPr>
        <w:t>, в ходе словесного конфликта возникше</w:t>
      </w:r>
      <w:r w:rsidRPr="000A4637">
        <w:rPr>
          <w:sz w:val="20"/>
          <w:szCs w:val="20"/>
        </w:rPr>
        <w:t xml:space="preserve">го на почве личных неприязненных отношений между ним и </w:t>
      </w:r>
      <w:r w:rsidRPr="000A4637">
        <w:rPr>
          <w:sz w:val="20"/>
          <w:szCs w:val="20"/>
        </w:rPr>
        <w:t>фио</w:t>
      </w:r>
      <w:r w:rsidRPr="000A4637">
        <w:rPr>
          <w:sz w:val="20"/>
          <w:szCs w:val="20"/>
        </w:rPr>
        <w:t>, имея преступный умысел, направленный на угрозу убийством, действуя умышленно, по мотивам личной заинтересованности, осознавая общественную опасность своих действий, предвидя возможн</w:t>
      </w:r>
      <w:r w:rsidRPr="000A4637">
        <w:rPr>
          <w:sz w:val="20"/>
          <w:szCs w:val="20"/>
        </w:rPr>
        <w:t xml:space="preserve">ость наступления общественно-опасных последствий, влекущих нравственные страдания человека, и желая их наступления, с </w:t>
      </w:r>
      <w:r w:rsidRPr="000A4637">
        <w:rPr>
          <w:sz w:val="20"/>
          <w:szCs w:val="20"/>
        </w:rPr>
        <w:t xml:space="preserve">целью запугать </w:t>
      </w:r>
      <w:r w:rsidRPr="000A4637">
        <w:rPr>
          <w:sz w:val="20"/>
          <w:szCs w:val="20"/>
        </w:rPr>
        <w:t>фио</w:t>
      </w:r>
      <w:r w:rsidRPr="000A4637">
        <w:rPr>
          <w:sz w:val="20"/>
          <w:szCs w:val="20"/>
        </w:rPr>
        <w:t>, вызвать у нее страх и опасение за свою жизнь и здоровье, осознавая, что его действия будут восприняты как реальная угр</w:t>
      </w:r>
      <w:r w:rsidRPr="000A4637">
        <w:rPr>
          <w:sz w:val="20"/>
          <w:szCs w:val="20"/>
        </w:rPr>
        <w:t xml:space="preserve">оза для жизни и здоровья и, желая этого с намерением насилия, выразившегося в удушении последней, схватил </w:t>
      </w:r>
      <w:r w:rsidRPr="000A4637">
        <w:rPr>
          <w:sz w:val="20"/>
          <w:szCs w:val="20"/>
        </w:rPr>
        <w:t>фио</w:t>
      </w:r>
      <w:r w:rsidRPr="000A4637">
        <w:rPr>
          <w:sz w:val="20"/>
          <w:szCs w:val="20"/>
        </w:rPr>
        <w:t xml:space="preserve"> двумя руками за шею и стал душить ее, высказывая при этом в ее адрес угрозы убийством, потерпевшая восприняла данные угрозы как</w:t>
      </w:r>
      <w:r w:rsidRPr="000A4637">
        <w:rPr>
          <w:sz w:val="20"/>
          <w:szCs w:val="20"/>
        </w:rPr>
        <w:t xml:space="preserve"> реальные, поскольк</w:t>
      </w:r>
      <w:r w:rsidRPr="000A4637">
        <w:rPr>
          <w:sz w:val="20"/>
          <w:szCs w:val="20"/>
        </w:rPr>
        <w:t>у у нее имелись все основания опасаться их осуществления.</w:t>
      </w:r>
    </w:p>
    <w:p w:rsidR="00A77B3E" w:rsidRPr="000A4637" w:rsidP="000A4637">
      <w:pPr>
        <w:jc w:val="both"/>
        <w:rPr>
          <w:sz w:val="20"/>
          <w:szCs w:val="20"/>
        </w:rPr>
      </w:pPr>
      <w:r w:rsidRPr="000A4637">
        <w:rPr>
          <w:sz w:val="20"/>
          <w:szCs w:val="20"/>
        </w:rPr>
        <w:t>Действия Гущина В.А. квалифицированы ч.1. ст. 119 УК РФ -  угроза убийством, если имелись основания опасаться осуществления этой угрозы.</w:t>
      </w:r>
    </w:p>
    <w:p w:rsidR="00A77B3E" w:rsidRPr="000A4637" w:rsidP="000A4637">
      <w:pPr>
        <w:jc w:val="both"/>
        <w:rPr>
          <w:sz w:val="20"/>
          <w:szCs w:val="20"/>
        </w:rPr>
      </w:pPr>
      <w:r w:rsidRPr="000A4637">
        <w:rPr>
          <w:sz w:val="20"/>
          <w:szCs w:val="20"/>
        </w:rPr>
        <w:t>В судебном заседании подсудимый Гущин В.А. согласился с предъ</w:t>
      </w:r>
      <w:r w:rsidRPr="000A4637">
        <w:rPr>
          <w:sz w:val="20"/>
          <w:szCs w:val="20"/>
        </w:rPr>
        <w:t>явленным ему обвинением, полностью признал свою вину в совершении указанного преступления, просил рассмотреть дело  с применением особого порядка принятия судебного решения.</w:t>
      </w:r>
    </w:p>
    <w:p w:rsidR="00A77B3E" w:rsidRPr="000A4637" w:rsidP="000A4637">
      <w:pPr>
        <w:jc w:val="both"/>
        <w:rPr>
          <w:sz w:val="20"/>
          <w:szCs w:val="20"/>
        </w:rPr>
      </w:pPr>
      <w:r w:rsidRPr="000A4637">
        <w:rPr>
          <w:sz w:val="20"/>
          <w:szCs w:val="20"/>
        </w:rPr>
        <w:t xml:space="preserve">В судебном заседании потерпевшая </w:t>
      </w:r>
      <w:r w:rsidRPr="000A4637">
        <w:rPr>
          <w:sz w:val="20"/>
          <w:szCs w:val="20"/>
        </w:rPr>
        <w:t>фио</w:t>
      </w:r>
      <w:r w:rsidRPr="000A4637">
        <w:rPr>
          <w:sz w:val="20"/>
          <w:szCs w:val="20"/>
        </w:rPr>
        <w:t xml:space="preserve"> заявила ходатайство о прекращении в отношении</w:t>
      </w:r>
      <w:r w:rsidRPr="000A4637">
        <w:rPr>
          <w:sz w:val="20"/>
          <w:szCs w:val="20"/>
        </w:rPr>
        <w:t xml:space="preserve"> Гущина В.А. уголовного дела, по обвинению последнего в совершении преступления, предусмотренного ч.1. ст. 119 УК РФ, в связи с примирением сторон, поскольку Гущин В.А. вину перед ней загладил, моральный вред возместил.</w:t>
      </w:r>
    </w:p>
    <w:p w:rsidR="00A77B3E" w:rsidRPr="000A4637" w:rsidP="000A4637">
      <w:pPr>
        <w:jc w:val="both"/>
        <w:rPr>
          <w:sz w:val="20"/>
          <w:szCs w:val="20"/>
        </w:rPr>
      </w:pPr>
      <w:r w:rsidRPr="000A4637">
        <w:rPr>
          <w:sz w:val="20"/>
          <w:szCs w:val="20"/>
        </w:rPr>
        <w:t>В судебном заседании государственный</w:t>
      </w:r>
      <w:r w:rsidRPr="000A4637">
        <w:rPr>
          <w:sz w:val="20"/>
          <w:szCs w:val="20"/>
        </w:rPr>
        <w:t xml:space="preserve"> обвинитель не возражал против удовлетворения заявленного ходатайства о прекращения уголовного дела в отношении Гущина В.А. по обвинению последнего в совершении преступления, предусмотренного ч.1. ст. 119 УК РФ, поскольку подсудимый обвиняется в совершении</w:t>
      </w:r>
      <w:r w:rsidRPr="000A4637">
        <w:rPr>
          <w:sz w:val="20"/>
          <w:szCs w:val="20"/>
        </w:rPr>
        <w:t xml:space="preserve"> преступления небольшой тяжести, ранее не судим, материальный вред возмещен в полном объеме.</w:t>
      </w:r>
    </w:p>
    <w:p w:rsidR="00A77B3E" w:rsidRPr="000A4637" w:rsidP="000A4637">
      <w:pPr>
        <w:jc w:val="both"/>
        <w:rPr>
          <w:sz w:val="20"/>
          <w:szCs w:val="20"/>
        </w:rPr>
      </w:pPr>
      <w:r w:rsidRPr="000A4637">
        <w:rPr>
          <w:sz w:val="20"/>
          <w:szCs w:val="20"/>
        </w:rPr>
        <w:t>В судебном заседании защитник Гущина В.А. – адвокат Музыченко И..Н. поддержал заявленное ходатайство потерпевшей, полагал, что нормы, предусмотренные ст. 25 УПК РФ</w:t>
      </w:r>
      <w:r w:rsidRPr="000A4637">
        <w:rPr>
          <w:sz w:val="20"/>
          <w:szCs w:val="20"/>
        </w:rPr>
        <w:t xml:space="preserve"> и ст. 76 УК РФ соблюдены, материальный вред возмещен в полном объеме.</w:t>
      </w:r>
    </w:p>
    <w:p w:rsidR="00A77B3E" w:rsidRPr="000A4637" w:rsidP="000A4637">
      <w:pPr>
        <w:jc w:val="both"/>
        <w:rPr>
          <w:sz w:val="20"/>
          <w:szCs w:val="20"/>
        </w:rPr>
      </w:pPr>
      <w:r w:rsidRPr="000A4637">
        <w:rPr>
          <w:sz w:val="20"/>
          <w:szCs w:val="20"/>
        </w:rPr>
        <w:t>Подсудимый Гущин В.А. в судебном заседании просил удовлетворить заявленное ходатайство, производство по уголовному делу в отношении него прекратить за примирением сторон.</w:t>
      </w:r>
    </w:p>
    <w:p w:rsidR="00A77B3E" w:rsidRPr="000A4637" w:rsidP="000A4637">
      <w:pPr>
        <w:jc w:val="both"/>
        <w:rPr>
          <w:sz w:val="20"/>
          <w:szCs w:val="20"/>
        </w:rPr>
      </w:pPr>
      <w:r w:rsidRPr="000A4637">
        <w:rPr>
          <w:sz w:val="20"/>
          <w:szCs w:val="20"/>
        </w:rPr>
        <w:t>Исследовав дов</w:t>
      </w:r>
      <w:r w:rsidRPr="000A4637">
        <w:rPr>
          <w:sz w:val="20"/>
          <w:szCs w:val="20"/>
        </w:rPr>
        <w:t xml:space="preserve">оды ходатайства потерпевшей </w:t>
      </w:r>
      <w:r w:rsidRPr="000A4637">
        <w:rPr>
          <w:sz w:val="20"/>
          <w:szCs w:val="20"/>
        </w:rPr>
        <w:t>фио</w:t>
      </w:r>
      <w:r w:rsidRPr="000A4637">
        <w:rPr>
          <w:sz w:val="20"/>
          <w:szCs w:val="20"/>
        </w:rPr>
        <w:t>, выслушав мнение участников процесса по данному ходатайству, исследовав материалы дела, относящиеся к данному ходатайству, суд приходит к следующему.</w:t>
      </w:r>
    </w:p>
    <w:p w:rsidR="00A77B3E" w:rsidRPr="000A4637" w:rsidP="000A4637">
      <w:pPr>
        <w:jc w:val="both"/>
        <w:rPr>
          <w:sz w:val="20"/>
          <w:szCs w:val="20"/>
        </w:rPr>
      </w:pPr>
      <w:r w:rsidRPr="000A4637">
        <w:rPr>
          <w:sz w:val="20"/>
          <w:szCs w:val="20"/>
        </w:rPr>
        <w:t>В соответствии со ст. 25 УПК РФ суд, а также следователь с согласия руково</w:t>
      </w:r>
      <w:r w:rsidRPr="000A4637">
        <w:rPr>
          <w:sz w:val="20"/>
          <w:szCs w:val="20"/>
        </w:rPr>
        <w:t>дителя следственного органа или дознаватель с согласия прокурора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</w:t>
      </w:r>
      <w:r w:rsidRPr="000A4637">
        <w:rPr>
          <w:sz w:val="20"/>
          <w:szCs w:val="20"/>
        </w:rPr>
        <w:t>редней тяжести, в случаях, предусмотренных статьей 76 Уголовного кодекса Российской Федерации, если это лицо примирилось с</w:t>
      </w:r>
      <w:r w:rsidRPr="000A4637">
        <w:rPr>
          <w:sz w:val="20"/>
          <w:szCs w:val="20"/>
        </w:rPr>
        <w:t xml:space="preserve"> потерпевшим и загладило причиненный ему вред.</w:t>
      </w:r>
    </w:p>
    <w:p w:rsidR="00A77B3E" w:rsidRPr="000A4637" w:rsidP="000A4637">
      <w:pPr>
        <w:jc w:val="both"/>
        <w:rPr>
          <w:sz w:val="20"/>
          <w:szCs w:val="20"/>
        </w:rPr>
      </w:pPr>
      <w:r w:rsidRPr="000A4637">
        <w:rPr>
          <w:sz w:val="20"/>
          <w:szCs w:val="20"/>
        </w:rPr>
        <w:t xml:space="preserve">На основании ст. 76 УК РФ лицо, впервые совершившее преступление небольшой или средней </w:t>
      </w:r>
      <w:r w:rsidRPr="000A4637">
        <w:rPr>
          <w:sz w:val="20"/>
          <w:szCs w:val="20"/>
        </w:rPr>
        <w:t xml:space="preserve">тяжести, может быть освобождено от уголовной ответственности, если оно примирилось с потерпевшим и загладило причиненный потерпевшему вред. </w:t>
      </w:r>
    </w:p>
    <w:p w:rsidR="00A77B3E" w:rsidRPr="000A4637" w:rsidP="000A4637">
      <w:pPr>
        <w:jc w:val="both"/>
        <w:rPr>
          <w:sz w:val="20"/>
          <w:szCs w:val="20"/>
        </w:rPr>
      </w:pPr>
      <w:r w:rsidRPr="000A4637">
        <w:rPr>
          <w:sz w:val="20"/>
          <w:szCs w:val="20"/>
        </w:rPr>
        <w:t>В соответствии со ст. 15 УК РФ преступление, предусмотренное ч.1. ст. 119  УК РФ, относится к категории преступлени</w:t>
      </w:r>
      <w:r w:rsidRPr="000A4637">
        <w:rPr>
          <w:sz w:val="20"/>
          <w:szCs w:val="20"/>
        </w:rPr>
        <w:t>й небольшой тяжести.</w:t>
      </w:r>
    </w:p>
    <w:p w:rsidR="00A77B3E" w:rsidRPr="000A4637" w:rsidP="000A4637">
      <w:pPr>
        <w:jc w:val="both"/>
        <w:rPr>
          <w:sz w:val="20"/>
          <w:szCs w:val="20"/>
        </w:rPr>
      </w:pPr>
      <w:r w:rsidRPr="000A4637">
        <w:rPr>
          <w:sz w:val="20"/>
          <w:szCs w:val="20"/>
        </w:rPr>
        <w:t>Принимая во внимание, что Гущин В.А. совершил преступление небольшой тяжести, вину признал полностью, причиненный в результате совершенного преступления вред перед потерпевшей загладил, учитывая личность подсудимого, анкетные данные</w:t>
      </w:r>
      <w:r w:rsidRPr="000A4637">
        <w:rPr>
          <w:sz w:val="20"/>
          <w:szCs w:val="20"/>
        </w:rPr>
        <w:t xml:space="preserve">, а также учитывая просьбу потерпевшей </w:t>
      </w:r>
      <w:r w:rsidRPr="000A4637">
        <w:rPr>
          <w:sz w:val="20"/>
          <w:szCs w:val="20"/>
        </w:rPr>
        <w:t>фио</w:t>
      </w:r>
      <w:r w:rsidRPr="000A4637">
        <w:rPr>
          <w:sz w:val="20"/>
          <w:szCs w:val="20"/>
        </w:rPr>
        <w:t>, и подсудимого о прекращении уголовного дела в связи с примирением сторон, суд считает необходимым прекратить уголовное дело в отношении Гущина В.А</w:t>
      </w:r>
      <w:r w:rsidRPr="000A4637">
        <w:rPr>
          <w:sz w:val="20"/>
          <w:szCs w:val="20"/>
        </w:rPr>
        <w:t>., в связи с примирением</w:t>
      </w:r>
      <w:r w:rsidRPr="000A4637">
        <w:rPr>
          <w:sz w:val="20"/>
          <w:szCs w:val="20"/>
        </w:rPr>
        <w:t xml:space="preserve"> сторон. </w:t>
      </w:r>
    </w:p>
    <w:p w:rsidR="00A77B3E" w:rsidRPr="000A4637" w:rsidP="000A4637">
      <w:pPr>
        <w:jc w:val="both"/>
        <w:rPr>
          <w:sz w:val="20"/>
          <w:szCs w:val="20"/>
        </w:rPr>
      </w:pPr>
      <w:r w:rsidRPr="000A4637">
        <w:rPr>
          <w:sz w:val="20"/>
          <w:szCs w:val="20"/>
        </w:rPr>
        <w:t>Таким образом, суд, считает возможным прекратить уголовное дело в связи с примирением сторон.</w:t>
      </w:r>
    </w:p>
    <w:p w:rsidR="00A77B3E" w:rsidRPr="000A4637" w:rsidP="000A4637">
      <w:pPr>
        <w:jc w:val="both"/>
        <w:rPr>
          <w:sz w:val="20"/>
          <w:szCs w:val="20"/>
        </w:rPr>
      </w:pPr>
      <w:r w:rsidRPr="000A4637">
        <w:rPr>
          <w:sz w:val="20"/>
          <w:szCs w:val="20"/>
        </w:rPr>
        <w:t xml:space="preserve">Оценив указанные обстоятельства, суд приходит к выводу, что законных оснований, препятствующих прекращению уголовного дела в связи с примирением сторон, не имеется, а поэтому уголовное дело подлежит прекращению на основании ст.25 УПК РФ и ст.76 УК РФ. </w:t>
      </w:r>
    </w:p>
    <w:p w:rsidR="00A77B3E" w:rsidRPr="000A4637" w:rsidP="000A4637">
      <w:pPr>
        <w:jc w:val="both"/>
        <w:rPr>
          <w:sz w:val="20"/>
          <w:szCs w:val="20"/>
        </w:rPr>
      </w:pPr>
      <w:r w:rsidRPr="000A4637">
        <w:rPr>
          <w:sz w:val="20"/>
          <w:szCs w:val="20"/>
        </w:rPr>
        <w:t xml:space="preserve">   </w:t>
      </w:r>
      <w:r w:rsidRPr="000A4637">
        <w:rPr>
          <w:sz w:val="20"/>
          <w:szCs w:val="20"/>
        </w:rPr>
        <w:t xml:space="preserve">В соответствии с ч.3. ст. 24 УПК РФ прекращение уголовного дела влечет за собой прекращение уголовного преследования. </w:t>
      </w:r>
    </w:p>
    <w:p w:rsidR="00A77B3E" w:rsidRPr="000A4637" w:rsidP="000A4637">
      <w:pPr>
        <w:jc w:val="both"/>
        <w:rPr>
          <w:sz w:val="20"/>
          <w:szCs w:val="20"/>
        </w:rPr>
      </w:pPr>
      <w:r w:rsidRPr="000A4637">
        <w:rPr>
          <w:sz w:val="20"/>
          <w:szCs w:val="20"/>
        </w:rPr>
        <w:t>На основании изложенного, руководствуясь ст. ст. 25, 254 УПК РФ и ст. 76 УК РФ, мировой судья.</w:t>
      </w:r>
    </w:p>
    <w:p w:rsidR="00A77B3E" w:rsidRPr="000A4637" w:rsidP="000A4637">
      <w:pPr>
        <w:jc w:val="center"/>
        <w:rPr>
          <w:sz w:val="20"/>
          <w:szCs w:val="20"/>
        </w:rPr>
      </w:pPr>
      <w:r w:rsidRPr="000A4637">
        <w:rPr>
          <w:sz w:val="20"/>
          <w:szCs w:val="20"/>
        </w:rPr>
        <w:t>П</w:t>
      </w:r>
      <w:r w:rsidRPr="000A4637">
        <w:rPr>
          <w:sz w:val="20"/>
          <w:szCs w:val="20"/>
        </w:rPr>
        <w:t xml:space="preserve"> О С Т А Н О В И Л:</w:t>
      </w:r>
    </w:p>
    <w:p w:rsidR="00A77B3E" w:rsidRPr="000A4637" w:rsidP="000A4637">
      <w:pPr>
        <w:jc w:val="both"/>
        <w:rPr>
          <w:sz w:val="20"/>
          <w:szCs w:val="20"/>
        </w:rPr>
      </w:pPr>
      <w:r w:rsidRPr="000A4637">
        <w:rPr>
          <w:sz w:val="20"/>
          <w:szCs w:val="20"/>
        </w:rPr>
        <w:tab/>
      </w:r>
      <w:r w:rsidRPr="000A4637">
        <w:rPr>
          <w:sz w:val="20"/>
          <w:szCs w:val="20"/>
        </w:rPr>
        <w:t>Ходатайство потерп</w:t>
      </w:r>
      <w:r w:rsidRPr="000A4637">
        <w:rPr>
          <w:sz w:val="20"/>
          <w:szCs w:val="20"/>
        </w:rPr>
        <w:t xml:space="preserve">евшей </w:t>
      </w:r>
      <w:r w:rsidRPr="000A4637">
        <w:rPr>
          <w:sz w:val="20"/>
          <w:szCs w:val="20"/>
        </w:rPr>
        <w:t>фио</w:t>
      </w:r>
      <w:r w:rsidRPr="000A4637">
        <w:rPr>
          <w:sz w:val="20"/>
          <w:szCs w:val="20"/>
        </w:rPr>
        <w:t xml:space="preserve"> о прекращении уголовного дела в отношении Гущина В.</w:t>
      </w:r>
      <w:r w:rsidRPr="000A4637">
        <w:rPr>
          <w:sz w:val="20"/>
          <w:szCs w:val="20"/>
        </w:rPr>
        <w:t xml:space="preserve"> А.</w:t>
      </w:r>
      <w:r w:rsidRPr="000A4637">
        <w:rPr>
          <w:sz w:val="20"/>
          <w:szCs w:val="20"/>
        </w:rPr>
        <w:t>, обвиняемого в совершении преступления, предусмотренного ч.1. ст. 119 УК РФ, в связи с примирением сторон – удовлетворить.</w:t>
      </w:r>
    </w:p>
    <w:p w:rsidR="00A77B3E" w:rsidRPr="000A4637" w:rsidP="000A4637">
      <w:pPr>
        <w:jc w:val="both"/>
        <w:rPr>
          <w:sz w:val="20"/>
          <w:szCs w:val="20"/>
        </w:rPr>
      </w:pPr>
      <w:r w:rsidRPr="000A4637">
        <w:rPr>
          <w:sz w:val="20"/>
          <w:szCs w:val="20"/>
        </w:rPr>
        <w:t>Уголовное дело и уголовное преследование в отношении</w:t>
      </w:r>
      <w:r w:rsidRPr="000A4637">
        <w:rPr>
          <w:sz w:val="20"/>
          <w:szCs w:val="20"/>
        </w:rPr>
        <w:t xml:space="preserve"> Гущина В.</w:t>
      </w:r>
      <w:r w:rsidRPr="000A4637">
        <w:rPr>
          <w:sz w:val="20"/>
          <w:szCs w:val="20"/>
        </w:rPr>
        <w:t xml:space="preserve"> А.</w:t>
      </w:r>
      <w:r w:rsidRPr="000A4637">
        <w:rPr>
          <w:sz w:val="20"/>
          <w:szCs w:val="20"/>
        </w:rPr>
        <w:t>, обвиняемого в совершении преступления, предусмотренного ч.1. ст. 119 УК РФ -  прекратить на основании ст. 25 УПК РФ в связи с примирением сторон.</w:t>
      </w:r>
    </w:p>
    <w:p w:rsidR="00A77B3E" w:rsidRPr="000A4637" w:rsidP="000A4637">
      <w:pPr>
        <w:jc w:val="both"/>
        <w:rPr>
          <w:sz w:val="20"/>
          <w:szCs w:val="20"/>
        </w:rPr>
      </w:pPr>
      <w:r w:rsidRPr="000A4637">
        <w:rPr>
          <w:sz w:val="20"/>
          <w:szCs w:val="20"/>
        </w:rPr>
        <w:t xml:space="preserve">Разъяснить потерпевшей </w:t>
      </w:r>
      <w:r w:rsidRPr="000A4637">
        <w:rPr>
          <w:sz w:val="20"/>
          <w:szCs w:val="20"/>
        </w:rPr>
        <w:t>фио</w:t>
      </w:r>
      <w:r w:rsidRPr="000A4637">
        <w:rPr>
          <w:sz w:val="20"/>
          <w:szCs w:val="20"/>
        </w:rPr>
        <w:t xml:space="preserve"> и подсудимому Гущину В.А. последствия прекращения п</w:t>
      </w:r>
      <w:r w:rsidRPr="000A4637">
        <w:rPr>
          <w:sz w:val="20"/>
          <w:szCs w:val="20"/>
        </w:rPr>
        <w:t>роизводства по делу в связи с примирением сторон.</w:t>
      </w:r>
    </w:p>
    <w:p w:rsidR="00A77B3E" w:rsidRPr="000A4637" w:rsidP="000A4637">
      <w:pPr>
        <w:jc w:val="both"/>
        <w:rPr>
          <w:sz w:val="20"/>
          <w:szCs w:val="20"/>
        </w:rPr>
      </w:pPr>
      <w:r w:rsidRPr="000A4637">
        <w:rPr>
          <w:sz w:val="20"/>
          <w:szCs w:val="20"/>
        </w:rPr>
        <w:t>Меру пресечения в виде подписки о невыез</w:t>
      </w:r>
      <w:r w:rsidRPr="000A4637">
        <w:rPr>
          <w:sz w:val="20"/>
          <w:szCs w:val="20"/>
        </w:rPr>
        <w:t>де и надлежащем поведении Гущину В.</w:t>
      </w:r>
      <w:r w:rsidRPr="000A4637">
        <w:rPr>
          <w:sz w:val="20"/>
          <w:szCs w:val="20"/>
        </w:rPr>
        <w:t xml:space="preserve"> А.</w:t>
      </w:r>
      <w:r w:rsidRPr="000A4637">
        <w:rPr>
          <w:sz w:val="20"/>
          <w:szCs w:val="20"/>
        </w:rPr>
        <w:t xml:space="preserve">– отменить. </w:t>
      </w:r>
    </w:p>
    <w:p w:rsidR="00A77B3E" w:rsidRPr="000A4637" w:rsidP="000A4637">
      <w:pPr>
        <w:jc w:val="both"/>
        <w:rPr>
          <w:sz w:val="20"/>
          <w:szCs w:val="20"/>
        </w:rPr>
      </w:pPr>
      <w:r w:rsidRPr="000A4637">
        <w:rPr>
          <w:sz w:val="20"/>
          <w:szCs w:val="20"/>
        </w:rPr>
        <w:t xml:space="preserve">Постановление может быть обжаловано в Керченский городской суд Республики Крым в течение 10 дней </w:t>
      </w:r>
      <w:r w:rsidRPr="000A4637">
        <w:rPr>
          <w:sz w:val="20"/>
          <w:szCs w:val="20"/>
        </w:rPr>
        <w:t>со дня оглашения через мирового судью судебного участка № 47 Керченского судебного района Республики Крым.</w:t>
      </w:r>
    </w:p>
    <w:p w:rsidR="00A77B3E" w:rsidRPr="000A4637" w:rsidP="000A4637">
      <w:pPr>
        <w:jc w:val="both"/>
        <w:rPr>
          <w:sz w:val="20"/>
          <w:szCs w:val="20"/>
        </w:rPr>
      </w:pPr>
    </w:p>
    <w:p w:rsidR="00A77B3E" w:rsidRPr="000A4637" w:rsidP="000A4637">
      <w:pPr>
        <w:jc w:val="both"/>
        <w:rPr>
          <w:sz w:val="20"/>
          <w:szCs w:val="20"/>
        </w:rPr>
      </w:pPr>
      <w:r w:rsidRPr="000A4637">
        <w:rPr>
          <w:sz w:val="20"/>
          <w:szCs w:val="20"/>
        </w:rPr>
        <w:t xml:space="preserve">            Мировой судья                                                 И. Ю. Сергиенко</w:t>
      </w:r>
    </w:p>
    <w:p w:rsidR="00A77B3E" w:rsidRPr="000A4637" w:rsidP="000A4637">
      <w:pPr>
        <w:jc w:val="both"/>
        <w:rPr>
          <w:sz w:val="20"/>
          <w:szCs w:val="20"/>
        </w:rPr>
      </w:pPr>
    </w:p>
    <w:p w:rsidR="00A77B3E" w:rsidRPr="000A4637" w:rsidP="000A4637">
      <w:pPr>
        <w:jc w:val="both"/>
        <w:rPr>
          <w:sz w:val="20"/>
          <w:szCs w:val="20"/>
        </w:rPr>
      </w:pPr>
    </w:p>
    <w:p w:rsidR="00A77B3E" w:rsidRPr="000A4637" w:rsidP="000A4637">
      <w:pPr>
        <w:jc w:val="both"/>
        <w:rPr>
          <w:sz w:val="20"/>
          <w:szCs w:val="20"/>
        </w:rPr>
      </w:pPr>
    </w:p>
    <w:p w:rsidR="00A77B3E" w:rsidRPr="000A4637" w:rsidP="000A4637">
      <w:pPr>
        <w:jc w:val="both"/>
        <w:rPr>
          <w:sz w:val="20"/>
          <w:szCs w:val="20"/>
        </w:rPr>
      </w:pPr>
    </w:p>
    <w:p w:rsidR="00A77B3E" w:rsidRPr="000A4637" w:rsidP="000A4637">
      <w:pPr>
        <w:jc w:val="both"/>
        <w:rPr>
          <w:sz w:val="20"/>
          <w:szCs w:val="20"/>
        </w:rPr>
      </w:pPr>
    </w:p>
    <w:p w:rsidR="00A77B3E" w:rsidRPr="000A4637" w:rsidP="000A4637">
      <w:pPr>
        <w:jc w:val="both"/>
        <w:rPr>
          <w:sz w:val="20"/>
          <w:szCs w:val="20"/>
        </w:rPr>
      </w:pPr>
    </w:p>
    <w:p w:rsidR="00A77B3E" w:rsidRPr="000A4637" w:rsidP="000A4637">
      <w:pPr>
        <w:jc w:val="both"/>
        <w:rPr>
          <w:sz w:val="20"/>
          <w:szCs w:val="20"/>
        </w:rPr>
      </w:pPr>
    </w:p>
    <w:p w:rsidR="00A77B3E" w:rsidRPr="000A4637" w:rsidP="000A4637">
      <w:pPr>
        <w:jc w:val="both"/>
        <w:rPr>
          <w:sz w:val="20"/>
          <w:szCs w:val="20"/>
        </w:rPr>
      </w:pPr>
    </w:p>
    <w:p w:rsidR="00A77B3E" w:rsidRPr="000A4637" w:rsidP="000A4637">
      <w:pPr>
        <w:jc w:val="both"/>
        <w:rPr>
          <w:sz w:val="20"/>
          <w:szCs w:val="20"/>
        </w:rPr>
      </w:pPr>
    </w:p>
    <w:p w:rsidR="00A77B3E" w:rsidRPr="000A4637" w:rsidP="000A4637">
      <w:pPr>
        <w:jc w:val="both"/>
        <w:rPr>
          <w:sz w:val="20"/>
          <w:szCs w:val="20"/>
        </w:rPr>
      </w:pPr>
    </w:p>
    <w:p w:rsidR="00A77B3E" w:rsidRPr="000A4637" w:rsidP="000A4637">
      <w:pPr>
        <w:jc w:val="both"/>
        <w:rPr>
          <w:sz w:val="20"/>
          <w:szCs w:val="20"/>
        </w:rPr>
      </w:pPr>
    </w:p>
    <w:p w:rsidR="00A77B3E" w:rsidRPr="000A4637" w:rsidP="000A4637">
      <w:pPr>
        <w:jc w:val="both"/>
        <w:rPr>
          <w:sz w:val="20"/>
          <w:szCs w:val="20"/>
        </w:rPr>
      </w:pPr>
    </w:p>
    <w:p w:rsidR="00A77B3E" w:rsidRPr="000A4637" w:rsidP="000A4637">
      <w:pPr>
        <w:jc w:val="both"/>
        <w:rPr>
          <w:sz w:val="20"/>
          <w:szCs w:val="20"/>
        </w:rPr>
      </w:pPr>
    </w:p>
    <w:p w:rsidR="00A77B3E" w:rsidRPr="000A4637" w:rsidP="000A4637">
      <w:pPr>
        <w:jc w:val="both"/>
        <w:rPr>
          <w:sz w:val="20"/>
          <w:szCs w:val="20"/>
        </w:rPr>
      </w:pPr>
    </w:p>
    <w:p w:rsidR="00A77B3E" w:rsidRPr="000A4637" w:rsidP="000A4637">
      <w:pPr>
        <w:jc w:val="both"/>
        <w:rPr>
          <w:sz w:val="20"/>
          <w:szCs w:val="20"/>
        </w:rPr>
      </w:pPr>
    </w:p>
    <w:p w:rsidR="00A77B3E" w:rsidRPr="000A4637" w:rsidP="000A4637">
      <w:pPr>
        <w:jc w:val="both"/>
        <w:rPr>
          <w:sz w:val="20"/>
          <w:szCs w:val="20"/>
        </w:rPr>
      </w:pPr>
    </w:p>
    <w:p w:rsidR="00A77B3E" w:rsidRPr="000A4637" w:rsidP="000A4637">
      <w:pPr>
        <w:jc w:val="both"/>
        <w:rPr>
          <w:sz w:val="20"/>
          <w:szCs w:val="20"/>
        </w:rPr>
      </w:pPr>
    </w:p>
    <w:p w:rsidR="00A77B3E" w:rsidRPr="000A4637" w:rsidP="000A4637">
      <w:pPr>
        <w:jc w:val="both"/>
        <w:rPr>
          <w:sz w:val="20"/>
          <w:szCs w:val="20"/>
        </w:rPr>
      </w:pPr>
    </w:p>
    <w:p w:rsidR="00A77B3E" w:rsidRPr="000A4637" w:rsidP="000A4637">
      <w:pPr>
        <w:jc w:val="both"/>
        <w:rPr>
          <w:sz w:val="20"/>
          <w:szCs w:val="20"/>
        </w:rPr>
      </w:pPr>
    </w:p>
    <w:p w:rsidR="00A77B3E" w:rsidRPr="000A4637" w:rsidP="000A4637">
      <w:pPr>
        <w:jc w:val="both"/>
        <w:rPr>
          <w:sz w:val="20"/>
          <w:szCs w:val="20"/>
        </w:rPr>
      </w:pPr>
    </w:p>
    <w:p w:rsidR="00A77B3E" w:rsidRPr="000A4637" w:rsidP="000A4637">
      <w:pPr>
        <w:jc w:val="both"/>
        <w:rPr>
          <w:sz w:val="20"/>
          <w:szCs w:val="20"/>
        </w:rPr>
      </w:pPr>
    </w:p>
    <w:p w:rsidR="00A77B3E" w:rsidRPr="000A4637" w:rsidP="000A4637">
      <w:pPr>
        <w:jc w:val="both"/>
        <w:rPr>
          <w:sz w:val="20"/>
          <w:szCs w:val="20"/>
        </w:rPr>
      </w:pPr>
    </w:p>
    <w:p w:rsidR="00A77B3E" w:rsidRPr="000A4637" w:rsidP="000A4637">
      <w:pPr>
        <w:jc w:val="both"/>
        <w:rPr>
          <w:sz w:val="20"/>
          <w:szCs w:val="20"/>
        </w:rPr>
      </w:pPr>
    </w:p>
    <w:p w:rsidR="00A77B3E" w:rsidRPr="000A4637" w:rsidP="000A4637">
      <w:pPr>
        <w:jc w:val="both"/>
        <w:rPr>
          <w:sz w:val="20"/>
          <w:szCs w:val="20"/>
        </w:rPr>
      </w:pPr>
    </w:p>
    <w:p w:rsidR="00A77B3E" w:rsidRPr="000A4637" w:rsidP="000A4637">
      <w:pPr>
        <w:jc w:val="both"/>
        <w:rPr>
          <w:sz w:val="20"/>
          <w:szCs w:val="20"/>
        </w:rPr>
      </w:pPr>
    </w:p>
    <w:p w:rsidR="00A77B3E" w:rsidRPr="000A4637" w:rsidP="000A4637">
      <w:pPr>
        <w:jc w:val="both"/>
        <w:rPr>
          <w:sz w:val="20"/>
          <w:szCs w:val="20"/>
        </w:rPr>
      </w:pPr>
    </w:p>
    <w:p w:rsidR="00A77B3E" w:rsidRPr="000A4637" w:rsidP="000A4637">
      <w:pPr>
        <w:jc w:val="both"/>
        <w:rPr>
          <w:sz w:val="20"/>
          <w:szCs w:val="20"/>
        </w:rPr>
      </w:pPr>
    </w:p>
    <w:p w:rsidR="00A77B3E" w:rsidRPr="000A4637" w:rsidP="000A4637">
      <w:pPr>
        <w:jc w:val="both"/>
        <w:rPr>
          <w:sz w:val="20"/>
          <w:szCs w:val="20"/>
        </w:rPr>
      </w:pPr>
    </w:p>
    <w:p w:rsidR="00A77B3E" w:rsidRPr="000A4637" w:rsidP="000A4637">
      <w:pPr>
        <w:jc w:val="both"/>
        <w:rPr>
          <w:sz w:val="20"/>
          <w:szCs w:val="20"/>
        </w:rPr>
      </w:pPr>
    </w:p>
    <w:p w:rsidR="00A77B3E" w:rsidRPr="000A4637" w:rsidP="000A4637">
      <w:pPr>
        <w:jc w:val="both"/>
        <w:rPr>
          <w:sz w:val="20"/>
          <w:szCs w:val="20"/>
        </w:rPr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637"/>
    <w:rsid w:val="000A4637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0A463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0A46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