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8C28C4">
      <w:pPr>
        <w:rPr>
          <w:sz w:val="18"/>
          <w:szCs w:val="18"/>
        </w:rPr>
      </w:pPr>
      <w:r w:rsidRPr="008C28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p w:rsidR="00A77B3E" w:rsidRPr="008C28C4" w:rsidP="008C28C4">
      <w:pPr>
        <w:jc w:val="right"/>
        <w:rPr>
          <w:sz w:val="18"/>
          <w:szCs w:val="18"/>
        </w:rPr>
      </w:pPr>
      <w:r w:rsidRPr="008C28C4">
        <w:rPr>
          <w:sz w:val="18"/>
          <w:szCs w:val="18"/>
        </w:rPr>
        <w:t xml:space="preserve">                                                                                                               Дело № 1-47-6/2022</w:t>
      </w:r>
    </w:p>
    <w:p w:rsidR="00A77B3E" w:rsidRPr="008C28C4">
      <w:pPr>
        <w:rPr>
          <w:sz w:val="18"/>
          <w:szCs w:val="18"/>
        </w:rPr>
      </w:pPr>
    </w:p>
    <w:p w:rsidR="00A77B3E" w:rsidRPr="008C28C4" w:rsidP="008C28C4">
      <w:pPr>
        <w:jc w:val="center"/>
        <w:rPr>
          <w:sz w:val="18"/>
          <w:szCs w:val="18"/>
        </w:rPr>
      </w:pPr>
      <w:r w:rsidRPr="008C28C4">
        <w:rPr>
          <w:sz w:val="18"/>
          <w:szCs w:val="18"/>
        </w:rPr>
        <w:t>ПОСТАНОВЛЕНИЕ</w:t>
      </w:r>
    </w:p>
    <w:p w:rsidR="00A77B3E" w:rsidRPr="008C28C4">
      <w:pPr>
        <w:rPr>
          <w:sz w:val="18"/>
          <w:szCs w:val="18"/>
        </w:rPr>
      </w:pPr>
      <w:r w:rsidRPr="008C28C4">
        <w:rPr>
          <w:sz w:val="18"/>
          <w:szCs w:val="18"/>
        </w:rPr>
        <w:t>город Керчь</w:t>
      </w:r>
      <w:r w:rsidRPr="008C28C4">
        <w:rPr>
          <w:sz w:val="18"/>
          <w:szCs w:val="18"/>
        </w:rPr>
        <w:tab/>
      </w:r>
      <w:r w:rsidRPr="008C28C4">
        <w:rPr>
          <w:sz w:val="18"/>
          <w:szCs w:val="18"/>
        </w:rPr>
        <w:tab/>
      </w:r>
      <w:r w:rsidRPr="008C28C4">
        <w:rPr>
          <w:sz w:val="18"/>
          <w:szCs w:val="18"/>
        </w:rPr>
        <w:tab/>
      </w:r>
      <w:r w:rsidRPr="008C28C4">
        <w:rPr>
          <w:sz w:val="18"/>
          <w:szCs w:val="18"/>
        </w:rPr>
        <w:tab/>
      </w:r>
      <w:r w:rsidRPr="008C28C4">
        <w:rPr>
          <w:sz w:val="18"/>
          <w:szCs w:val="18"/>
        </w:rPr>
        <w:tab/>
      </w:r>
      <w:r w:rsidRPr="008C28C4">
        <w:rPr>
          <w:sz w:val="18"/>
          <w:szCs w:val="18"/>
        </w:rPr>
        <w:tab/>
      </w:r>
      <w:r w:rsidRPr="008C28C4">
        <w:rPr>
          <w:sz w:val="18"/>
          <w:szCs w:val="18"/>
        </w:rPr>
        <w:tab/>
        <w:t>10 марта 2022 года</w:t>
      </w:r>
      <w:r w:rsidRPr="008C28C4">
        <w:rPr>
          <w:sz w:val="18"/>
          <w:szCs w:val="18"/>
        </w:rPr>
        <w:tab/>
      </w:r>
      <w:r w:rsidRPr="008C28C4">
        <w:rPr>
          <w:sz w:val="18"/>
          <w:szCs w:val="18"/>
        </w:rPr>
        <w:tab/>
      </w:r>
      <w:r w:rsidRPr="008C28C4">
        <w:rPr>
          <w:sz w:val="18"/>
          <w:szCs w:val="18"/>
        </w:rPr>
        <w:tab/>
        <w:t xml:space="preserve">              </w:t>
      </w:r>
    </w:p>
    <w:p w:rsidR="00A77B3E" w:rsidRPr="008C28C4">
      <w:pPr>
        <w:rPr>
          <w:sz w:val="16"/>
          <w:szCs w:val="18"/>
        </w:rPr>
      </w:pPr>
      <w:r w:rsidRPr="008C28C4">
        <w:rPr>
          <w:sz w:val="18"/>
          <w:szCs w:val="18"/>
        </w:rPr>
        <w:tab/>
        <w:t>Мировой судья судебного участка № 47 Керченского судебно</w:t>
      </w:r>
      <w:r w:rsidRPr="008C28C4">
        <w:rPr>
          <w:sz w:val="18"/>
          <w:szCs w:val="18"/>
        </w:rPr>
        <w:t xml:space="preserve">го района (городской округ Керчь) Республики Крым Сергиенко И. Ю., </w:t>
      </w:r>
    </w:p>
    <w:p w:rsidR="00A77B3E" w:rsidRPr="008C28C4">
      <w:pPr>
        <w:rPr>
          <w:sz w:val="18"/>
          <w:szCs w:val="18"/>
        </w:rPr>
      </w:pPr>
      <w:r w:rsidRPr="008C28C4">
        <w:rPr>
          <w:sz w:val="18"/>
          <w:szCs w:val="18"/>
        </w:rPr>
        <w:t xml:space="preserve">с участием государственного обвинителя Королевой М.С., </w:t>
      </w:r>
    </w:p>
    <w:p w:rsidR="00A77B3E" w:rsidRPr="008C28C4">
      <w:pPr>
        <w:rPr>
          <w:sz w:val="18"/>
          <w:szCs w:val="18"/>
        </w:rPr>
      </w:pPr>
      <w:r w:rsidRPr="008C28C4">
        <w:rPr>
          <w:sz w:val="18"/>
          <w:szCs w:val="18"/>
        </w:rPr>
        <w:t xml:space="preserve">подсудимого </w:t>
      </w:r>
      <w:r w:rsidRPr="008C28C4">
        <w:rPr>
          <w:sz w:val="18"/>
          <w:szCs w:val="18"/>
        </w:rPr>
        <w:t>Сейтяева</w:t>
      </w:r>
      <w:r w:rsidRPr="008C28C4">
        <w:rPr>
          <w:sz w:val="18"/>
          <w:szCs w:val="18"/>
        </w:rPr>
        <w:t xml:space="preserve"> Э.Н., </w:t>
      </w:r>
    </w:p>
    <w:p w:rsidR="00A77B3E" w:rsidRPr="008C28C4">
      <w:pPr>
        <w:rPr>
          <w:sz w:val="18"/>
          <w:szCs w:val="18"/>
        </w:rPr>
      </w:pPr>
      <w:r w:rsidRPr="008C28C4">
        <w:rPr>
          <w:sz w:val="18"/>
          <w:szCs w:val="18"/>
        </w:rPr>
        <w:t>защитника – адвоката Зыбиной В.В., представившей удостоверение от 25.04.2017 года и ордер № 69 от 10.03.</w:t>
      </w:r>
      <w:r w:rsidRPr="008C28C4">
        <w:rPr>
          <w:sz w:val="18"/>
          <w:szCs w:val="18"/>
        </w:rPr>
        <w:t xml:space="preserve">2022 года </w:t>
      </w:r>
    </w:p>
    <w:p w:rsidR="00A77B3E" w:rsidRPr="008C28C4">
      <w:pPr>
        <w:rPr>
          <w:sz w:val="18"/>
          <w:szCs w:val="18"/>
        </w:rPr>
      </w:pPr>
      <w:r w:rsidRPr="008C28C4">
        <w:rPr>
          <w:sz w:val="18"/>
          <w:szCs w:val="18"/>
        </w:rPr>
        <w:t xml:space="preserve">при секретаре </w:t>
      </w:r>
      <w:r w:rsidRPr="008C28C4">
        <w:rPr>
          <w:sz w:val="18"/>
          <w:szCs w:val="18"/>
        </w:rPr>
        <w:t>Кленьшиной</w:t>
      </w:r>
      <w:r w:rsidRPr="008C28C4">
        <w:rPr>
          <w:sz w:val="18"/>
          <w:szCs w:val="18"/>
        </w:rPr>
        <w:t xml:space="preserve"> С.А., </w:t>
      </w:r>
    </w:p>
    <w:p w:rsidR="00A77B3E" w:rsidRPr="008C28C4">
      <w:pPr>
        <w:rPr>
          <w:sz w:val="18"/>
          <w:szCs w:val="18"/>
        </w:rPr>
      </w:pPr>
      <w:r w:rsidRPr="008C28C4">
        <w:rPr>
          <w:sz w:val="18"/>
          <w:szCs w:val="18"/>
        </w:rPr>
        <w:t>рассмотрев в открытом судебном заседании в порядке особого производства  материалы уголовного дела в отношении:</w:t>
      </w:r>
    </w:p>
    <w:p w:rsidR="00A77B3E" w:rsidRPr="008C28C4">
      <w:pPr>
        <w:rPr>
          <w:sz w:val="18"/>
          <w:szCs w:val="18"/>
        </w:rPr>
      </w:pPr>
      <w:r w:rsidRPr="008C28C4">
        <w:rPr>
          <w:sz w:val="18"/>
          <w:szCs w:val="18"/>
        </w:rPr>
        <w:t>Сейтяева</w:t>
      </w:r>
      <w:r w:rsidRPr="008C28C4">
        <w:rPr>
          <w:sz w:val="18"/>
          <w:szCs w:val="18"/>
        </w:rPr>
        <w:t xml:space="preserve"> Э.</w:t>
      </w:r>
      <w:r w:rsidRPr="008C28C4">
        <w:rPr>
          <w:sz w:val="18"/>
          <w:szCs w:val="18"/>
        </w:rPr>
        <w:t xml:space="preserve"> Н.</w:t>
      </w:r>
      <w:r w:rsidRPr="008C28C4">
        <w:rPr>
          <w:sz w:val="18"/>
          <w:szCs w:val="18"/>
        </w:rPr>
        <w:t xml:space="preserve"> паспортные данные</w:t>
      </w:r>
      <w:r w:rsidRPr="008C28C4">
        <w:rPr>
          <w:sz w:val="18"/>
          <w:szCs w:val="18"/>
        </w:rPr>
        <w:t>, анкетные данные</w:t>
      </w:r>
      <w:r w:rsidRPr="008C28C4">
        <w:rPr>
          <w:sz w:val="18"/>
          <w:szCs w:val="18"/>
        </w:rPr>
        <w:t xml:space="preserve">, </w:t>
      </w:r>
      <w:r w:rsidRPr="008C28C4">
        <w:rPr>
          <w:sz w:val="18"/>
          <w:szCs w:val="18"/>
        </w:rPr>
        <w:t>зарегистрированного</w:t>
      </w:r>
      <w:r w:rsidRPr="008C28C4">
        <w:rPr>
          <w:sz w:val="18"/>
          <w:szCs w:val="18"/>
        </w:rPr>
        <w:t xml:space="preserve"> по адресу: адрес  и проживающего по адресу: адрес</w:t>
      </w:r>
      <w:r w:rsidRPr="008C28C4">
        <w:rPr>
          <w:sz w:val="18"/>
          <w:szCs w:val="18"/>
        </w:rPr>
        <w:t>, анкетные данные</w:t>
      </w:r>
      <w:r w:rsidRPr="008C28C4">
        <w:rPr>
          <w:sz w:val="18"/>
          <w:szCs w:val="18"/>
        </w:rPr>
        <w:t>,</w:t>
      </w:r>
    </w:p>
    <w:p w:rsidR="00A77B3E" w:rsidRPr="008C28C4">
      <w:pPr>
        <w:rPr>
          <w:sz w:val="18"/>
          <w:szCs w:val="18"/>
        </w:rPr>
      </w:pPr>
      <w:r w:rsidRPr="008C28C4">
        <w:rPr>
          <w:sz w:val="18"/>
          <w:szCs w:val="18"/>
        </w:rPr>
        <w:t>обвиняемого в совершении преступления, предусмотренного ст. 322.3 УК РФ,</w:t>
      </w:r>
    </w:p>
    <w:p w:rsidR="00A77B3E" w:rsidRPr="008C28C4" w:rsidP="008C28C4">
      <w:pPr>
        <w:jc w:val="center"/>
        <w:rPr>
          <w:sz w:val="18"/>
          <w:szCs w:val="18"/>
        </w:rPr>
      </w:pPr>
      <w:r w:rsidRPr="008C28C4">
        <w:rPr>
          <w:sz w:val="18"/>
          <w:szCs w:val="18"/>
        </w:rPr>
        <w:t>УСТАНОВИЛ: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         </w:t>
      </w:r>
      <w:r w:rsidRPr="008C28C4">
        <w:rPr>
          <w:sz w:val="18"/>
          <w:szCs w:val="18"/>
        </w:rPr>
        <w:t>Сейтяеву</w:t>
      </w:r>
      <w:r w:rsidRPr="008C28C4">
        <w:rPr>
          <w:sz w:val="18"/>
          <w:szCs w:val="18"/>
        </w:rPr>
        <w:t xml:space="preserve"> Э.Н. предъявлено обвинение </w:t>
      </w:r>
      <w:r w:rsidRPr="008C28C4">
        <w:rPr>
          <w:sz w:val="18"/>
          <w:szCs w:val="18"/>
        </w:rPr>
        <w:t>в осуществл</w:t>
      </w:r>
      <w:r w:rsidRPr="008C28C4">
        <w:rPr>
          <w:sz w:val="18"/>
          <w:szCs w:val="18"/>
        </w:rPr>
        <w:t>ении фиктивной постановки на учет иностранного гражданина по месту пребывания в жилом помещении в Российской Федерации</w:t>
      </w:r>
      <w:r w:rsidRPr="008C28C4">
        <w:rPr>
          <w:sz w:val="18"/>
          <w:szCs w:val="18"/>
        </w:rPr>
        <w:t xml:space="preserve"> при следующих обстоятельствах.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        дата около время </w:t>
      </w:r>
      <w:r w:rsidRPr="008C28C4">
        <w:rPr>
          <w:sz w:val="18"/>
          <w:szCs w:val="18"/>
        </w:rPr>
        <w:t>Сейтяев</w:t>
      </w:r>
      <w:r w:rsidRPr="008C28C4">
        <w:rPr>
          <w:sz w:val="18"/>
          <w:szCs w:val="18"/>
        </w:rPr>
        <w:t xml:space="preserve"> Э.Н. имея умысел на фиктивную постановку на учет иностранных гражданин по</w:t>
      </w:r>
      <w:r w:rsidRPr="008C28C4">
        <w:rPr>
          <w:sz w:val="18"/>
          <w:szCs w:val="18"/>
        </w:rPr>
        <w:t xml:space="preserve"> месту пребывания в Российской Федерации по адресу: адрес, </w:t>
      </w:r>
      <w:r w:rsidRPr="008C28C4">
        <w:rPr>
          <w:sz w:val="18"/>
          <w:szCs w:val="18"/>
        </w:rPr>
        <w:t>но</w:t>
      </w:r>
      <w:r w:rsidRPr="008C28C4">
        <w:rPr>
          <w:sz w:val="18"/>
          <w:szCs w:val="18"/>
        </w:rPr>
        <w:t xml:space="preserve"> не имея намерений в последующем предоставить вышеуказанное помещение для фактического проживания там иностранным гражданам, по мотивам личной заинтересованности, предвидя наступление общественно</w:t>
      </w:r>
      <w:r w:rsidRPr="008C28C4">
        <w:rPr>
          <w:sz w:val="18"/>
          <w:szCs w:val="18"/>
        </w:rPr>
        <w:t xml:space="preserve">-опасных последствий, находясь в помещении кабинета № </w:t>
      </w:r>
      <w:r w:rsidRPr="008C28C4">
        <w:rPr>
          <w:sz w:val="18"/>
          <w:szCs w:val="18"/>
        </w:rPr>
        <w:t xml:space="preserve"> отдела по вопросам миграции УМВД России по г. Керчи по адресу: </w:t>
      </w:r>
      <w:r w:rsidRPr="008C28C4">
        <w:rPr>
          <w:sz w:val="18"/>
          <w:szCs w:val="18"/>
        </w:rPr>
        <w:t>адрес</w:t>
      </w:r>
      <w:r w:rsidRPr="008C28C4">
        <w:rPr>
          <w:sz w:val="18"/>
          <w:szCs w:val="18"/>
        </w:rPr>
        <w:t xml:space="preserve"> осознавая противоправный характер своих действий, действуя в нарушение требований </w:t>
      </w:r>
      <w:r w:rsidRPr="008C28C4">
        <w:rPr>
          <w:sz w:val="18"/>
          <w:szCs w:val="18"/>
        </w:rPr>
        <w:t>п.п</w:t>
      </w:r>
      <w:r w:rsidRPr="008C28C4">
        <w:rPr>
          <w:sz w:val="18"/>
          <w:szCs w:val="18"/>
        </w:rPr>
        <w:t>. 20,23 П</w:t>
      </w:r>
      <w:r w:rsidRPr="008C28C4">
        <w:rPr>
          <w:sz w:val="18"/>
          <w:szCs w:val="18"/>
        </w:rPr>
        <w:t>остановления Правительства РФ № 9  от 15.01.2007 года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</w:t>
      </w:r>
      <w:r w:rsidRPr="008C28C4">
        <w:rPr>
          <w:sz w:val="18"/>
          <w:szCs w:val="18"/>
        </w:rPr>
        <w:t xml:space="preserve">а пребывания о лице, подлежащем постановке на учет, а равно в нарушение требований </w:t>
      </w:r>
      <w:r w:rsidRPr="008C28C4">
        <w:rPr>
          <w:sz w:val="18"/>
          <w:szCs w:val="18"/>
        </w:rPr>
        <w:t xml:space="preserve">ч.1. ст. 21, </w:t>
      </w:r>
      <w:r w:rsidRPr="008C28C4">
        <w:rPr>
          <w:sz w:val="18"/>
          <w:szCs w:val="18"/>
        </w:rPr>
        <w:t>п.п</w:t>
      </w:r>
      <w:r w:rsidRPr="008C28C4">
        <w:rPr>
          <w:sz w:val="18"/>
          <w:szCs w:val="18"/>
        </w:rPr>
        <w:t xml:space="preserve">. «а» п.2. ч.2. ст. 22  Федерального закона № 109 от 18.07.2006 года «О миграционном учете иностранных граждан и лиц без гражданства в Российской Федерации» </w:t>
      </w:r>
      <w:r w:rsidRPr="008C28C4">
        <w:rPr>
          <w:sz w:val="18"/>
          <w:szCs w:val="18"/>
        </w:rPr>
        <w:t>согласно которым,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жительства, реализация которого осуществляется путем предоставления принимающей стороной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>уведо</w:t>
      </w:r>
      <w:r w:rsidRPr="008C28C4">
        <w:rPr>
          <w:sz w:val="18"/>
          <w:szCs w:val="18"/>
        </w:rPr>
        <w:t>мления о прибытии иностранного гражданина по месту пребывания в орган миграционного учета непосредственно либо посредством его направления почтовым отправлением, умышленно с целью подтверждения заведомо ложных сведений, внесенных в бланки уведомлений о при</w:t>
      </w:r>
      <w:r w:rsidRPr="008C28C4">
        <w:rPr>
          <w:sz w:val="18"/>
          <w:szCs w:val="18"/>
        </w:rPr>
        <w:t xml:space="preserve">бытии иностранных граждан или лица без гражданства в место пребывания на имя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 xml:space="preserve">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 xml:space="preserve">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 xml:space="preserve">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>п</w:t>
      </w:r>
      <w:r w:rsidRPr="008C28C4">
        <w:rPr>
          <w:sz w:val="18"/>
          <w:szCs w:val="18"/>
        </w:rPr>
        <w:t xml:space="preserve">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поставил в вышеуказанных уведомлениях свою подпись, как принимающей стороны, после чего, </w:t>
      </w:r>
      <w:r w:rsidRPr="008C28C4">
        <w:rPr>
          <w:sz w:val="18"/>
          <w:szCs w:val="18"/>
        </w:rPr>
        <w:t>Сейтяев</w:t>
      </w:r>
      <w:r w:rsidRPr="008C28C4">
        <w:rPr>
          <w:sz w:val="18"/>
          <w:szCs w:val="18"/>
        </w:rPr>
        <w:t xml:space="preserve"> Э.Н. предоставил данные уведомления сотруднику отдела по вопроса</w:t>
      </w:r>
      <w:r w:rsidRPr="008C28C4">
        <w:rPr>
          <w:sz w:val="18"/>
          <w:szCs w:val="18"/>
        </w:rPr>
        <w:t xml:space="preserve">м миграции УМВД России по г. Керчи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, которая в установленном законом порядке поставила  в вышеуказанных уведомлениях свою фамилию, подпись, дату и оттиск штампа и передала </w:t>
      </w:r>
      <w:r w:rsidRPr="008C28C4">
        <w:rPr>
          <w:sz w:val="18"/>
          <w:szCs w:val="18"/>
        </w:rPr>
        <w:t>Сейтяеву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>Э.Н. отрывные части бланков уведомлений о прибытии иностранных гра</w:t>
      </w:r>
      <w:r w:rsidRPr="008C28C4">
        <w:rPr>
          <w:sz w:val="18"/>
          <w:szCs w:val="18"/>
        </w:rPr>
        <w:t xml:space="preserve">ждан в место пребывания на имя 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 xml:space="preserve">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 xml:space="preserve">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 xml:space="preserve">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 xml:space="preserve">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 и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 xml:space="preserve">паспортные данные с указанием места регистрации по адресу: адрес, сроком пребывания до 31.12.2021 года, а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>паспортные данные – сроком</w:t>
      </w:r>
      <w:r w:rsidRPr="008C28C4">
        <w:rPr>
          <w:sz w:val="18"/>
          <w:szCs w:val="18"/>
        </w:rPr>
        <w:t xml:space="preserve"> до 12.01.2022 года, которые впоследствии были переданы вышеуказанным гражданам. </w:t>
      </w:r>
      <w:r w:rsidRPr="008C28C4">
        <w:rPr>
          <w:sz w:val="18"/>
          <w:szCs w:val="18"/>
        </w:rPr>
        <w:t>В результате чего, граждане Кит</w:t>
      </w:r>
      <w:r w:rsidRPr="008C28C4">
        <w:rPr>
          <w:sz w:val="18"/>
          <w:szCs w:val="18"/>
        </w:rPr>
        <w:t xml:space="preserve">айской адрес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 xml:space="preserve">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 xml:space="preserve">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 xml:space="preserve">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 xml:space="preserve">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данные,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 были поставлены на миграционный учет, но фактически в период с дата до момента  обнаружения сотрудниками полиции фиктивной постановки на учет по месту пребывания 25.12.2021</w:t>
      </w:r>
      <w:r w:rsidRPr="008C28C4">
        <w:rPr>
          <w:sz w:val="18"/>
          <w:szCs w:val="18"/>
        </w:rPr>
        <w:t xml:space="preserve"> года не проживали и не собирались проживать по указан</w:t>
      </w:r>
      <w:r w:rsidRPr="008C28C4">
        <w:rPr>
          <w:sz w:val="18"/>
          <w:szCs w:val="18"/>
        </w:rPr>
        <w:t xml:space="preserve">ному адресу, а </w:t>
      </w:r>
      <w:r w:rsidRPr="008C28C4">
        <w:rPr>
          <w:sz w:val="18"/>
          <w:szCs w:val="18"/>
        </w:rPr>
        <w:t>Сейтяев</w:t>
      </w:r>
      <w:r w:rsidRPr="008C28C4">
        <w:rPr>
          <w:sz w:val="18"/>
          <w:szCs w:val="18"/>
        </w:rPr>
        <w:t xml:space="preserve"> Э.Н. не собирался предоставлять им жилье для фактического проживания.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ab/>
        <w:t xml:space="preserve">Действия </w:t>
      </w:r>
      <w:r w:rsidRPr="008C28C4">
        <w:rPr>
          <w:sz w:val="18"/>
          <w:szCs w:val="18"/>
        </w:rPr>
        <w:t>Сейтяева</w:t>
      </w:r>
      <w:r w:rsidRPr="008C28C4">
        <w:rPr>
          <w:sz w:val="18"/>
          <w:szCs w:val="18"/>
        </w:rPr>
        <w:t xml:space="preserve"> Э.Н. квалифицированы по ст. 322.3 УК РФ -  фиктивная постановка на учет иностранного гражданина или лица без гражданства по месту пребывания в ж</w:t>
      </w:r>
      <w:r w:rsidRPr="008C28C4">
        <w:rPr>
          <w:sz w:val="18"/>
          <w:szCs w:val="18"/>
        </w:rPr>
        <w:t>илом помещении в Российской Федерации.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  </w:t>
      </w:r>
      <w:r w:rsidRPr="008C28C4">
        <w:rPr>
          <w:sz w:val="18"/>
          <w:szCs w:val="18"/>
        </w:rPr>
        <w:t xml:space="preserve">В судебном заседании подсудимый </w:t>
      </w:r>
      <w:r w:rsidRPr="008C28C4">
        <w:rPr>
          <w:sz w:val="18"/>
          <w:szCs w:val="18"/>
        </w:rPr>
        <w:t>Сейтяев</w:t>
      </w:r>
      <w:r w:rsidRPr="008C28C4">
        <w:rPr>
          <w:sz w:val="18"/>
          <w:szCs w:val="18"/>
        </w:rPr>
        <w:t xml:space="preserve"> Э.Н. согласился с предъявленным ему обвинением, полностью признал свою вину в совершении указанного преступления, раскаялся в содеянном, просил рассмотреть дело  с применением</w:t>
      </w:r>
      <w:r w:rsidRPr="008C28C4">
        <w:rPr>
          <w:sz w:val="18"/>
          <w:szCs w:val="18"/>
        </w:rPr>
        <w:t xml:space="preserve"> особого порядка принятия судебного решения.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Защитник Зыбина В.В. заявила ходатайство о прекращении производства по делу в отношении </w:t>
      </w:r>
      <w:r w:rsidRPr="008C28C4">
        <w:rPr>
          <w:sz w:val="18"/>
          <w:szCs w:val="18"/>
        </w:rPr>
        <w:t>Сейтяева</w:t>
      </w:r>
      <w:r w:rsidRPr="008C28C4">
        <w:rPr>
          <w:sz w:val="18"/>
          <w:szCs w:val="18"/>
        </w:rPr>
        <w:t xml:space="preserve"> Э.Н., с учетом п.2 Примечания к ст. 322.3 УК РФ, поскольку последний впервые совершил преступление небольшой тяжес</w:t>
      </w:r>
      <w:r w:rsidRPr="008C28C4">
        <w:rPr>
          <w:sz w:val="18"/>
          <w:szCs w:val="18"/>
        </w:rPr>
        <w:t xml:space="preserve">ти, раскаялся в содеянном, все негативные последствия своих действий устранил, путем снятия граждан </w:t>
      </w:r>
      <w:r w:rsidRPr="008C28C4">
        <w:rPr>
          <w:sz w:val="18"/>
          <w:szCs w:val="18"/>
        </w:rPr>
        <w:t>адрес с регистрационного учета по адрес г. Керчи, анкетные данные</w:t>
      </w:r>
      <w:r w:rsidRPr="008C28C4">
        <w:rPr>
          <w:sz w:val="18"/>
          <w:szCs w:val="18"/>
        </w:rPr>
        <w:t>, способствовал раскрытию и расследованию преступления</w:t>
      </w:r>
      <w:r w:rsidRPr="008C28C4">
        <w:rPr>
          <w:sz w:val="18"/>
          <w:szCs w:val="18"/>
        </w:rPr>
        <w:t>, в материалах дела имеется явка с повинной.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Государственный обвинитель не возражала против прекращения уголовного дела в отношении </w:t>
      </w:r>
      <w:r w:rsidRPr="008C28C4">
        <w:rPr>
          <w:sz w:val="18"/>
          <w:szCs w:val="18"/>
        </w:rPr>
        <w:t>Сейтяева</w:t>
      </w:r>
      <w:r w:rsidRPr="008C28C4">
        <w:rPr>
          <w:sz w:val="18"/>
          <w:szCs w:val="18"/>
        </w:rPr>
        <w:t xml:space="preserve"> Э.Н. с учетом примечания к п.2. ст. 322.3 УК РФ, поскольку</w:t>
      </w:r>
      <w:r w:rsidRPr="008C28C4">
        <w:rPr>
          <w:sz w:val="18"/>
          <w:szCs w:val="18"/>
        </w:rPr>
        <w:t xml:space="preserve"> подсудимый ранее не судим, активно способствовал раскрытию и расследованию преступления.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Подсудимый </w:t>
      </w:r>
      <w:r w:rsidRPr="008C28C4">
        <w:rPr>
          <w:sz w:val="18"/>
          <w:szCs w:val="18"/>
        </w:rPr>
        <w:t>Сейтяев</w:t>
      </w:r>
      <w:r w:rsidRPr="008C28C4">
        <w:rPr>
          <w:sz w:val="18"/>
          <w:szCs w:val="18"/>
        </w:rPr>
        <w:t xml:space="preserve"> Э.Н. не возражал против заявленного ходатайства своего защитника, раскаялся в </w:t>
      </w:r>
      <w:r w:rsidRPr="008C28C4">
        <w:rPr>
          <w:sz w:val="18"/>
          <w:szCs w:val="18"/>
        </w:rPr>
        <w:t>содеянном</w:t>
      </w:r>
      <w:r w:rsidRPr="008C28C4">
        <w:rPr>
          <w:sz w:val="18"/>
          <w:szCs w:val="18"/>
        </w:rPr>
        <w:t>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>Исследовав доводы ходатайства защитника подсудимого, мнени</w:t>
      </w:r>
      <w:r w:rsidRPr="008C28C4">
        <w:rPr>
          <w:sz w:val="18"/>
          <w:szCs w:val="18"/>
        </w:rPr>
        <w:t>е участников процесса по данному ходатайству, исследовав материалы дела, относящиеся к данному ходатайству, суд приходит к следующему.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В силу ч.1. ст. 28 УПК РФ суд вправе прекратить уголовное преследование в отношении лица, подозреваемого или обвиняемого </w:t>
      </w:r>
      <w:r w:rsidRPr="008C28C4">
        <w:rPr>
          <w:sz w:val="18"/>
          <w:szCs w:val="18"/>
        </w:rPr>
        <w:t>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>В соответствии с ч.1. ст. 75 УК РФ лицо, впервые совершившее преступление небольшой или средней тяжести, мо</w:t>
      </w:r>
      <w:r w:rsidRPr="008C28C4">
        <w:rPr>
          <w:sz w:val="18"/>
          <w:szCs w:val="18"/>
        </w:rPr>
        <w:t>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</w:t>
      </w:r>
      <w:r w:rsidRPr="008C28C4">
        <w:rPr>
          <w:sz w:val="18"/>
          <w:szCs w:val="18"/>
        </w:rPr>
        <w:t>ием, и вследствие деятельного раскаяния перестало быть общественно опасным.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>Как следует из п. 2 Примечания к ст. 322.3 УК РФ лицо, совершившее преступление, предусмотренное настоящей статьей, освобождается от уголовной ответственности, если оно способствов</w:t>
      </w:r>
      <w:r w:rsidRPr="008C28C4">
        <w:rPr>
          <w:sz w:val="18"/>
          <w:szCs w:val="18"/>
        </w:rPr>
        <w:t>ало раскрытию этого преступления и если в его действиях не содержится иного состава преступления.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 В соответствии со ст. 15 УК РФ преступление, предусмотренное ст. 322.3 УК РФ, относиться к категории преступлений небольшой тяжести.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>В судебном заседании уст</w:t>
      </w:r>
      <w:r w:rsidRPr="008C28C4">
        <w:rPr>
          <w:sz w:val="18"/>
          <w:szCs w:val="18"/>
        </w:rPr>
        <w:t xml:space="preserve">ановлено, что </w:t>
      </w:r>
      <w:r w:rsidRPr="008C28C4">
        <w:rPr>
          <w:sz w:val="18"/>
          <w:szCs w:val="18"/>
        </w:rPr>
        <w:t>Сейтяев</w:t>
      </w:r>
      <w:r w:rsidRPr="008C28C4">
        <w:rPr>
          <w:sz w:val="18"/>
          <w:szCs w:val="18"/>
        </w:rPr>
        <w:t xml:space="preserve"> Э.Н. впервые совершил преступление небольшой тяжести, по окончанию расследования заявил ходатайство об особом порядке судебного разбирательства, дал признательные показания, рассказывал об обстоятельствах совершенного преступления изн</w:t>
      </w:r>
      <w:r w:rsidRPr="008C28C4">
        <w:rPr>
          <w:sz w:val="18"/>
          <w:szCs w:val="18"/>
        </w:rPr>
        <w:t>ачально с момента возбуждения дела, чем активно способствовал раскрытию преступления, реального ущерба от его действий не наступило, как в ходе проведения дознания, так и в ходе судебного заседания, раскаялась</w:t>
      </w:r>
      <w:r w:rsidRPr="008C28C4">
        <w:rPr>
          <w:sz w:val="18"/>
          <w:szCs w:val="18"/>
        </w:rPr>
        <w:t xml:space="preserve"> в содеянном.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Все перечисленные вину обстоятельства свидетельствуют о том, что </w:t>
      </w:r>
      <w:r w:rsidRPr="008C28C4">
        <w:rPr>
          <w:sz w:val="18"/>
          <w:szCs w:val="18"/>
        </w:rPr>
        <w:t>Сейтяев</w:t>
      </w:r>
      <w:r w:rsidRPr="008C28C4">
        <w:rPr>
          <w:sz w:val="18"/>
          <w:szCs w:val="18"/>
        </w:rPr>
        <w:t xml:space="preserve"> Э.Н. перестал быть общественно опасным, посягательство </w:t>
      </w:r>
      <w:r w:rsidRPr="008C28C4">
        <w:rPr>
          <w:sz w:val="18"/>
          <w:szCs w:val="18"/>
        </w:rPr>
        <w:t>Сейтяева</w:t>
      </w:r>
      <w:r w:rsidRPr="008C28C4">
        <w:rPr>
          <w:sz w:val="18"/>
          <w:szCs w:val="18"/>
        </w:rPr>
        <w:t xml:space="preserve"> Э.Н. на объект преступления, предусмотренного ст. 322.3 УК РФ, в силу малозначительности является формальным, а привлеч</w:t>
      </w:r>
      <w:r w:rsidRPr="008C28C4">
        <w:rPr>
          <w:sz w:val="18"/>
          <w:szCs w:val="18"/>
        </w:rPr>
        <w:t xml:space="preserve">ение </w:t>
      </w:r>
      <w:r w:rsidRPr="008C28C4">
        <w:rPr>
          <w:sz w:val="18"/>
          <w:szCs w:val="18"/>
        </w:rPr>
        <w:t>Сейтяева</w:t>
      </w:r>
      <w:r w:rsidRPr="008C28C4">
        <w:rPr>
          <w:sz w:val="18"/>
          <w:szCs w:val="18"/>
        </w:rPr>
        <w:t xml:space="preserve"> Э.Н. к уголовной ответственности не достигнет желаемой цели и может повлечь негативные, юридические последствия для последнего. 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Вместе с тем, суд также учитывает, что </w:t>
      </w:r>
      <w:r w:rsidRPr="008C28C4">
        <w:rPr>
          <w:sz w:val="18"/>
          <w:szCs w:val="18"/>
        </w:rPr>
        <w:t>Сейтяев</w:t>
      </w:r>
      <w:r w:rsidRPr="008C28C4">
        <w:rPr>
          <w:sz w:val="18"/>
          <w:szCs w:val="18"/>
        </w:rPr>
        <w:t xml:space="preserve"> Э.Н. анкетные данные</w:t>
      </w:r>
      <w:r w:rsidRPr="008C28C4">
        <w:rPr>
          <w:sz w:val="18"/>
          <w:szCs w:val="18"/>
        </w:rPr>
        <w:t>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Исследовав характер и степень общественной опасности содеянного, данные о личности </w:t>
      </w:r>
      <w:r w:rsidRPr="008C28C4">
        <w:rPr>
          <w:sz w:val="18"/>
          <w:szCs w:val="18"/>
        </w:rPr>
        <w:t xml:space="preserve">подсудимого, иные обстоятельства имеющие значение для дела, отсутствие в действиях </w:t>
      </w:r>
      <w:r w:rsidRPr="008C28C4">
        <w:rPr>
          <w:sz w:val="18"/>
          <w:szCs w:val="18"/>
        </w:rPr>
        <w:t>Сейтяева</w:t>
      </w:r>
      <w:r w:rsidRPr="008C28C4">
        <w:rPr>
          <w:sz w:val="18"/>
          <w:szCs w:val="18"/>
        </w:rPr>
        <w:t xml:space="preserve"> Э.Н. иного состава преступления, мировой судья приходит к выводу, что </w:t>
      </w:r>
      <w:r w:rsidRPr="008C28C4">
        <w:rPr>
          <w:sz w:val="18"/>
          <w:szCs w:val="18"/>
        </w:rPr>
        <w:t>обстоятельств, препятствующих удовлетворению ходатайства защитника подсудимого о прекращении у</w:t>
      </w:r>
      <w:r w:rsidRPr="008C28C4">
        <w:rPr>
          <w:sz w:val="18"/>
          <w:szCs w:val="18"/>
        </w:rPr>
        <w:t>головного дела не имеется</w:t>
      </w:r>
      <w:r w:rsidRPr="008C28C4">
        <w:rPr>
          <w:sz w:val="18"/>
          <w:szCs w:val="18"/>
        </w:rPr>
        <w:t>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 В соответствии с ч.3. ст. 24 УПК РФ прекращение уголовного дела влечет за собой прекращение уголовного преследования. 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>На основании изложенного, руководствуясь ст. 28 УПК РФ, ст. 75 УК РФ, ст. 254 УПК РФ, мировой судья,</w:t>
      </w:r>
    </w:p>
    <w:p w:rsidR="00A77B3E" w:rsidRPr="008C28C4" w:rsidP="008C28C4">
      <w:pPr>
        <w:jc w:val="center"/>
        <w:rPr>
          <w:sz w:val="18"/>
          <w:szCs w:val="18"/>
        </w:rPr>
      </w:pPr>
      <w:r w:rsidRPr="008C28C4">
        <w:rPr>
          <w:sz w:val="18"/>
          <w:szCs w:val="18"/>
        </w:rPr>
        <w:t>П</w:t>
      </w:r>
      <w:r w:rsidRPr="008C28C4">
        <w:rPr>
          <w:sz w:val="18"/>
          <w:szCs w:val="18"/>
        </w:rPr>
        <w:t xml:space="preserve"> О С </w:t>
      </w:r>
      <w:r w:rsidRPr="008C28C4">
        <w:rPr>
          <w:sz w:val="18"/>
          <w:szCs w:val="18"/>
        </w:rPr>
        <w:t>Т А Н О В И Л: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>Ходатайство защитника Зыбиной В.</w:t>
      </w:r>
      <w:r w:rsidRPr="008C28C4">
        <w:rPr>
          <w:sz w:val="18"/>
          <w:szCs w:val="18"/>
        </w:rPr>
        <w:t xml:space="preserve"> В.</w:t>
      </w:r>
      <w:r w:rsidRPr="008C28C4">
        <w:rPr>
          <w:sz w:val="18"/>
          <w:szCs w:val="18"/>
        </w:rPr>
        <w:t xml:space="preserve"> о прекращении уголовного дела по п.2 Примечания к ст. 322.3 УК РФ – удовлетворить.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 Прекратить уголовное дело и уголовное преследование в отношении </w:t>
      </w:r>
      <w:r w:rsidRPr="008C28C4">
        <w:rPr>
          <w:sz w:val="18"/>
          <w:szCs w:val="18"/>
        </w:rPr>
        <w:t>Сейтяева</w:t>
      </w:r>
      <w:r w:rsidRPr="008C28C4">
        <w:rPr>
          <w:sz w:val="18"/>
          <w:szCs w:val="18"/>
        </w:rPr>
        <w:t xml:space="preserve">  Э.</w:t>
      </w:r>
      <w:r w:rsidRPr="008C28C4">
        <w:rPr>
          <w:sz w:val="18"/>
          <w:szCs w:val="18"/>
        </w:rPr>
        <w:t xml:space="preserve"> Н.</w:t>
      </w:r>
      <w:r w:rsidRPr="008C28C4">
        <w:rPr>
          <w:sz w:val="18"/>
          <w:szCs w:val="18"/>
        </w:rPr>
        <w:t>, обвиняемого в с</w:t>
      </w:r>
      <w:r w:rsidRPr="008C28C4">
        <w:rPr>
          <w:sz w:val="18"/>
          <w:szCs w:val="18"/>
        </w:rPr>
        <w:t>овершении преступления, предусмотренного ст. 322.3 УК РФ, по основаниям, предусмотренным  п.2 Примечания к ст. 322.3 УК РФ.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Меру пресечения в виде подписки о невыезде и надлежащем поведении </w:t>
      </w:r>
      <w:r w:rsidRPr="008C28C4">
        <w:rPr>
          <w:sz w:val="18"/>
          <w:szCs w:val="18"/>
        </w:rPr>
        <w:t>Сейтяеву</w:t>
      </w:r>
      <w:r w:rsidRPr="008C28C4">
        <w:rPr>
          <w:sz w:val="18"/>
          <w:szCs w:val="18"/>
        </w:rPr>
        <w:t xml:space="preserve"> Э.</w:t>
      </w:r>
      <w:r w:rsidRPr="008C28C4">
        <w:rPr>
          <w:sz w:val="18"/>
          <w:szCs w:val="18"/>
        </w:rPr>
        <w:t xml:space="preserve"> Н.</w:t>
      </w:r>
      <w:r w:rsidRPr="008C28C4">
        <w:rPr>
          <w:sz w:val="18"/>
          <w:szCs w:val="18"/>
        </w:rPr>
        <w:t xml:space="preserve"> - отменить.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>Вещественные доказательства:</w:t>
      </w:r>
      <w:r w:rsidRPr="008C28C4">
        <w:rPr>
          <w:sz w:val="18"/>
          <w:szCs w:val="18"/>
        </w:rPr>
        <w:t xml:space="preserve"> журнал «Миграционный учет по месту пребывания иностранных граждан или лиц без гражданства» с информацией </w:t>
      </w:r>
      <w:r w:rsidRPr="008C28C4">
        <w:rPr>
          <w:sz w:val="18"/>
          <w:szCs w:val="18"/>
        </w:rPr>
        <w:t>за</w:t>
      </w:r>
      <w:r w:rsidRPr="008C28C4">
        <w:rPr>
          <w:sz w:val="18"/>
          <w:szCs w:val="18"/>
        </w:rPr>
        <w:t xml:space="preserve"> дата на 235 листах;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-  уведомление о прибытии иностранного гражданина или лица без гражданства в месте пребывания  № </w:t>
      </w:r>
      <w:r w:rsidRPr="008C28C4">
        <w:rPr>
          <w:sz w:val="18"/>
          <w:szCs w:val="18"/>
        </w:rPr>
        <w:t xml:space="preserve">на имя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>паспортн</w:t>
      </w:r>
      <w:r w:rsidRPr="008C28C4">
        <w:rPr>
          <w:sz w:val="18"/>
          <w:szCs w:val="18"/>
        </w:rPr>
        <w:t>ые данные на 1 листе;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- уведомление о прибытии иностранного гражданина или лица без гражданства в месте пребывания  № </w:t>
      </w:r>
      <w:r w:rsidRPr="008C28C4">
        <w:rPr>
          <w:sz w:val="18"/>
          <w:szCs w:val="18"/>
        </w:rPr>
        <w:t xml:space="preserve">на имя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>паспортные данные на 1 листе;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>- уведомление о прибытии иностранного гражданина или лица без гражданства в месте пребы</w:t>
      </w:r>
      <w:r w:rsidRPr="008C28C4">
        <w:rPr>
          <w:sz w:val="18"/>
          <w:szCs w:val="18"/>
        </w:rPr>
        <w:t xml:space="preserve">вания  № </w:t>
      </w:r>
      <w:r w:rsidRPr="008C28C4">
        <w:rPr>
          <w:sz w:val="18"/>
          <w:szCs w:val="18"/>
        </w:rPr>
        <w:t xml:space="preserve">на имя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>паспортные данные на 1 листе;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- уведомление о прибытии иностранного гражданина или лица без гражданства в месте пребывания  № </w:t>
      </w:r>
      <w:r w:rsidRPr="008C28C4">
        <w:rPr>
          <w:sz w:val="18"/>
          <w:szCs w:val="18"/>
        </w:rPr>
        <w:t xml:space="preserve">на имя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>паспортные данные на 1 листе;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>- уведомление о прибытии иностранного гражд</w:t>
      </w:r>
      <w:r w:rsidRPr="008C28C4">
        <w:rPr>
          <w:sz w:val="18"/>
          <w:szCs w:val="18"/>
        </w:rPr>
        <w:t xml:space="preserve">анина или лица без гражданства в месте пребывания  № </w:t>
      </w:r>
      <w:r w:rsidRPr="008C28C4">
        <w:rPr>
          <w:sz w:val="18"/>
          <w:szCs w:val="18"/>
        </w:rPr>
        <w:t xml:space="preserve">на имя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 на 1 листе;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- уведомление о прибытии иностранного гражданина или лица без гражданства в месте пребывания  № </w:t>
      </w:r>
      <w:r w:rsidRPr="008C28C4">
        <w:rPr>
          <w:sz w:val="18"/>
          <w:szCs w:val="18"/>
        </w:rPr>
        <w:t xml:space="preserve">на имя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 на 1 листе;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>- уведомление о</w:t>
      </w:r>
      <w:r w:rsidRPr="008C28C4">
        <w:rPr>
          <w:sz w:val="18"/>
          <w:szCs w:val="18"/>
        </w:rPr>
        <w:t xml:space="preserve"> прибытии иностранного гражданина или лица без гражданства в месте пребывания  № </w:t>
      </w:r>
      <w:r w:rsidRPr="008C28C4">
        <w:rPr>
          <w:sz w:val="18"/>
          <w:szCs w:val="18"/>
        </w:rPr>
        <w:t xml:space="preserve">на имя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>паспортные данные на 1 листе;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- уведомление о прибытии иностранного гражданина или лица без гражданства в месте пребывания  № </w:t>
      </w:r>
      <w:r w:rsidRPr="008C28C4">
        <w:rPr>
          <w:sz w:val="18"/>
          <w:szCs w:val="18"/>
        </w:rPr>
        <w:t xml:space="preserve">на имя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</w:t>
      </w:r>
      <w:r w:rsidRPr="008C28C4">
        <w:rPr>
          <w:sz w:val="18"/>
          <w:szCs w:val="18"/>
        </w:rPr>
        <w:t xml:space="preserve"> данные на 1 листе;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- уведомление о прибытии иностранного гражданина или лица без гражданства в месте пребывания  № </w:t>
      </w:r>
      <w:r w:rsidRPr="008C28C4">
        <w:rPr>
          <w:sz w:val="18"/>
          <w:szCs w:val="18"/>
        </w:rPr>
        <w:t xml:space="preserve">на имя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паспортные данные на 1 листе;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 xml:space="preserve">- уведомление о прибытии иностранного гражданина или лица </w:t>
      </w:r>
      <w:r w:rsidRPr="008C28C4">
        <w:rPr>
          <w:sz w:val="18"/>
          <w:szCs w:val="18"/>
        </w:rPr>
        <w:t xml:space="preserve">без гражданства в месте пребывания  </w:t>
      </w:r>
      <w:r w:rsidRPr="008C28C4">
        <w:rPr>
          <w:sz w:val="18"/>
          <w:szCs w:val="18"/>
        </w:rPr>
        <w:t xml:space="preserve">№ </w:t>
      </w:r>
      <w:r w:rsidRPr="008C28C4">
        <w:rPr>
          <w:sz w:val="18"/>
          <w:szCs w:val="18"/>
        </w:rPr>
        <w:t xml:space="preserve">на имя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 xml:space="preserve">паспортные данные на 1 листе, </w:t>
      </w:r>
      <w:r w:rsidRPr="008C28C4">
        <w:rPr>
          <w:sz w:val="18"/>
          <w:szCs w:val="18"/>
        </w:rPr>
        <w:t>переданных</w:t>
      </w:r>
      <w:r w:rsidRPr="008C28C4">
        <w:rPr>
          <w:sz w:val="18"/>
          <w:szCs w:val="18"/>
        </w:rPr>
        <w:t xml:space="preserve"> на хранение в отдел по вопросам миграции УМВД России по г. Керчи по адресу: Республика Крым, г. Керчь, ул. Комарова, 7 под сохранную расписку </w:t>
      </w:r>
      <w:r w:rsidRPr="008C28C4">
        <w:rPr>
          <w:sz w:val="18"/>
          <w:szCs w:val="18"/>
        </w:rPr>
        <w:t>фио</w:t>
      </w:r>
      <w:r w:rsidRPr="008C28C4">
        <w:rPr>
          <w:sz w:val="18"/>
          <w:szCs w:val="18"/>
        </w:rPr>
        <w:t xml:space="preserve"> </w:t>
      </w:r>
      <w:r w:rsidRPr="008C28C4">
        <w:rPr>
          <w:sz w:val="18"/>
          <w:szCs w:val="18"/>
        </w:rPr>
        <w:t>– оставить по принадлежности отделу п</w:t>
      </w:r>
      <w:r w:rsidRPr="008C28C4">
        <w:rPr>
          <w:sz w:val="18"/>
          <w:szCs w:val="18"/>
        </w:rPr>
        <w:t>о вопросам миграции УМВД России по г. Керчи по адресу: Республика Крым, г. Керчь, ул. Комарова, 7 по вступлении постановления в законную силу.</w:t>
      </w:r>
    </w:p>
    <w:p w:rsidR="00A77B3E" w:rsidRPr="008C28C4" w:rsidP="008C28C4">
      <w:pPr>
        <w:jc w:val="both"/>
        <w:rPr>
          <w:sz w:val="18"/>
          <w:szCs w:val="18"/>
        </w:rPr>
      </w:pPr>
      <w:r w:rsidRPr="008C28C4">
        <w:rPr>
          <w:sz w:val="18"/>
          <w:szCs w:val="18"/>
        </w:rPr>
        <w:t>Постановление может быть обжаловано в Керченский городской суд Республики Крым в течение 10 суток со дня вынесени</w:t>
      </w:r>
      <w:r w:rsidRPr="008C28C4">
        <w:rPr>
          <w:sz w:val="18"/>
          <w:szCs w:val="18"/>
        </w:rPr>
        <w:t>я через мирового судью судебного участка № 47 Керченского судебного района Республики Крым.</w:t>
      </w: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  <w:r w:rsidRPr="008C28C4">
        <w:rPr>
          <w:sz w:val="18"/>
          <w:szCs w:val="18"/>
        </w:rPr>
        <w:t>Мировой судья                                              И. Ю. Сергиенко</w:t>
      </w: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p w:rsidR="00A77B3E" w:rsidRPr="008C28C4">
      <w:pPr>
        <w:rPr>
          <w:sz w:val="18"/>
          <w:szCs w:val="18"/>
        </w:rPr>
      </w:pPr>
    </w:p>
    <w:sectPr w:rsidSect="008C28C4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C4"/>
    <w:rsid w:val="008C28C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C28C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C2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