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248" w:rsidRPr="006A158B" w:rsidP="00D7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6A158B" w:rsidR="00A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A158B" w:rsidR="00536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A158B" w:rsidR="007A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A158B" w:rsidR="0028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158B" w:rsidR="00A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A158B" w:rsidR="00F7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</w:t>
      </w:r>
      <w:r w:rsidRPr="006A158B" w:rsidR="00C72D4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 № 1-47-7</w:t>
      </w:r>
      <w:r w:rsidRPr="006A158B" w:rsidR="000E1AEB">
        <w:rPr>
          <w:rFonts w:ascii="Times New Roman" w:eastAsia="Times New Roman" w:hAnsi="Times New Roman" w:cs="Times New Roman"/>
          <w:sz w:val="28"/>
          <w:szCs w:val="28"/>
          <w:lang w:eastAsia="ru-RU"/>
        </w:rPr>
        <w:t>/2024</w:t>
      </w:r>
    </w:p>
    <w:p w:rsidR="00D74248" w:rsidRPr="006A158B" w:rsidP="00D74248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248" w:rsidRPr="006A158B" w:rsidP="00654E21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6A158B" w:rsid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158B" w:rsidRPr="006A158B" w:rsidP="00654E21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248" w:rsidRPr="006A158B" w:rsidP="00D74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Керчь                                                     </w:t>
      </w:r>
      <w:r w:rsidRPr="006A158B" w:rsidR="000E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158B" w:rsidR="00A2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A158B" w:rsidR="001E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158B" w:rsidR="0048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8B" w:rsid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6A158B" w:rsidR="00C7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апреля </w:t>
      </w:r>
      <w:r w:rsidRPr="006A158B" w:rsidR="000E1AE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D74248" w:rsidRPr="006A158B" w:rsidP="00D74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74248" w:rsidRPr="006A158B" w:rsidP="00487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47 Керченского судебного района Республики Крым Сергиенко И.Ю., </w:t>
      </w:r>
    </w:p>
    <w:p w:rsidR="00083CFA" w:rsidRPr="006A158B" w:rsidP="0048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</w:t>
      </w:r>
      <w:r w:rsidRPr="006A158B" w:rsidR="00487448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государственного обвинителя -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помощника прокурора г. Керчи Республики Крым </w:t>
      </w:r>
      <w:r w:rsidRPr="006A158B" w:rsidR="00C72D43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Штанько А.И.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83CFA" w:rsidRPr="006A158B" w:rsidP="0048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6A158B" w:rsidR="00536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8B" w:rsidR="00C7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Ковалева Н.С., </w:t>
      </w:r>
    </w:p>
    <w:p w:rsidR="00E35E2B" w:rsidRPr="006A158B" w:rsidP="0048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6A158B" w:rsidR="00C72D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адвоката Ткаченко  В.М.</w:t>
      </w:r>
      <w:r w:rsidRPr="006A158B" w:rsidR="0008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Pr="006A158B" w:rsidR="00C72D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доставившего удостоверение от 17.12</w:t>
      </w:r>
      <w:r w:rsidRPr="006A158B" w:rsidR="005F26FA">
        <w:rPr>
          <w:rFonts w:ascii="Times New Roman" w:eastAsia="Times New Roman" w:hAnsi="Times New Roman" w:cs="Times New Roman"/>
          <w:sz w:val="28"/>
          <w:szCs w:val="28"/>
          <w:lang w:eastAsia="ru-RU"/>
        </w:rPr>
        <w:t>.2015</w:t>
      </w:r>
      <w:r w:rsidRPr="006A158B" w:rsidR="00C7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ордер № 11 от 12.02.2024 года</w:t>
      </w:r>
      <w:r w:rsidRPr="006A1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0E1AEB" w:rsidRPr="006A158B" w:rsidP="0048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6A158B" w:rsidR="005F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Сердюк Е.В., </w:t>
      </w:r>
    </w:p>
    <w:p w:rsidR="00E35E2B" w:rsidRPr="006A158B" w:rsidP="0048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особом порядке судебного разбирательства уголовное дело в отношении: </w:t>
      </w:r>
    </w:p>
    <w:p w:rsidR="00E35E2B" w:rsidRPr="006A158B" w:rsidP="00B22117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Ковалева Н</w:t>
      </w:r>
      <w:r w:rsidR="00500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00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7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74248" w:rsidRPr="006A158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обвиняемого</w:t>
      </w:r>
      <w:r w:rsidRPr="006A158B" w:rsidR="00E3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 w:rsidRPr="006A158B" w:rsidR="00C72D43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предусмотренного ч.1. ст. 159</w:t>
      </w:r>
      <w:r w:rsidRPr="006A158B" w:rsidR="00E3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 РФ, </w:t>
      </w:r>
    </w:p>
    <w:p w:rsidR="006A158B" w:rsidRPr="006A158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D43" w:rsidRPr="006A158B" w:rsidP="006A15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</w:t>
      </w:r>
      <w:r w:rsidRPr="006A158B" w:rsidR="00280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A158B" w:rsidRPr="006A158B" w:rsidP="006A15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4248" w:rsidRPr="006A158B" w:rsidP="00C72D4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A158B">
        <w:rPr>
          <w:sz w:val="28"/>
          <w:szCs w:val="28"/>
        </w:rPr>
        <w:t xml:space="preserve">Ковалеву Н.С. </w:t>
      </w:r>
      <w:r w:rsidRPr="006A158B" w:rsidR="008E00A4">
        <w:rPr>
          <w:sz w:val="28"/>
          <w:szCs w:val="28"/>
        </w:rPr>
        <w:t xml:space="preserve">предъявлено обвинение в </w:t>
      </w:r>
      <w:r w:rsidRPr="006A158B">
        <w:rPr>
          <w:sz w:val="28"/>
          <w:szCs w:val="28"/>
        </w:rPr>
        <w:t xml:space="preserve">мошенничестве, то есть хищении чужого имущества путем обмана </w:t>
      </w:r>
      <w:r w:rsidRPr="006A158B">
        <w:rPr>
          <w:sz w:val="28"/>
          <w:szCs w:val="28"/>
        </w:rPr>
        <w:t>при следующих обстоятельствах.</w:t>
      </w:r>
    </w:p>
    <w:p w:rsidR="00C72D43" w:rsidRPr="006A158B" w:rsidP="00C72D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58B">
        <w:rPr>
          <w:rFonts w:ascii="Times New Roman" w:hAnsi="Times New Roman" w:cs="Times New Roman"/>
          <w:sz w:val="28"/>
          <w:szCs w:val="28"/>
        </w:rPr>
        <w:t xml:space="preserve">        12.11.2023 года примерно в 12 часов 00 минут, Ковалев Н.С. находясь в гараже, расположенном примерно в 40 метрах от дома № 50 по Вокзальному шоссе в г. Керчи Республики Крым, реализуя свой внезапно возникший  прямой преступный умысел, направленный на хищение чужого </w:t>
      </w:r>
      <w:r w:rsidRPr="006A158B">
        <w:rPr>
          <w:rFonts w:ascii="Times New Roman" w:hAnsi="Times New Roman" w:cs="Times New Roman"/>
          <w:sz w:val="28"/>
          <w:szCs w:val="28"/>
        </w:rPr>
        <w:t>имущества</w:t>
      </w:r>
      <w:r w:rsidRPr="006A158B">
        <w:rPr>
          <w:rFonts w:ascii="Times New Roman" w:hAnsi="Times New Roman" w:cs="Times New Roman"/>
          <w:sz w:val="28"/>
          <w:szCs w:val="28"/>
        </w:rPr>
        <w:t xml:space="preserve"> путем обмана, действуя умышленно, из корыстных побуждений, с целью личного обогащения, по мотивам личной наживы, осознавая общественную опасность </w:t>
      </w:r>
      <w:r w:rsidRPr="006A158B">
        <w:rPr>
          <w:rFonts w:ascii="Times New Roman" w:hAnsi="Times New Roman" w:cs="Times New Roman"/>
          <w:sz w:val="28"/>
          <w:szCs w:val="28"/>
        </w:rPr>
        <w:t xml:space="preserve">своих действий, выражающихся в противоправном, безвозмездном изъятии и обращении чужого имущества в свою пользу, предвидя наступление общественно-опасных последствий в виде причинения имущественного вреда собственнику и желая этого, путем обмана, ввел в заблуждение потерпевшего </w:t>
      </w:r>
      <w:r w:rsidR="00500744">
        <w:rPr>
          <w:rFonts w:ascii="Times New Roman" w:hAnsi="Times New Roman" w:cs="Times New Roman"/>
          <w:sz w:val="28"/>
          <w:szCs w:val="28"/>
        </w:rPr>
        <w:t>***</w:t>
      </w:r>
      <w:r w:rsidRPr="006A158B" w:rsidR="00500744">
        <w:rPr>
          <w:rFonts w:ascii="Times New Roman" w:hAnsi="Times New Roman" w:cs="Times New Roman"/>
          <w:sz w:val="28"/>
          <w:szCs w:val="28"/>
        </w:rPr>
        <w:t>,</w:t>
      </w:r>
      <w:r w:rsidRPr="006A158B">
        <w:rPr>
          <w:rFonts w:ascii="Times New Roman" w:hAnsi="Times New Roman" w:cs="Times New Roman"/>
          <w:sz w:val="28"/>
          <w:szCs w:val="28"/>
        </w:rPr>
        <w:t>относительно своих действий и намерений, сообщил заведомо ложные сведения о том, что за денежные средства в сумме 5 200 рублей предоставит услугу по ремонту коробки передач от</w:t>
      </w:r>
      <w:r w:rsidRPr="006A158B">
        <w:rPr>
          <w:rFonts w:ascii="Times New Roman" w:hAnsi="Times New Roman" w:cs="Times New Roman"/>
          <w:sz w:val="28"/>
          <w:szCs w:val="28"/>
        </w:rPr>
        <w:t xml:space="preserve"> </w:t>
      </w:r>
      <w:r w:rsidRPr="006A158B">
        <w:rPr>
          <w:rFonts w:ascii="Times New Roman" w:hAnsi="Times New Roman" w:cs="Times New Roman"/>
          <w:sz w:val="28"/>
          <w:szCs w:val="28"/>
        </w:rPr>
        <w:t>его автомобиля, в действительности не намереваясь осуществлять данный ремонт, а также в последующем</w:t>
      </w:r>
      <w:r w:rsidRPr="006A158B" w:rsidR="000E64FE">
        <w:rPr>
          <w:rFonts w:ascii="Times New Roman" w:hAnsi="Times New Roman" w:cs="Times New Roman"/>
          <w:sz w:val="28"/>
          <w:szCs w:val="28"/>
        </w:rPr>
        <w:t xml:space="preserve"> по средствам телефонной связи сообщил </w:t>
      </w:r>
      <w:r w:rsidR="00500744">
        <w:rPr>
          <w:rFonts w:ascii="Times New Roman" w:hAnsi="Times New Roman" w:cs="Times New Roman"/>
          <w:sz w:val="28"/>
          <w:szCs w:val="28"/>
        </w:rPr>
        <w:t>***</w:t>
      </w:r>
      <w:r w:rsidRPr="006A158B" w:rsidR="00500744">
        <w:rPr>
          <w:rFonts w:ascii="Times New Roman" w:hAnsi="Times New Roman" w:cs="Times New Roman"/>
          <w:sz w:val="28"/>
          <w:szCs w:val="28"/>
        </w:rPr>
        <w:t>,</w:t>
      </w:r>
      <w:r w:rsidRPr="006A158B" w:rsidR="000E64FE">
        <w:rPr>
          <w:rFonts w:ascii="Times New Roman" w:hAnsi="Times New Roman" w:cs="Times New Roman"/>
          <w:sz w:val="28"/>
          <w:szCs w:val="28"/>
        </w:rPr>
        <w:t xml:space="preserve">заведомо ложные сведения о том, что отремонтировал коробку передач от его автомобиля, </w:t>
      </w:r>
      <w:r w:rsidRPr="006A158B" w:rsidR="003C5E34">
        <w:rPr>
          <w:rFonts w:ascii="Times New Roman" w:hAnsi="Times New Roman" w:cs="Times New Roman"/>
          <w:sz w:val="28"/>
          <w:szCs w:val="28"/>
        </w:rPr>
        <w:t xml:space="preserve">29.11.2023 года в 14 часов 48 минут </w:t>
      </w:r>
      <w:r w:rsidR="00500744">
        <w:rPr>
          <w:rFonts w:ascii="Times New Roman" w:hAnsi="Times New Roman" w:cs="Times New Roman"/>
          <w:sz w:val="28"/>
          <w:szCs w:val="28"/>
        </w:rPr>
        <w:t>***</w:t>
      </w:r>
      <w:r w:rsidRPr="006A158B" w:rsidR="00500744">
        <w:rPr>
          <w:rFonts w:ascii="Times New Roman" w:hAnsi="Times New Roman" w:cs="Times New Roman"/>
          <w:sz w:val="28"/>
          <w:szCs w:val="28"/>
        </w:rPr>
        <w:t>,</w:t>
      </w:r>
      <w:r w:rsidRPr="006A158B" w:rsidR="003C5E34">
        <w:rPr>
          <w:rFonts w:ascii="Times New Roman" w:hAnsi="Times New Roman" w:cs="Times New Roman"/>
          <w:sz w:val="28"/>
          <w:szCs w:val="28"/>
        </w:rPr>
        <w:t xml:space="preserve">введенный в заблуждение заведомо ложными сведениями Ковалева Н.С., в счет оплаты за ремонт коробки передач от его автомобиля, посредствам перевода </w:t>
      </w:r>
      <w:r w:rsidRPr="006A158B">
        <w:rPr>
          <w:rFonts w:ascii="Times New Roman" w:hAnsi="Times New Roman" w:cs="Times New Roman"/>
          <w:sz w:val="28"/>
          <w:szCs w:val="28"/>
        </w:rPr>
        <w:t xml:space="preserve"> </w:t>
      </w:r>
      <w:r w:rsidRPr="006A158B" w:rsidR="003C5E34">
        <w:rPr>
          <w:rFonts w:ascii="Times New Roman" w:hAnsi="Times New Roman" w:cs="Times New Roman"/>
          <w:sz w:val="28"/>
          <w:szCs w:val="28"/>
        </w:rPr>
        <w:t>со своего</w:t>
      </w:r>
      <w:r w:rsidRPr="006A158B" w:rsidR="003C5E34">
        <w:rPr>
          <w:rFonts w:ascii="Times New Roman" w:hAnsi="Times New Roman" w:cs="Times New Roman"/>
          <w:sz w:val="28"/>
          <w:szCs w:val="28"/>
        </w:rPr>
        <w:t xml:space="preserve"> </w:t>
      </w:r>
      <w:r w:rsidRPr="006A158B" w:rsidR="003C5E34">
        <w:rPr>
          <w:rFonts w:ascii="Times New Roman" w:hAnsi="Times New Roman" w:cs="Times New Roman"/>
          <w:sz w:val="28"/>
          <w:szCs w:val="28"/>
        </w:rPr>
        <w:t xml:space="preserve">банковского счета </w:t>
      </w:r>
      <w:r w:rsidRPr="00500744" w:rsidR="00500744">
        <w:rPr>
          <w:rFonts w:ascii="Times New Roman" w:hAnsi="Times New Roman" w:cs="Times New Roman"/>
          <w:sz w:val="28"/>
          <w:szCs w:val="28"/>
        </w:rPr>
        <w:t>***,</w:t>
      </w:r>
      <w:r w:rsidRPr="006A158B" w:rsidR="003C5E34">
        <w:rPr>
          <w:rFonts w:ascii="Times New Roman" w:hAnsi="Times New Roman" w:cs="Times New Roman"/>
          <w:sz w:val="28"/>
          <w:szCs w:val="28"/>
        </w:rPr>
        <w:t xml:space="preserve">в АО «Тинькофф Банк» перечислил Ковалеву Н.С. часть безналичных денежных средств в размере 3 800 рублей, который 29.11.2023 года в 14 часов 48 минут, находясь в гараже, расположенным примерно в 40 метрах от дома № 50 по Вокзальному шоссе в г. Керчи Республики Крым, получил их на свой банковский счет </w:t>
      </w:r>
      <w:r w:rsidR="00500744">
        <w:rPr>
          <w:rFonts w:ascii="Times New Roman" w:hAnsi="Times New Roman" w:cs="Times New Roman"/>
          <w:sz w:val="28"/>
          <w:szCs w:val="28"/>
        </w:rPr>
        <w:t>***</w:t>
      </w:r>
      <w:r w:rsidRPr="006A158B" w:rsidR="00500744">
        <w:rPr>
          <w:rFonts w:ascii="Times New Roman" w:hAnsi="Times New Roman" w:cs="Times New Roman"/>
          <w:sz w:val="28"/>
          <w:szCs w:val="28"/>
        </w:rPr>
        <w:t>,</w:t>
      </w:r>
      <w:r w:rsidRPr="006A158B" w:rsidR="003C5E34">
        <w:rPr>
          <w:rFonts w:ascii="Times New Roman" w:hAnsi="Times New Roman" w:cs="Times New Roman"/>
          <w:sz w:val="28"/>
          <w:szCs w:val="28"/>
        </w:rPr>
        <w:t xml:space="preserve"> открытый 15.08.2023 года в банке ПАО «РНКБ» по</w:t>
      </w:r>
      <w:r w:rsidRPr="006A158B" w:rsidR="003C5E34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Pr="006A158B" w:rsidR="003C5E34">
        <w:rPr>
          <w:rFonts w:ascii="Times New Roman" w:hAnsi="Times New Roman" w:cs="Times New Roman"/>
          <w:sz w:val="28"/>
          <w:szCs w:val="28"/>
        </w:rPr>
        <w:t xml:space="preserve">Республика Крым, г. Симферополь, ул. Набережная имени 60-летия </w:t>
      </w:r>
      <w:r w:rsidRPr="006A158B" w:rsidR="006A158B">
        <w:rPr>
          <w:rFonts w:ascii="Times New Roman" w:hAnsi="Times New Roman" w:cs="Times New Roman"/>
          <w:sz w:val="28"/>
          <w:szCs w:val="28"/>
        </w:rPr>
        <w:t>С</w:t>
      </w:r>
      <w:r w:rsidRPr="006A158B" w:rsidR="003C5E34">
        <w:rPr>
          <w:rFonts w:ascii="Times New Roman" w:hAnsi="Times New Roman" w:cs="Times New Roman"/>
          <w:sz w:val="28"/>
          <w:szCs w:val="28"/>
        </w:rPr>
        <w:t xml:space="preserve">ССР д.34, </w:t>
      </w:r>
      <w:r w:rsidRPr="006A158B" w:rsidR="00C02738">
        <w:rPr>
          <w:rFonts w:ascii="Times New Roman" w:hAnsi="Times New Roman" w:cs="Times New Roman"/>
          <w:sz w:val="28"/>
          <w:szCs w:val="28"/>
        </w:rPr>
        <w:t xml:space="preserve">также 30.11.2023 года </w:t>
      </w:r>
      <w:r w:rsidR="00500744">
        <w:rPr>
          <w:rFonts w:ascii="Times New Roman" w:hAnsi="Times New Roman" w:cs="Times New Roman"/>
          <w:sz w:val="28"/>
          <w:szCs w:val="28"/>
        </w:rPr>
        <w:t>***</w:t>
      </w:r>
      <w:r w:rsidRPr="006A158B" w:rsidR="00500744">
        <w:rPr>
          <w:rFonts w:ascii="Times New Roman" w:hAnsi="Times New Roman" w:cs="Times New Roman"/>
          <w:sz w:val="28"/>
          <w:szCs w:val="28"/>
        </w:rPr>
        <w:t>,</w:t>
      </w:r>
      <w:r w:rsidRPr="006A158B" w:rsidR="00C02738">
        <w:rPr>
          <w:rFonts w:ascii="Times New Roman" w:hAnsi="Times New Roman" w:cs="Times New Roman"/>
          <w:sz w:val="28"/>
          <w:szCs w:val="28"/>
        </w:rPr>
        <w:t xml:space="preserve">находясь в </w:t>
      </w:r>
      <w:r w:rsidRPr="006A158B" w:rsidR="00C02738">
        <w:rPr>
          <w:rFonts w:ascii="Times New Roman" w:hAnsi="Times New Roman" w:cs="Times New Roman"/>
          <w:sz w:val="28"/>
          <w:szCs w:val="28"/>
        </w:rPr>
        <w:t>гараже, расположенным примерно в 40 метрах от дома № 50 по Вокзальному шоссе в г. Керчи Республики Крым, при личной встрече передал Ковалеву Н.С. наличными оставшуюся часть денежные средств в размере 1 400 рублей, в результате чего Ковалев Н.С. путем обмана, противоправно, безвозмездно</w:t>
      </w:r>
      <w:r w:rsidRPr="006A158B" w:rsidR="00C02738">
        <w:rPr>
          <w:rFonts w:ascii="Times New Roman" w:hAnsi="Times New Roman" w:cs="Times New Roman"/>
          <w:sz w:val="28"/>
          <w:szCs w:val="28"/>
        </w:rPr>
        <w:t xml:space="preserve"> завладел чужим имуществом, </w:t>
      </w:r>
      <w:r w:rsidRPr="006A158B" w:rsidR="00C02738">
        <w:rPr>
          <w:rFonts w:ascii="Times New Roman" w:hAnsi="Times New Roman" w:cs="Times New Roman"/>
          <w:sz w:val="28"/>
          <w:szCs w:val="28"/>
        </w:rPr>
        <w:t>и</w:t>
      </w:r>
      <w:r w:rsidRPr="006A158B" w:rsidR="00C02738">
        <w:rPr>
          <w:rFonts w:ascii="Times New Roman" w:hAnsi="Times New Roman" w:cs="Times New Roman"/>
          <w:sz w:val="28"/>
          <w:szCs w:val="28"/>
        </w:rPr>
        <w:t xml:space="preserve"> имея реальную возможность им воспо</w:t>
      </w:r>
      <w:r w:rsidRPr="006A158B" w:rsidR="000A5BF7">
        <w:rPr>
          <w:rFonts w:ascii="Times New Roman" w:hAnsi="Times New Roman" w:cs="Times New Roman"/>
          <w:sz w:val="28"/>
          <w:szCs w:val="28"/>
        </w:rPr>
        <w:t xml:space="preserve">льзоваться и распорядиться, не имея намерений возвращать, скрылся с похищенными денежными средствами в размере 5 200 рублей </w:t>
      </w:r>
      <w:r w:rsidRPr="006A158B" w:rsidR="000B02CE">
        <w:rPr>
          <w:rFonts w:ascii="Times New Roman" w:hAnsi="Times New Roman" w:cs="Times New Roman"/>
          <w:sz w:val="28"/>
          <w:szCs w:val="28"/>
        </w:rPr>
        <w:t>с места совершения преступления,</w:t>
      </w:r>
      <w:r w:rsidRPr="006A158B" w:rsidR="000A5BF7">
        <w:rPr>
          <w:rFonts w:ascii="Times New Roman" w:hAnsi="Times New Roman" w:cs="Times New Roman"/>
          <w:sz w:val="28"/>
          <w:szCs w:val="28"/>
        </w:rPr>
        <w:t xml:space="preserve"> </w:t>
      </w:r>
      <w:r w:rsidRPr="006A158B" w:rsidR="000B02CE">
        <w:rPr>
          <w:rFonts w:ascii="Times New Roman" w:hAnsi="Times New Roman" w:cs="Times New Roman"/>
          <w:sz w:val="28"/>
          <w:szCs w:val="28"/>
        </w:rPr>
        <w:t>р</w:t>
      </w:r>
      <w:r w:rsidRPr="006A158B" w:rsidR="000A5BF7">
        <w:rPr>
          <w:rFonts w:ascii="Times New Roman" w:hAnsi="Times New Roman" w:cs="Times New Roman"/>
          <w:sz w:val="28"/>
          <w:szCs w:val="28"/>
        </w:rPr>
        <w:t xml:space="preserve">аспорядившись ими по своему усмотрению, чем причинил потерпевшему </w:t>
      </w:r>
      <w:r w:rsidR="00500744">
        <w:rPr>
          <w:rFonts w:ascii="Times New Roman" w:hAnsi="Times New Roman" w:cs="Times New Roman"/>
          <w:sz w:val="28"/>
          <w:szCs w:val="28"/>
        </w:rPr>
        <w:t>***</w:t>
      </w:r>
      <w:r w:rsidRPr="006A158B" w:rsidR="00500744">
        <w:rPr>
          <w:rFonts w:ascii="Times New Roman" w:hAnsi="Times New Roman" w:cs="Times New Roman"/>
          <w:sz w:val="28"/>
          <w:szCs w:val="28"/>
        </w:rPr>
        <w:t>,</w:t>
      </w:r>
      <w:r w:rsidRPr="006A158B" w:rsidR="000A5BF7">
        <w:rPr>
          <w:rFonts w:ascii="Times New Roman" w:hAnsi="Times New Roman" w:cs="Times New Roman"/>
          <w:sz w:val="28"/>
          <w:szCs w:val="28"/>
        </w:rPr>
        <w:t>. имущественный вред на указанную сумму, при этом</w:t>
      </w:r>
      <w:r w:rsidRPr="006A158B" w:rsidR="007724AB">
        <w:rPr>
          <w:rFonts w:ascii="Times New Roman" w:hAnsi="Times New Roman" w:cs="Times New Roman"/>
          <w:sz w:val="28"/>
          <w:szCs w:val="28"/>
        </w:rPr>
        <w:t>,</w:t>
      </w:r>
      <w:r w:rsidRPr="006A158B" w:rsidR="000A5BF7">
        <w:rPr>
          <w:rFonts w:ascii="Times New Roman" w:hAnsi="Times New Roman" w:cs="Times New Roman"/>
          <w:sz w:val="28"/>
          <w:szCs w:val="28"/>
        </w:rPr>
        <w:t xml:space="preserve"> фактически не выполнив работу</w:t>
      </w:r>
      <w:r w:rsidRPr="006A158B" w:rsidR="003C5E34">
        <w:rPr>
          <w:rFonts w:ascii="Times New Roman" w:hAnsi="Times New Roman" w:cs="Times New Roman"/>
          <w:sz w:val="28"/>
          <w:szCs w:val="28"/>
        </w:rPr>
        <w:t xml:space="preserve"> </w:t>
      </w:r>
      <w:r w:rsidRPr="006A158B" w:rsidR="000B02CE">
        <w:rPr>
          <w:rFonts w:ascii="Times New Roman" w:hAnsi="Times New Roman" w:cs="Times New Roman"/>
          <w:sz w:val="28"/>
          <w:szCs w:val="28"/>
        </w:rPr>
        <w:t>по ремонту коробки передач от автомобиля, принадлежащего последнему.</w:t>
      </w:r>
    </w:p>
    <w:p w:rsidR="002D6E9E" w:rsidRPr="006A158B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158B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6A158B" w:rsidR="000B02CE">
        <w:rPr>
          <w:rFonts w:ascii="Times New Roman" w:hAnsi="Times New Roman" w:cs="Times New Roman"/>
          <w:sz w:val="28"/>
          <w:szCs w:val="28"/>
        </w:rPr>
        <w:t xml:space="preserve">Ковалев Н.С. </w:t>
      </w:r>
      <w:r w:rsidRPr="006A158B">
        <w:rPr>
          <w:rFonts w:ascii="Times New Roman" w:hAnsi="Times New Roman" w:cs="Times New Roman"/>
          <w:sz w:val="28"/>
          <w:szCs w:val="28"/>
        </w:rPr>
        <w:t>согласился</w:t>
      </w:r>
      <w:r w:rsidRPr="006A158B">
        <w:rPr>
          <w:rFonts w:ascii="Times New Roman" w:hAnsi="Times New Roman" w:cs="Times New Roman"/>
          <w:sz w:val="28"/>
          <w:szCs w:val="28"/>
        </w:rPr>
        <w:t xml:space="preserve"> с предъявленным</w:t>
      </w:r>
      <w:r w:rsidRPr="006A158B">
        <w:rPr>
          <w:rFonts w:ascii="Times New Roman" w:hAnsi="Times New Roman" w:cs="Times New Roman"/>
          <w:sz w:val="28"/>
          <w:szCs w:val="28"/>
        </w:rPr>
        <w:t xml:space="preserve"> ему</w:t>
      </w:r>
      <w:r w:rsidRPr="006A158B" w:rsidR="00D74248">
        <w:rPr>
          <w:rFonts w:ascii="Times New Roman" w:hAnsi="Times New Roman" w:cs="Times New Roman"/>
          <w:sz w:val="28"/>
          <w:szCs w:val="28"/>
        </w:rPr>
        <w:t xml:space="preserve"> обвинением</w:t>
      </w:r>
      <w:r w:rsidRPr="006A158B">
        <w:rPr>
          <w:rFonts w:ascii="Times New Roman" w:hAnsi="Times New Roman" w:cs="Times New Roman"/>
          <w:sz w:val="28"/>
          <w:szCs w:val="28"/>
        </w:rPr>
        <w:t>, полностью признал</w:t>
      </w:r>
      <w:r w:rsidRPr="006A158B" w:rsidR="008E00A4">
        <w:rPr>
          <w:rFonts w:ascii="Times New Roman" w:hAnsi="Times New Roman" w:cs="Times New Roman"/>
          <w:sz w:val="28"/>
          <w:szCs w:val="28"/>
        </w:rPr>
        <w:t xml:space="preserve"> свою вину в совершении ука</w:t>
      </w:r>
      <w:r w:rsidRPr="006A158B" w:rsidR="00D74248">
        <w:rPr>
          <w:rFonts w:ascii="Times New Roman" w:hAnsi="Times New Roman" w:cs="Times New Roman"/>
          <w:sz w:val="28"/>
          <w:szCs w:val="28"/>
        </w:rPr>
        <w:t>занного</w:t>
      </w:r>
      <w:r w:rsidRPr="006A158B">
        <w:rPr>
          <w:rFonts w:ascii="Times New Roman" w:hAnsi="Times New Roman" w:cs="Times New Roman"/>
          <w:sz w:val="28"/>
          <w:szCs w:val="28"/>
        </w:rPr>
        <w:t xml:space="preserve"> п</w:t>
      </w:r>
      <w:r w:rsidRPr="006A158B" w:rsidR="00D74248">
        <w:rPr>
          <w:rFonts w:ascii="Times New Roman" w:hAnsi="Times New Roman" w:cs="Times New Roman"/>
          <w:sz w:val="28"/>
          <w:szCs w:val="28"/>
        </w:rPr>
        <w:t>реступления</w:t>
      </w:r>
      <w:r w:rsidRPr="006A158B">
        <w:rPr>
          <w:rFonts w:ascii="Times New Roman" w:hAnsi="Times New Roman" w:cs="Times New Roman"/>
          <w:sz w:val="28"/>
          <w:szCs w:val="28"/>
        </w:rPr>
        <w:t>, просил</w:t>
      </w:r>
      <w:r w:rsidRPr="006A158B" w:rsidR="000B02CE">
        <w:rPr>
          <w:rFonts w:ascii="Times New Roman" w:hAnsi="Times New Roman" w:cs="Times New Roman"/>
          <w:sz w:val="28"/>
          <w:szCs w:val="28"/>
        </w:rPr>
        <w:t xml:space="preserve"> рассмотреть дело</w:t>
      </w:r>
      <w:r w:rsidRPr="006A158B" w:rsidR="008E00A4">
        <w:rPr>
          <w:rFonts w:ascii="Times New Roman" w:hAnsi="Times New Roman" w:cs="Times New Roman"/>
          <w:sz w:val="28"/>
          <w:szCs w:val="28"/>
        </w:rPr>
        <w:t xml:space="preserve"> с применением особого порядка принятия су</w:t>
      </w:r>
      <w:r w:rsidRPr="006A158B">
        <w:rPr>
          <w:rFonts w:ascii="Times New Roman" w:hAnsi="Times New Roman" w:cs="Times New Roman"/>
          <w:sz w:val="28"/>
          <w:szCs w:val="28"/>
        </w:rPr>
        <w:t>дебного решения.</w:t>
      </w:r>
    </w:p>
    <w:p w:rsidR="000B02CE" w:rsidRPr="006A158B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158B">
        <w:rPr>
          <w:rFonts w:ascii="Times New Roman" w:hAnsi="Times New Roman" w:cs="Times New Roman"/>
          <w:sz w:val="28"/>
          <w:szCs w:val="28"/>
        </w:rPr>
        <w:t>От потерпевшего</w:t>
      </w:r>
      <w:r w:rsidRPr="006A158B">
        <w:rPr>
          <w:rFonts w:ascii="Times New Roman" w:hAnsi="Times New Roman" w:cs="Times New Roman"/>
          <w:sz w:val="28"/>
          <w:szCs w:val="28"/>
        </w:rPr>
        <w:t xml:space="preserve"> </w:t>
      </w:r>
      <w:r w:rsidR="005007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A158B" w:rsidR="005007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158B">
        <w:rPr>
          <w:rFonts w:ascii="Times New Roman" w:hAnsi="Times New Roman" w:cs="Times New Roman"/>
          <w:sz w:val="28"/>
          <w:szCs w:val="28"/>
        </w:rPr>
        <w:t xml:space="preserve">поступило ходатайство о прекращении в отношении Ковалева Н.С. уголовного дела, по обвинению последнего в совершении преступления, предусмотренного ч.1. ст. 159 УК РФ,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примирением сторон, поскольку, материальный ущерб ему полностью подсудимый возместил, а также принес извинения.</w:t>
      </w:r>
    </w:p>
    <w:p w:rsidR="000B02CE" w:rsidRPr="006A158B" w:rsidP="000B02CE">
      <w:pPr>
        <w:pStyle w:val="Style3"/>
        <w:widowControl/>
        <w:spacing w:line="240" w:lineRule="auto"/>
        <w:ind w:right="5"/>
        <w:rPr>
          <w:sz w:val="28"/>
          <w:szCs w:val="28"/>
        </w:rPr>
      </w:pPr>
      <w:r w:rsidRPr="006A158B">
        <w:rPr>
          <w:rStyle w:val="FontStyle12"/>
          <w:sz w:val="28"/>
          <w:szCs w:val="28"/>
        </w:rPr>
        <w:t>Подсудимый Ковалев Н.С. в судебном заседании просил удовлетворить заявленное ходатайство, производство по уголовному делу в отношении него прекратить за примирением сторон, пояснив, что возместил потерпевшему материальный ущерб, принес извинения.</w:t>
      </w:r>
    </w:p>
    <w:p w:rsidR="000B02CE" w:rsidRPr="006A158B" w:rsidP="00455B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Style w:val="FontStyle12"/>
          <w:sz w:val="28"/>
          <w:szCs w:val="28"/>
        </w:rPr>
      </w:pPr>
      <w:r w:rsidRPr="006A158B">
        <w:rPr>
          <w:rStyle w:val="FontStyle12"/>
          <w:sz w:val="28"/>
          <w:szCs w:val="28"/>
        </w:rPr>
        <w:t xml:space="preserve">В судебном заседании адвокат </w:t>
      </w:r>
      <w:r w:rsidRPr="006A158B">
        <w:rPr>
          <w:rStyle w:val="FontStyle12"/>
          <w:sz w:val="28"/>
          <w:szCs w:val="28"/>
        </w:rPr>
        <w:t>Ткаченко В.М. поддержал заявленное ходатайство потерпевшего, просил прекратить уголовное дело в отношении Ковалева Н.С. в связи с примирением сторон.</w:t>
      </w:r>
    </w:p>
    <w:p w:rsidR="002D6E9E" w:rsidRPr="006A158B" w:rsidP="00E35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Style w:val="FontStyle12"/>
          <w:sz w:val="28"/>
          <w:szCs w:val="28"/>
        </w:rPr>
        <w:t>В судебном заседании г</w:t>
      </w:r>
      <w:r w:rsidRPr="006A158B" w:rsidR="00BA31DD">
        <w:rPr>
          <w:rStyle w:val="FontStyle12"/>
          <w:sz w:val="28"/>
          <w:szCs w:val="28"/>
        </w:rPr>
        <w:t xml:space="preserve">осударственный обвинитель </w:t>
      </w:r>
      <w:r w:rsidRPr="006A158B" w:rsidR="009F24D9">
        <w:rPr>
          <w:rStyle w:val="FontStyle12"/>
          <w:sz w:val="28"/>
          <w:szCs w:val="28"/>
        </w:rPr>
        <w:t xml:space="preserve">не возражал против </w:t>
      </w:r>
      <w:r w:rsidRPr="006A158B" w:rsidR="007A52F5">
        <w:rPr>
          <w:rStyle w:val="FontStyle12"/>
          <w:sz w:val="28"/>
          <w:szCs w:val="28"/>
        </w:rPr>
        <w:t xml:space="preserve">удовлетворения </w:t>
      </w:r>
      <w:r w:rsidRPr="006A158B">
        <w:rPr>
          <w:rStyle w:val="FontStyle12"/>
          <w:sz w:val="28"/>
          <w:szCs w:val="28"/>
        </w:rPr>
        <w:t xml:space="preserve">заявленного ходатайства о </w:t>
      </w:r>
      <w:r w:rsidRPr="006A158B" w:rsidR="009F24D9">
        <w:rPr>
          <w:rStyle w:val="FontStyle12"/>
          <w:sz w:val="28"/>
          <w:szCs w:val="28"/>
        </w:rPr>
        <w:t>прекращения уголовного дела</w:t>
      </w:r>
      <w:r w:rsidRPr="006A158B" w:rsidR="00267FE4">
        <w:rPr>
          <w:rStyle w:val="FontStyle12"/>
          <w:sz w:val="28"/>
          <w:szCs w:val="28"/>
        </w:rPr>
        <w:t xml:space="preserve"> в отношении </w:t>
      </w:r>
      <w:r w:rsidRPr="006A158B" w:rsidR="000B02CE">
        <w:rPr>
          <w:rStyle w:val="FontStyle12"/>
          <w:sz w:val="28"/>
          <w:szCs w:val="28"/>
        </w:rPr>
        <w:t xml:space="preserve">Ковалева Н.С. </w:t>
      </w:r>
      <w:r w:rsidRPr="006A158B" w:rsidR="00A26B93">
        <w:rPr>
          <w:rFonts w:ascii="Times New Roman" w:hAnsi="Times New Roman" w:cs="Times New Roman"/>
          <w:sz w:val="28"/>
          <w:szCs w:val="28"/>
        </w:rPr>
        <w:t>по обвинению посл</w:t>
      </w:r>
      <w:r w:rsidRPr="006A158B" w:rsidR="006D403D">
        <w:rPr>
          <w:rFonts w:ascii="Times New Roman" w:hAnsi="Times New Roman" w:cs="Times New Roman"/>
          <w:sz w:val="28"/>
          <w:szCs w:val="28"/>
        </w:rPr>
        <w:t>еднего</w:t>
      </w:r>
      <w:r w:rsidRPr="006A158B" w:rsidR="00D74248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</w:t>
      </w:r>
      <w:r w:rsidRPr="006A158B" w:rsidR="00A26B93">
        <w:rPr>
          <w:rFonts w:ascii="Times New Roman" w:hAnsi="Times New Roman" w:cs="Times New Roman"/>
          <w:sz w:val="28"/>
          <w:szCs w:val="28"/>
        </w:rPr>
        <w:t xml:space="preserve"> ч.1. ст. </w:t>
      </w:r>
      <w:r w:rsidRPr="006A158B" w:rsidR="000B02CE">
        <w:rPr>
          <w:rFonts w:ascii="Times New Roman" w:hAnsi="Times New Roman" w:cs="Times New Roman"/>
          <w:sz w:val="28"/>
          <w:szCs w:val="28"/>
        </w:rPr>
        <w:t>159</w:t>
      </w:r>
      <w:r w:rsidRPr="006A158B" w:rsidR="00D74248">
        <w:rPr>
          <w:rFonts w:ascii="Times New Roman" w:hAnsi="Times New Roman" w:cs="Times New Roman"/>
          <w:sz w:val="28"/>
          <w:szCs w:val="28"/>
        </w:rPr>
        <w:t xml:space="preserve"> </w:t>
      </w:r>
      <w:r w:rsidRPr="006A158B" w:rsidR="00A26B93">
        <w:rPr>
          <w:rFonts w:ascii="Times New Roman" w:hAnsi="Times New Roman" w:cs="Times New Roman"/>
          <w:sz w:val="28"/>
          <w:szCs w:val="28"/>
        </w:rPr>
        <w:t>УК РФ</w:t>
      </w:r>
      <w:r w:rsidRPr="006A158B" w:rsidR="00D74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4D9" w:rsidRPr="006A158B" w:rsidP="000B02CE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6A158B">
        <w:rPr>
          <w:rStyle w:val="FontStyle12"/>
          <w:sz w:val="28"/>
          <w:szCs w:val="28"/>
        </w:rPr>
        <w:t>И</w:t>
      </w:r>
      <w:r w:rsidRPr="006A158B" w:rsidR="00BA31DD">
        <w:rPr>
          <w:rStyle w:val="FontStyle12"/>
          <w:sz w:val="28"/>
          <w:szCs w:val="28"/>
        </w:rPr>
        <w:t>сследовав доводы ходатайства</w:t>
      </w:r>
      <w:r w:rsidRPr="006A158B" w:rsidR="00455B68">
        <w:rPr>
          <w:rStyle w:val="FontStyle12"/>
          <w:sz w:val="28"/>
          <w:szCs w:val="28"/>
        </w:rPr>
        <w:t xml:space="preserve"> </w:t>
      </w:r>
      <w:r w:rsidRPr="006A158B" w:rsidR="000B02CE">
        <w:rPr>
          <w:rStyle w:val="FontStyle12"/>
          <w:sz w:val="28"/>
          <w:szCs w:val="28"/>
        </w:rPr>
        <w:t>потерпевшего</w:t>
      </w:r>
      <w:r w:rsidRPr="006A158B" w:rsidR="000B02CE">
        <w:rPr>
          <w:rStyle w:val="FontStyle12"/>
          <w:sz w:val="28"/>
          <w:szCs w:val="28"/>
        </w:rPr>
        <w:t xml:space="preserve"> </w:t>
      </w:r>
      <w:r w:rsidRPr="00500744" w:rsidR="00500744">
        <w:rPr>
          <w:rStyle w:val="FontStyle12"/>
          <w:sz w:val="28"/>
          <w:szCs w:val="28"/>
        </w:rPr>
        <w:t>***,</w:t>
      </w:r>
      <w:r w:rsidRPr="006A158B" w:rsidR="00583D8D">
        <w:rPr>
          <w:rStyle w:val="FontStyle12"/>
          <w:sz w:val="28"/>
          <w:szCs w:val="28"/>
        </w:rPr>
        <w:t xml:space="preserve">выслушав </w:t>
      </w:r>
      <w:r w:rsidRPr="006A158B" w:rsidR="00267FE4">
        <w:rPr>
          <w:rStyle w:val="FontStyle12"/>
          <w:sz w:val="28"/>
          <w:szCs w:val="28"/>
        </w:rPr>
        <w:t xml:space="preserve">мнение участников процесса по данному ходатайству, исследовав материалы дела, относящиеся к данному ходатайству, </w:t>
      </w:r>
      <w:r w:rsidRPr="006A158B">
        <w:rPr>
          <w:rStyle w:val="FontStyle12"/>
          <w:sz w:val="28"/>
          <w:szCs w:val="28"/>
        </w:rPr>
        <w:t xml:space="preserve">суд </w:t>
      </w:r>
      <w:r w:rsidRPr="006A158B">
        <w:rPr>
          <w:rStyle w:val="FontStyle12"/>
          <w:sz w:val="28"/>
          <w:szCs w:val="28"/>
        </w:rPr>
        <w:t>приходит к следующему.</w:t>
      </w:r>
    </w:p>
    <w:p w:rsidR="00583D8D" w:rsidRPr="006A158B" w:rsidP="00583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6A158B">
        <w:rPr>
          <w:rFonts w:ascii="Times New Roman" w:hAnsi="Times New Roman" w:cs="Times New Roman"/>
          <w:sz w:val="28"/>
          <w:szCs w:val="28"/>
        </w:rPr>
        <w:t xml:space="preserve">В соответствии со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6A158B">
          <w:rPr>
            <w:rFonts w:ascii="Times New Roman" w:hAnsi="Times New Roman" w:cs="Times New Roman"/>
            <w:color w:val="0000FF"/>
            <w:sz w:val="28"/>
            <w:szCs w:val="28"/>
          </w:rPr>
          <w:t>небольшой</w:t>
        </w:r>
      </w:hyperlink>
      <w:r w:rsidRPr="006A158B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 w:rsidRPr="006A158B">
          <w:rPr>
            <w:rFonts w:ascii="Times New Roman" w:hAnsi="Times New Roman" w:cs="Times New Roman"/>
            <w:color w:val="0000FF"/>
            <w:sz w:val="28"/>
            <w:szCs w:val="28"/>
          </w:rPr>
          <w:t>средней</w:t>
        </w:r>
      </w:hyperlink>
      <w:r w:rsidRPr="006A158B">
        <w:rPr>
          <w:rFonts w:ascii="Times New Roman" w:hAnsi="Times New Roman" w:cs="Times New Roman"/>
          <w:sz w:val="28"/>
          <w:szCs w:val="28"/>
        </w:rPr>
        <w:t xml:space="preserve"> тяжести, в случаях, предусмотренных </w:t>
      </w:r>
      <w:hyperlink r:id="rId7" w:history="1">
        <w:r w:rsidRPr="006A158B">
          <w:rPr>
            <w:rFonts w:ascii="Times New Roman" w:hAnsi="Times New Roman" w:cs="Times New Roman"/>
            <w:color w:val="0000FF"/>
            <w:sz w:val="28"/>
            <w:szCs w:val="28"/>
          </w:rPr>
          <w:t>статьей 76</w:t>
        </w:r>
      </w:hyperlink>
      <w:r w:rsidRPr="006A158B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583D8D" w:rsidRPr="006A158B" w:rsidP="00583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606F60" w:rsidRPr="006A158B" w:rsidP="003065AD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6A158B">
        <w:rPr>
          <w:rStyle w:val="FontStyle12"/>
          <w:sz w:val="28"/>
          <w:szCs w:val="28"/>
        </w:rPr>
        <w:t>В соответст</w:t>
      </w:r>
      <w:r w:rsidRPr="006A158B" w:rsidR="00BF28CD">
        <w:rPr>
          <w:rStyle w:val="FontStyle12"/>
          <w:sz w:val="28"/>
          <w:szCs w:val="28"/>
        </w:rPr>
        <w:t>вии со ст. 15 УК Р</w:t>
      </w:r>
      <w:r w:rsidRPr="006A158B" w:rsidR="00AA3537">
        <w:rPr>
          <w:rStyle w:val="FontStyle12"/>
          <w:sz w:val="28"/>
          <w:szCs w:val="28"/>
        </w:rPr>
        <w:t>Ф преступление</w:t>
      </w:r>
      <w:r w:rsidRPr="006A158B" w:rsidR="00634D58">
        <w:rPr>
          <w:rStyle w:val="FontStyle12"/>
          <w:sz w:val="28"/>
          <w:szCs w:val="28"/>
        </w:rPr>
        <w:t>, предусмотренное</w:t>
      </w:r>
      <w:r w:rsidRPr="006A158B" w:rsidR="00C50D0E">
        <w:rPr>
          <w:rStyle w:val="FontStyle12"/>
          <w:sz w:val="28"/>
          <w:szCs w:val="28"/>
        </w:rPr>
        <w:t xml:space="preserve"> </w:t>
      </w:r>
      <w:r w:rsidRPr="006A158B" w:rsidR="000A721C">
        <w:rPr>
          <w:rStyle w:val="FontStyle12"/>
          <w:sz w:val="28"/>
          <w:szCs w:val="28"/>
        </w:rPr>
        <w:t xml:space="preserve">ч.1. ст. </w:t>
      </w:r>
      <w:r w:rsidRPr="006A158B" w:rsidR="000B02CE">
        <w:rPr>
          <w:rStyle w:val="FontStyle12"/>
          <w:sz w:val="28"/>
          <w:szCs w:val="28"/>
        </w:rPr>
        <w:t>159</w:t>
      </w:r>
      <w:r w:rsidRPr="006A158B" w:rsidR="00AA3537">
        <w:rPr>
          <w:rStyle w:val="FontStyle12"/>
          <w:sz w:val="28"/>
          <w:szCs w:val="28"/>
        </w:rPr>
        <w:t xml:space="preserve"> </w:t>
      </w:r>
      <w:r w:rsidRPr="006A158B" w:rsidR="000A721C">
        <w:rPr>
          <w:rStyle w:val="FontStyle12"/>
          <w:sz w:val="28"/>
          <w:szCs w:val="28"/>
        </w:rPr>
        <w:t>УК РФ, относятся</w:t>
      </w:r>
      <w:r w:rsidRPr="006A158B">
        <w:rPr>
          <w:rStyle w:val="FontStyle12"/>
          <w:sz w:val="28"/>
          <w:szCs w:val="28"/>
        </w:rPr>
        <w:t xml:space="preserve"> к категории преступлений небольшой тяжести.</w:t>
      </w:r>
    </w:p>
    <w:p w:rsidR="00DD0A54" w:rsidRPr="006A158B" w:rsidP="000B02CE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6A158B">
        <w:rPr>
          <w:rStyle w:val="FontStyle12"/>
          <w:sz w:val="28"/>
          <w:szCs w:val="28"/>
        </w:rPr>
        <w:t xml:space="preserve">Ковалев Н.С. </w:t>
      </w:r>
      <w:r w:rsidRPr="006A158B">
        <w:rPr>
          <w:sz w:val="28"/>
          <w:szCs w:val="28"/>
        </w:rPr>
        <w:t>у врача</w:t>
      </w:r>
      <w:r w:rsidRPr="006A158B">
        <w:rPr>
          <w:sz w:val="28"/>
          <w:szCs w:val="28"/>
        </w:rPr>
        <w:t xml:space="preserve"> нарколога, врача психиатра </w:t>
      </w:r>
      <w:r w:rsidRPr="006A158B">
        <w:rPr>
          <w:sz w:val="28"/>
          <w:szCs w:val="28"/>
        </w:rPr>
        <w:t xml:space="preserve">на учете не состоит, </w:t>
      </w:r>
      <w:r w:rsidRPr="006A158B">
        <w:rPr>
          <w:sz w:val="28"/>
          <w:szCs w:val="28"/>
        </w:rPr>
        <w:t>у</w:t>
      </w:r>
      <w:r w:rsidRPr="006A158B">
        <w:rPr>
          <w:sz w:val="28"/>
          <w:szCs w:val="28"/>
        </w:rPr>
        <w:t xml:space="preserve">читывая поведение подсудимого в ходе судебного разбирательства, суд приходит к выводу, </w:t>
      </w:r>
      <w:r w:rsidRPr="006A158B">
        <w:rPr>
          <w:sz w:val="28"/>
          <w:szCs w:val="28"/>
        </w:rPr>
        <w:t xml:space="preserve">что </w:t>
      </w:r>
      <w:r w:rsidRPr="006A158B">
        <w:rPr>
          <w:sz w:val="28"/>
          <w:szCs w:val="28"/>
        </w:rPr>
        <w:t xml:space="preserve">Ковалева Н.С. </w:t>
      </w:r>
      <w:r w:rsidRPr="006A158B">
        <w:rPr>
          <w:sz w:val="28"/>
          <w:szCs w:val="28"/>
        </w:rPr>
        <w:t>следует считать вменяемым в отношении инкриминируемого ему преступного деяния, как на момент совершения преступления, так и на момент  рассмотрения в суде уголовного дела по обвинению его в совершении преступления.</w:t>
      </w:r>
    </w:p>
    <w:p w:rsidR="00583D8D" w:rsidRPr="006A158B" w:rsidP="006D4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</w:t>
      </w:r>
      <w:r w:rsidRPr="006A158B" w:rsidR="00DD0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имание, что </w:t>
      </w:r>
      <w:r w:rsidRPr="006A158B" w:rsidR="000B0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 Н.С. </w:t>
      </w:r>
      <w:r w:rsidRPr="006A158B" w:rsidR="00AA3537">
        <w:rPr>
          <w:rFonts w:ascii="Times New Roman" w:hAnsi="Times New Roman" w:cs="Times New Roman"/>
          <w:sz w:val="28"/>
          <w:szCs w:val="28"/>
        </w:rPr>
        <w:t>совершил преступление</w:t>
      </w:r>
      <w:r w:rsidRPr="006A158B">
        <w:rPr>
          <w:rFonts w:ascii="Times New Roman" w:hAnsi="Times New Roman" w:cs="Times New Roman"/>
          <w:sz w:val="28"/>
          <w:szCs w:val="28"/>
        </w:rPr>
        <w:t xml:space="preserve"> небольшой т</w:t>
      </w:r>
      <w:r w:rsidRPr="006A158B" w:rsidR="002E57CA">
        <w:rPr>
          <w:rFonts w:ascii="Times New Roman" w:hAnsi="Times New Roman" w:cs="Times New Roman"/>
          <w:sz w:val="28"/>
          <w:szCs w:val="28"/>
        </w:rPr>
        <w:t>яжести, вину признал полностью</w:t>
      </w:r>
      <w:r w:rsidRPr="006A158B">
        <w:rPr>
          <w:rFonts w:ascii="Times New Roman" w:hAnsi="Times New Roman" w:cs="Times New Roman"/>
          <w:sz w:val="28"/>
          <w:szCs w:val="28"/>
        </w:rPr>
        <w:t xml:space="preserve">, причиненный в результате </w:t>
      </w:r>
      <w:r w:rsidRPr="006A158B" w:rsidR="000A721C">
        <w:rPr>
          <w:rFonts w:ascii="Times New Roman" w:hAnsi="Times New Roman" w:cs="Times New Roman"/>
          <w:sz w:val="28"/>
          <w:szCs w:val="28"/>
        </w:rPr>
        <w:t>сове</w:t>
      </w:r>
      <w:r w:rsidRPr="006A158B" w:rsidR="00AA3537">
        <w:rPr>
          <w:rFonts w:ascii="Times New Roman" w:hAnsi="Times New Roman" w:cs="Times New Roman"/>
          <w:sz w:val="28"/>
          <w:szCs w:val="28"/>
        </w:rPr>
        <w:t>ршенного преступления</w:t>
      </w:r>
      <w:r w:rsidRPr="006A158B">
        <w:rPr>
          <w:rFonts w:ascii="Times New Roman" w:hAnsi="Times New Roman" w:cs="Times New Roman"/>
          <w:sz w:val="28"/>
          <w:szCs w:val="28"/>
        </w:rPr>
        <w:t xml:space="preserve"> вред </w:t>
      </w:r>
      <w:r w:rsidRPr="006A158B" w:rsidR="00D1718A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6A158B" w:rsidR="00CB2F60">
        <w:rPr>
          <w:rFonts w:ascii="Times New Roman" w:hAnsi="Times New Roman" w:cs="Times New Roman"/>
          <w:sz w:val="28"/>
          <w:szCs w:val="28"/>
        </w:rPr>
        <w:t>потерпевшему</w:t>
      </w:r>
      <w:r w:rsidRPr="006A158B" w:rsidR="000A721C">
        <w:rPr>
          <w:rFonts w:ascii="Times New Roman" w:hAnsi="Times New Roman" w:cs="Times New Roman"/>
          <w:sz w:val="28"/>
          <w:szCs w:val="28"/>
        </w:rPr>
        <w:t xml:space="preserve"> </w:t>
      </w:r>
      <w:r w:rsidRPr="006A158B" w:rsidR="00D1718A">
        <w:rPr>
          <w:rFonts w:ascii="Times New Roman" w:hAnsi="Times New Roman" w:cs="Times New Roman"/>
          <w:sz w:val="28"/>
          <w:szCs w:val="28"/>
        </w:rPr>
        <w:t xml:space="preserve">заглажен </w:t>
      </w:r>
      <w:r w:rsidRPr="006A158B" w:rsidR="000A721C">
        <w:rPr>
          <w:rFonts w:ascii="Times New Roman" w:hAnsi="Times New Roman" w:cs="Times New Roman"/>
          <w:sz w:val="28"/>
          <w:szCs w:val="28"/>
        </w:rPr>
        <w:t>в полном объеме</w:t>
      </w:r>
      <w:r w:rsidRPr="006A158B" w:rsidR="006D403D">
        <w:rPr>
          <w:rFonts w:ascii="Times New Roman" w:hAnsi="Times New Roman" w:cs="Times New Roman"/>
          <w:sz w:val="28"/>
          <w:szCs w:val="28"/>
        </w:rPr>
        <w:t xml:space="preserve">, личность подсудимого, который </w:t>
      </w:r>
      <w:r w:rsidRPr="006A158B" w:rsidR="000B02CE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6A158B" w:rsidR="006D403D">
        <w:rPr>
          <w:rFonts w:ascii="Times New Roman" w:hAnsi="Times New Roman" w:cs="Times New Roman"/>
          <w:sz w:val="28"/>
          <w:szCs w:val="28"/>
        </w:rPr>
        <w:t>не судим</w:t>
      </w:r>
      <w:r w:rsidRPr="006A158B" w:rsidR="00BA31DD">
        <w:rPr>
          <w:rFonts w:ascii="Times New Roman" w:hAnsi="Times New Roman" w:cs="Times New Roman"/>
          <w:sz w:val="28"/>
          <w:szCs w:val="28"/>
        </w:rPr>
        <w:t xml:space="preserve">, </w:t>
      </w:r>
      <w:r w:rsidRPr="006A158B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Pr="006A158B" w:rsidR="00AA3537">
        <w:rPr>
          <w:rFonts w:ascii="Times New Roman" w:hAnsi="Times New Roman" w:cs="Times New Roman"/>
          <w:sz w:val="28"/>
          <w:szCs w:val="28"/>
        </w:rPr>
        <w:t>по месту жительства</w:t>
      </w:r>
      <w:r w:rsidRPr="006A158B" w:rsidR="001507F3">
        <w:rPr>
          <w:rFonts w:ascii="Times New Roman" w:hAnsi="Times New Roman" w:cs="Times New Roman"/>
          <w:sz w:val="28"/>
          <w:szCs w:val="28"/>
        </w:rPr>
        <w:t xml:space="preserve"> </w:t>
      </w:r>
      <w:r w:rsidRPr="006A158B" w:rsidR="00345111">
        <w:rPr>
          <w:rFonts w:ascii="Times New Roman" w:hAnsi="Times New Roman" w:cs="Times New Roman"/>
          <w:sz w:val="28"/>
          <w:szCs w:val="28"/>
        </w:rPr>
        <w:t>положительно</w:t>
      </w:r>
      <w:r w:rsidRPr="006A158B" w:rsidR="000A721C">
        <w:rPr>
          <w:rFonts w:ascii="Times New Roman" w:hAnsi="Times New Roman" w:cs="Times New Roman"/>
          <w:sz w:val="28"/>
          <w:szCs w:val="28"/>
        </w:rPr>
        <w:t xml:space="preserve">, </w:t>
      </w:r>
      <w:r w:rsidRPr="006A158B" w:rsidR="00FD2F42">
        <w:rPr>
          <w:rFonts w:ascii="Times New Roman" w:hAnsi="Times New Roman" w:cs="Times New Roman"/>
          <w:sz w:val="28"/>
          <w:szCs w:val="28"/>
        </w:rPr>
        <w:t xml:space="preserve">в материалах дела имеется явка с повинной, </w:t>
      </w:r>
      <w:r w:rsidRPr="006A158B" w:rsidR="000A721C">
        <w:rPr>
          <w:rFonts w:ascii="Times New Roman" w:hAnsi="Times New Roman" w:cs="Times New Roman"/>
          <w:sz w:val="28"/>
          <w:szCs w:val="28"/>
        </w:rPr>
        <w:t>а так</w:t>
      </w:r>
      <w:r w:rsidRPr="006A158B" w:rsidR="00CB2F60">
        <w:rPr>
          <w:rFonts w:ascii="Times New Roman" w:hAnsi="Times New Roman" w:cs="Times New Roman"/>
          <w:sz w:val="28"/>
          <w:szCs w:val="28"/>
        </w:rPr>
        <w:t>же учитывая просьбу потерпевшего</w:t>
      </w:r>
      <w:r w:rsidRPr="006A158B" w:rsidR="006D403D">
        <w:rPr>
          <w:rFonts w:ascii="Times New Roman" w:hAnsi="Times New Roman" w:cs="Times New Roman"/>
          <w:sz w:val="28"/>
          <w:szCs w:val="28"/>
        </w:rPr>
        <w:t xml:space="preserve"> </w:t>
      </w:r>
      <w:r w:rsidRPr="006A158B" w:rsidR="000A721C"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6A158B" w:rsidR="006D403D">
        <w:rPr>
          <w:rFonts w:ascii="Times New Roman" w:hAnsi="Times New Roman" w:cs="Times New Roman"/>
          <w:sz w:val="28"/>
          <w:szCs w:val="28"/>
        </w:rPr>
        <w:t>подсудимого</w:t>
      </w:r>
      <w:r w:rsidRPr="006A158B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</w:t>
      </w:r>
      <w:r w:rsidRPr="006A158B">
        <w:rPr>
          <w:rFonts w:ascii="Times New Roman" w:hAnsi="Times New Roman" w:cs="Times New Roman"/>
          <w:sz w:val="28"/>
          <w:szCs w:val="28"/>
        </w:rPr>
        <w:t xml:space="preserve"> сторон, суд считает необходимым прекратить уголовное дело в отношении </w:t>
      </w:r>
      <w:r w:rsidRPr="006A158B" w:rsidR="000B02CE">
        <w:rPr>
          <w:rFonts w:ascii="Times New Roman" w:hAnsi="Times New Roman" w:cs="Times New Roman"/>
          <w:sz w:val="28"/>
          <w:szCs w:val="28"/>
        </w:rPr>
        <w:t xml:space="preserve">Ковалева Н.С. </w:t>
      </w:r>
      <w:r w:rsidRPr="006A158B">
        <w:rPr>
          <w:rFonts w:ascii="Times New Roman" w:hAnsi="Times New Roman" w:cs="Times New Roman"/>
          <w:sz w:val="28"/>
          <w:szCs w:val="28"/>
        </w:rPr>
        <w:t xml:space="preserve">в связи с примирением сторон. </w:t>
      </w:r>
    </w:p>
    <w:p w:rsidR="00583D8D" w:rsidRPr="006A158B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суд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возможным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уголовное дело в связи с примирением сторон.</w:t>
      </w:r>
    </w:p>
    <w:p w:rsidR="00E55882" w:rsidRPr="006A158B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58B">
        <w:rPr>
          <w:rFonts w:ascii="Times New Roman" w:hAnsi="Times New Roman" w:cs="Times New Roman"/>
          <w:sz w:val="28"/>
          <w:szCs w:val="28"/>
        </w:rPr>
        <w:t xml:space="preserve">   </w:t>
      </w:r>
      <w:r w:rsidRPr="006A158B">
        <w:rPr>
          <w:rFonts w:ascii="Times New Roman" w:hAnsi="Times New Roman" w:cs="Times New Roman"/>
          <w:sz w:val="28"/>
          <w:szCs w:val="28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2A1D33" w:rsidRPr="006A158B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58B">
        <w:rPr>
          <w:rFonts w:ascii="Times New Roman" w:hAnsi="Times New Roman" w:cs="Times New Roman"/>
          <w:sz w:val="28"/>
          <w:szCs w:val="28"/>
        </w:rPr>
        <w:t xml:space="preserve">  </w:t>
      </w:r>
      <w:r w:rsidRPr="006A158B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B666E6" w:rsidRPr="006A158B" w:rsidP="00B66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ч.10. ст. 316 УПК РФ, освободить </w:t>
      </w:r>
      <w:r w:rsidRPr="006A158B" w:rsidR="000B0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Ковалева Н.С.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уплаты процессуальных издержек, предусмотренных ч.1. ст. 131 УПК РФ, выплаченных адвокату за оказание юридической помощи.</w:t>
      </w:r>
    </w:p>
    <w:p w:rsidR="00D007F2" w:rsidRPr="006A158B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58B">
        <w:rPr>
          <w:rFonts w:ascii="Times New Roman" w:hAnsi="Times New Roman" w:cs="Times New Roman"/>
          <w:sz w:val="28"/>
          <w:szCs w:val="28"/>
        </w:rPr>
        <w:t xml:space="preserve"> </w:t>
      </w:r>
      <w:r w:rsidRPr="006A158B" w:rsidR="00453000">
        <w:rPr>
          <w:rFonts w:ascii="Times New Roman" w:hAnsi="Times New Roman" w:cs="Times New Roman"/>
          <w:sz w:val="28"/>
          <w:szCs w:val="28"/>
        </w:rPr>
        <w:t xml:space="preserve">Меру пресечения в виде подписки о невыезде и надлежащем поведении </w:t>
      </w:r>
      <w:r w:rsidRPr="006A158B" w:rsidR="00EB5038">
        <w:rPr>
          <w:rFonts w:ascii="Times New Roman" w:hAnsi="Times New Roman" w:cs="Times New Roman"/>
          <w:sz w:val="28"/>
          <w:szCs w:val="28"/>
        </w:rPr>
        <w:t xml:space="preserve">Ковалеву Н.С. </w:t>
      </w:r>
      <w:r w:rsidRPr="006A158B">
        <w:rPr>
          <w:rFonts w:ascii="Times New Roman" w:hAnsi="Times New Roman" w:cs="Times New Roman"/>
          <w:sz w:val="28"/>
          <w:szCs w:val="28"/>
        </w:rPr>
        <w:t>отменить.</w:t>
      </w:r>
    </w:p>
    <w:p w:rsidR="00B666E6" w:rsidRPr="006A158B" w:rsidP="00D86F43">
      <w:pPr>
        <w:spacing w:after="0" w:line="240" w:lineRule="auto"/>
        <w:ind w:right="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Судьбу вещественных доказательств по делу суд разрешает в соответствии со ст. 81 УПК РФ.</w:t>
      </w:r>
    </w:p>
    <w:p w:rsidR="00583D8D" w:rsidRPr="006A158B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ст. </w:t>
      </w:r>
      <w:r w:rsidRPr="006A158B" w:rsidR="002A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76, УК РФ,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6A158B" w:rsidR="002A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256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РФ, мировой судья.</w:t>
      </w:r>
    </w:p>
    <w:p w:rsidR="006A158B" w:rsidRPr="006A158B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D8D" w:rsidRPr="006A158B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И Л:</w:t>
      </w:r>
    </w:p>
    <w:p w:rsidR="00583D8D" w:rsidRPr="006A158B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E53" w:rsidRPr="006A158B" w:rsidP="00D007F2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потерпевшего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0744" w:rsidR="00500744">
        <w:rPr>
          <w:rFonts w:ascii="Times New Roman" w:eastAsia="Times New Roman" w:hAnsi="Times New Roman" w:cs="Times New Roman"/>
          <w:sz w:val="28"/>
          <w:szCs w:val="28"/>
          <w:lang w:eastAsia="ru-RU"/>
        </w:rPr>
        <w:t>***,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уголовного дела в отношении 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Ковалева Н</w:t>
      </w:r>
      <w:r w:rsidR="00500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00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8B" w:rsidR="003622F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обвиняемого</w:t>
      </w:r>
      <w:r w:rsidRPr="006A158B" w:rsidR="0055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</w:t>
      </w:r>
      <w:r w:rsidRPr="006A158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ступления, предусмотренного</w:t>
      </w:r>
      <w:r w:rsidRPr="006A158B" w:rsidR="000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ч.1. ст. 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6A158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8B" w:rsidR="0055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РФ, </w:t>
      </w:r>
      <w:r w:rsidRPr="006A158B" w:rsidR="007B4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примирением сторон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удовлетворить.</w:t>
      </w:r>
    </w:p>
    <w:p w:rsidR="00583D8D" w:rsidRPr="006A158B" w:rsidP="00B22117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</w:t>
      </w:r>
      <w:r w:rsidRPr="006A158B" w:rsidR="0070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уголовное преследование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Ковалева Н</w:t>
      </w:r>
      <w:r w:rsidR="00500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00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8B" w:rsidR="003622F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обвиняемого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 w:rsidRPr="006A158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предусмотренного</w:t>
      </w:r>
      <w:r w:rsidRPr="006A158B" w:rsidR="00DD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ч.1. ст. 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6A158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-  прекратить </w:t>
      </w:r>
      <w:r w:rsidRPr="006A158B" w:rsidR="0092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25 УПК РФ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</w:t>
      </w:r>
      <w:r w:rsidRPr="006A158B" w:rsidR="00702E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ирением сторон.</w:t>
      </w:r>
    </w:p>
    <w:p w:rsidR="00583D8D" w:rsidRPr="006A158B" w:rsidP="00D007F2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6A158B" w:rsidR="00CB2F60">
        <w:rPr>
          <w:rStyle w:val="FontStyle12"/>
          <w:sz w:val="28"/>
          <w:szCs w:val="28"/>
        </w:rPr>
        <w:t xml:space="preserve">потерпевшему </w:t>
      </w:r>
      <w:r w:rsidRPr="006A158B" w:rsidR="00AA3537">
        <w:rPr>
          <w:rStyle w:val="FontStyle12"/>
          <w:sz w:val="28"/>
          <w:szCs w:val="28"/>
        </w:rPr>
        <w:t xml:space="preserve">и </w:t>
      </w:r>
      <w:r w:rsidRPr="006A158B" w:rsidR="0036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подсудимому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прекращения производства по делу в связи с примирением сторон.</w:t>
      </w:r>
    </w:p>
    <w:p w:rsidR="00453000" w:rsidRPr="006A158B" w:rsidP="00453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58B">
        <w:rPr>
          <w:rFonts w:ascii="Times New Roman" w:hAnsi="Times New Roman" w:cs="Times New Roman"/>
          <w:sz w:val="28"/>
          <w:szCs w:val="28"/>
        </w:rPr>
        <w:t xml:space="preserve">Меру пресечения в виде подписки о невыезде и надлежащем поведении </w:t>
      </w:r>
      <w:r w:rsidRPr="006A158B" w:rsidR="00B22117">
        <w:rPr>
          <w:rFonts w:ascii="Times New Roman" w:hAnsi="Times New Roman" w:cs="Times New Roman"/>
          <w:sz w:val="28"/>
          <w:szCs w:val="28"/>
        </w:rPr>
        <w:t xml:space="preserve">Ковалеву Н.С. </w:t>
      </w:r>
      <w:r w:rsidRPr="006A158B">
        <w:rPr>
          <w:rFonts w:ascii="Times New Roman" w:hAnsi="Times New Roman" w:cs="Times New Roman"/>
          <w:sz w:val="28"/>
          <w:szCs w:val="28"/>
        </w:rPr>
        <w:t>отменить.</w:t>
      </w:r>
    </w:p>
    <w:p w:rsidR="00D007F2" w:rsidRPr="006A158B" w:rsidP="00D00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ч.10. ст. 316 УПК РФ, освободить</w:t>
      </w:r>
      <w:r w:rsidRPr="006A158B" w:rsidR="0036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Ковалева Н.С.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уплаты процессуальных издержек, предусмотренных ч.1. ст. 131 УПК РФ, выплаченных адвокату за оказание юридической помощи.</w:t>
      </w:r>
    </w:p>
    <w:p w:rsidR="00B22117" w:rsidRPr="006A158B" w:rsidP="00274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Вещественное доказательство</w:t>
      </w:r>
      <w:r w:rsidRPr="006A158B" w:rsidR="00CB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8B" w:rsidR="0045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A158B" w:rsidR="00CB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распечатку банковского перевода от 29.11.2023 года, хранящуюся в материалах уголовного дела – оставить в материалах уголовного дела в течение всего срока хранения.</w:t>
      </w:r>
    </w:p>
    <w:p w:rsidR="00ED3B08" w:rsidRPr="006A158B" w:rsidP="003C4AFB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Керченский городской суд Республики Крым в те</w:t>
      </w:r>
      <w:r w:rsidRPr="006A158B" w:rsidR="002A1D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15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оглашения через мирового с</w:t>
      </w:r>
      <w:r w:rsidRPr="006A158B" w:rsidR="00274B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удью судебного участка № 47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Республики Крым.</w:t>
      </w:r>
    </w:p>
    <w:p w:rsidR="0025557D" w:rsidRPr="006A158B" w:rsidP="003C4AFB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D1" w:rsidRPr="006A158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6A158B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  <w:r w:rsidRPr="006A158B" w:rsidR="00D3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A158B" w:rsidR="00E8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A158B" w:rsidR="00B2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A158B" w:rsidR="00E8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8B" w:rsidR="0006705F">
        <w:rPr>
          <w:rFonts w:ascii="Times New Roman" w:eastAsia="Times New Roman" w:hAnsi="Times New Roman" w:cs="Times New Roman"/>
          <w:sz w:val="28"/>
          <w:szCs w:val="28"/>
          <w:lang w:eastAsia="ru-RU"/>
        </w:rPr>
        <w:t>И. Ю. Сергиенко</w:t>
      </w:r>
    </w:p>
    <w:p w:rsidR="009A0DB7" w:rsidRPr="006A158B" w:rsidP="009A0DB7">
      <w:pPr>
        <w:pStyle w:val="NoSpacing"/>
        <w:rPr>
          <w:rFonts w:ascii="Courier New" w:hAnsi="Courier New" w:cs="Courier New"/>
          <w:sz w:val="28"/>
          <w:szCs w:val="28"/>
        </w:rPr>
      </w:pPr>
    </w:p>
    <w:p w:rsidR="009A0DB7" w:rsidRPr="006A158B" w:rsidP="009A0DB7">
      <w:pPr>
        <w:pStyle w:val="NoSpacing"/>
        <w:rPr>
          <w:rFonts w:ascii="Courier New" w:hAnsi="Courier New" w:cs="Courier New"/>
          <w:sz w:val="28"/>
          <w:szCs w:val="28"/>
        </w:rPr>
      </w:pPr>
    </w:p>
    <w:p w:rsidR="00DF0B0E" w:rsidRPr="006A158B">
      <w:pPr>
        <w:rPr>
          <w:sz w:val="28"/>
          <w:szCs w:val="28"/>
        </w:rPr>
      </w:pPr>
    </w:p>
    <w:p w:rsidR="00DF0B0E" w:rsidRPr="006A158B">
      <w:pPr>
        <w:rPr>
          <w:sz w:val="28"/>
          <w:szCs w:val="28"/>
        </w:rPr>
      </w:pPr>
    </w:p>
    <w:p w:rsidR="00DF0B0E" w:rsidRPr="006A158B">
      <w:pPr>
        <w:rPr>
          <w:sz w:val="28"/>
          <w:szCs w:val="28"/>
        </w:rPr>
      </w:pPr>
    </w:p>
    <w:p w:rsidR="00DF0B0E" w:rsidRPr="006A158B">
      <w:pPr>
        <w:rPr>
          <w:sz w:val="28"/>
          <w:szCs w:val="28"/>
        </w:rPr>
      </w:pPr>
    </w:p>
    <w:p w:rsidR="00DF0B0E" w:rsidRPr="006A158B">
      <w:pPr>
        <w:rPr>
          <w:sz w:val="28"/>
          <w:szCs w:val="28"/>
        </w:rPr>
      </w:pPr>
    </w:p>
    <w:p w:rsidR="00DF0B0E" w:rsidRPr="006A158B">
      <w:pPr>
        <w:rPr>
          <w:sz w:val="28"/>
          <w:szCs w:val="28"/>
        </w:rPr>
      </w:pPr>
    </w:p>
    <w:p w:rsidR="00DF0B0E" w:rsidRPr="006A158B">
      <w:pPr>
        <w:rPr>
          <w:sz w:val="28"/>
          <w:szCs w:val="28"/>
        </w:rPr>
      </w:pPr>
    </w:p>
    <w:p w:rsidR="00DF0B0E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3C2ED1" w:rsidRPr="006A158B">
      <w:pPr>
        <w:rPr>
          <w:sz w:val="28"/>
          <w:szCs w:val="28"/>
        </w:rPr>
      </w:pPr>
    </w:p>
    <w:p w:rsidR="00DF0B0E" w:rsidRPr="006A158B">
      <w:pPr>
        <w:rPr>
          <w:sz w:val="28"/>
          <w:szCs w:val="28"/>
        </w:rPr>
      </w:pPr>
    </w:p>
    <w:p w:rsidR="00F7293F" w:rsidRPr="006A158B">
      <w:pPr>
        <w:rPr>
          <w:sz w:val="28"/>
          <w:szCs w:val="28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03E6E"/>
    <w:rsid w:val="0001098A"/>
    <w:rsid w:val="00044941"/>
    <w:rsid w:val="000523B7"/>
    <w:rsid w:val="000604E3"/>
    <w:rsid w:val="00064B7E"/>
    <w:rsid w:val="0006705F"/>
    <w:rsid w:val="00082CA7"/>
    <w:rsid w:val="00083CFA"/>
    <w:rsid w:val="00086E79"/>
    <w:rsid w:val="000A5BF7"/>
    <w:rsid w:val="000A721C"/>
    <w:rsid w:val="000B02CE"/>
    <w:rsid w:val="000E1AEB"/>
    <w:rsid w:val="000E42CE"/>
    <w:rsid w:val="000E64FE"/>
    <w:rsid w:val="000E7A1D"/>
    <w:rsid w:val="00133978"/>
    <w:rsid w:val="001507F3"/>
    <w:rsid w:val="0015237E"/>
    <w:rsid w:val="00155C2E"/>
    <w:rsid w:val="001627AF"/>
    <w:rsid w:val="001668DB"/>
    <w:rsid w:val="00171232"/>
    <w:rsid w:val="00172477"/>
    <w:rsid w:val="001A3E5F"/>
    <w:rsid w:val="001C17B9"/>
    <w:rsid w:val="001C5122"/>
    <w:rsid w:val="001E0D58"/>
    <w:rsid w:val="001F4516"/>
    <w:rsid w:val="00255526"/>
    <w:rsid w:val="0025557D"/>
    <w:rsid w:val="00264AB3"/>
    <w:rsid w:val="00267FE4"/>
    <w:rsid w:val="00274B3D"/>
    <w:rsid w:val="00276A90"/>
    <w:rsid w:val="00280CD1"/>
    <w:rsid w:val="00285892"/>
    <w:rsid w:val="00292DD9"/>
    <w:rsid w:val="002A1D33"/>
    <w:rsid w:val="002B6546"/>
    <w:rsid w:val="002B7E96"/>
    <w:rsid w:val="002D60BE"/>
    <w:rsid w:val="002D6E9E"/>
    <w:rsid w:val="002D72FC"/>
    <w:rsid w:val="002E57CA"/>
    <w:rsid w:val="002F3650"/>
    <w:rsid w:val="00301F08"/>
    <w:rsid w:val="003055CD"/>
    <w:rsid w:val="003065AD"/>
    <w:rsid w:val="00312772"/>
    <w:rsid w:val="00314FAF"/>
    <w:rsid w:val="0033202C"/>
    <w:rsid w:val="00345111"/>
    <w:rsid w:val="003572BB"/>
    <w:rsid w:val="003622FF"/>
    <w:rsid w:val="00370BD4"/>
    <w:rsid w:val="003C2ED1"/>
    <w:rsid w:val="003C4AFB"/>
    <w:rsid w:val="003C5E34"/>
    <w:rsid w:val="00402CEE"/>
    <w:rsid w:val="00451E26"/>
    <w:rsid w:val="00453000"/>
    <w:rsid w:val="00455B68"/>
    <w:rsid w:val="00460077"/>
    <w:rsid w:val="00470B10"/>
    <w:rsid w:val="00486D2B"/>
    <w:rsid w:val="00487448"/>
    <w:rsid w:val="004A080A"/>
    <w:rsid w:val="004A092E"/>
    <w:rsid w:val="004A0E92"/>
    <w:rsid w:val="004B1364"/>
    <w:rsid w:val="004D52E5"/>
    <w:rsid w:val="004E6EE2"/>
    <w:rsid w:val="00500744"/>
    <w:rsid w:val="00536F7E"/>
    <w:rsid w:val="005502EA"/>
    <w:rsid w:val="00550F1E"/>
    <w:rsid w:val="00577CD2"/>
    <w:rsid w:val="00583D8D"/>
    <w:rsid w:val="005A244E"/>
    <w:rsid w:val="005A2FC5"/>
    <w:rsid w:val="005A5512"/>
    <w:rsid w:val="005B3F6A"/>
    <w:rsid w:val="005C5284"/>
    <w:rsid w:val="005E25D7"/>
    <w:rsid w:val="005F26FA"/>
    <w:rsid w:val="00606F60"/>
    <w:rsid w:val="00621A2A"/>
    <w:rsid w:val="00631CE2"/>
    <w:rsid w:val="00634D58"/>
    <w:rsid w:val="006440BB"/>
    <w:rsid w:val="00654E21"/>
    <w:rsid w:val="00671238"/>
    <w:rsid w:val="00686607"/>
    <w:rsid w:val="006A158B"/>
    <w:rsid w:val="006A39A2"/>
    <w:rsid w:val="006B7FED"/>
    <w:rsid w:val="006C5DA6"/>
    <w:rsid w:val="006D403D"/>
    <w:rsid w:val="006D6805"/>
    <w:rsid w:val="00700B48"/>
    <w:rsid w:val="00702E53"/>
    <w:rsid w:val="0071178D"/>
    <w:rsid w:val="007211B5"/>
    <w:rsid w:val="0074535A"/>
    <w:rsid w:val="00752C8C"/>
    <w:rsid w:val="00760F1D"/>
    <w:rsid w:val="007675F6"/>
    <w:rsid w:val="007724AB"/>
    <w:rsid w:val="007728EF"/>
    <w:rsid w:val="007A2156"/>
    <w:rsid w:val="007A52F5"/>
    <w:rsid w:val="007B43BD"/>
    <w:rsid w:val="007D0265"/>
    <w:rsid w:val="007D3358"/>
    <w:rsid w:val="007E079F"/>
    <w:rsid w:val="007E1034"/>
    <w:rsid w:val="00821D48"/>
    <w:rsid w:val="0083064B"/>
    <w:rsid w:val="00845CF7"/>
    <w:rsid w:val="0086169F"/>
    <w:rsid w:val="00861D0D"/>
    <w:rsid w:val="00862BA8"/>
    <w:rsid w:val="00872604"/>
    <w:rsid w:val="008B5A71"/>
    <w:rsid w:val="008C2C32"/>
    <w:rsid w:val="008E00A4"/>
    <w:rsid w:val="00911F0F"/>
    <w:rsid w:val="0091612B"/>
    <w:rsid w:val="0091621C"/>
    <w:rsid w:val="009240DD"/>
    <w:rsid w:val="009301D7"/>
    <w:rsid w:val="009457F7"/>
    <w:rsid w:val="00951242"/>
    <w:rsid w:val="00972777"/>
    <w:rsid w:val="0097566B"/>
    <w:rsid w:val="009A0DB7"/>
    <w:rsid w:val="009C5B42"/>
    <w:rsid w:val="009D3E0A"/>
    <w:rsid w:val="009D75B6"/>
    <w:rsid w:val="009E766A"/>
    <w:rsid w:val="009F24D9"/>
    <w:rsid w:val="009F3F2F"/>
    <w:rsid w:val="009F417F"/>
    <w:rsid w:val="00A12E53"/>
    <w:rsid w:val="00A132A9"/>
    <w:rsid w:val="00A26B93"/>
    <w:rsid w:val="00A2725E"/>
    <w:rsid w:val="00A30ACF"/>
    <w:rsid w:val="00A46DA0"/>
    <w:rsid w:val="00AA2BF9"/>
    <w:rsid w:val="00AA3537"/>
    <w:rsid w:val="00AD2D23"/>
    <w:rsid w:val="00AE2442"/>
    <w:rsid w:val="00B17D13"/>
    <w:rsid w:val="00B22117"/>
    <w:rsid w:val="00B27407"/>
    <w:rsid w:val="00B43054"/>
    <w:rsid w:val="00B644DB"/>
    <w:rsid w:val="00B666E6"/>
    <w:rsid w:val="00B7241D"/>
    <w:rsid w:val="00B92F9A"/>
    <w:rsid w:val="00BA31DD"/>
    <w:rsid w:val="00BC0B70"/>
    <w:rsid w:val="00BE3806"/>
    <w:rsid w:val="00BF28CD"/>
    <w:rsid w:val="00BF69A7"/>
    <w:rsid w:val="00C02738"/>
    <w:rsid w:val="00C030E9"/>
    <w:rsid w:val="00C03E14"/>
    <w:rsid w:val="00C07404"/>
    <w:rsid w:val="00C200A0"/>
    <w:rsid w:val="00C241A7"/>
    <w:rsid w:val="00C30DE8"/>
    <w:rsid w:val="00C507AB"/>
    <w:rsid w:val="00C50D0E"/>
    <w:rsid w:val="00C530F4"/>
    <w:rsid w:val="00C53BBB"/>
    <w:rsid w:val="00C54048"/>
    <w:rsid w:val="00C713D6"/>
    <w:rsid w:val="00C72D43"/>
    <w:rsid w:val="00C967AB"/>
    <w:rsid w:val="00CB2F60"/>
    <w:rsid w:val="00CB5150"/>
    <w:rsid w:val="00CC4558"/>
    <w:rsid w:val="00CD0ED1"/>
    <w:rsid w:val="00CD0F44"/>
    <w:rsid w:val="00CE07CC"/>
    <w:rsid w:val="00CF2A34"/>
    <w:rsid w:val="00D007F2"/>
    <w:rsid w:val="00D1718A"/>
    <w:rsid w:val="00D35FDA"/>
    <w:rsid w:val="00D45005"/>
    <w:rsid w:val="00D74248"/>
    <w:rsid w:val="00D86F43"/>
    <w:rsid w:val="00DB2289"/>
    <w:rsid w:val="00DD0A54"/>
    <w:rsid w:val="00DD5573"/>
    <w:rsid w:val="00DF0B0E"/>
    <w:rsid w:val="00DF4EDF"/>
    <w:rsid w:val="00DF5E0C"/>
    <w:rsid w:val="00E03754"/>
    <w:rsid w:val="00E239B9"/>
    <w:rsid w:val="00E33CC4"/>
    <w:rsid w:val="00E35E2B"/>
    <w:rsid w:val="00E45A65"/>
    <w:rsid w:val="00E55882"/>
    <w:rsid w:val="00E614BE"/>
    <w:rsid w:val="00E7300D"/>
    <w:rsid w:val="00E8563D"/>
    <w:rsid w:val="00EA5916"/>
    <w:rsid w:val="00EB5038"/>
    <w:rsid w:val="00EB7E59"/>
    <w:rsid w:val="00ED3B08"/>
    <w:rsid w:val="00ED5C0B"/>
    <w:rsid w:val="00EE26F9"/>
    <w:rsid w:val="00F40A83"/>
    <w:rsid w:val="00F42A11"/>
    <w:rsid w:val="00F7293F"/>
    <w:rsid w:val="00FC3085"/>
    <w:rsid w:val="00FD161D"/>
    <w:rsid w:val="00FD2F42"/>
    <w:rsid w:val="00FF2687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240DD"/>
  </w:style>
  <w:style w:type="character" w:styleId="Hyperlink">
    <w:name w:val="Hyperlink"/>
    <w:basedOn w:val="DefaultParagraphFont"/>
    <w:uiPriority w:val="99"/>
    <w:unhideWhenUsed/>
    <w:rsid w:val="002B6546"/>
    <w:rPr>
      <w:color w:val="0000FF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7424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74248"/>
  </w:style>
  <w:style w:type="paragraph" w:styleId="Header">
    <w:name w:val="header"/>
    <w:basedOn w:val="Normal"/>
    <w:link w:val="a1"/>
    <w:uiPriority w:val="99"/>
    <w:unhideWhenUsed/>
    <w:rsid w:val="001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0D58"/>
  </w:style>
  <w:style w:type="paragraph" w:styleId="Footer">
    <w:name w:val="footer"/>
    <w:basedOn w:val="Normal"/>
    <w:link w:val="a2"/>
    <w:uiPriority w:val="99"/>
    <w:unhideWhenUsed/>
    <w:rsid w:val="001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0D58"/>
  </w:style>
  <w:style w:type="paragraph" w:styleId="NormalWeb">
    <w:name w:val="Normal (Web)"/>
    <w:basedOn w:val="Normal"/>
    <w:uiPriority w:val="99"/>
    <w:unhideWhenUsed/>
    <w:rsid w:val="00C7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74AAEA443D5748CFBC9F435B616B153F6FC3EB7EB8CE52E7E54376E04EDB9F2AFC088234w95CO" TargetMode="External" /><Relationship Id="rId6" Type="http://schemas.openxmlformats.org/officeDocument/2006/relationships/hyperlink" Target="consultantplus://offline/ref=F574AAEA443D5748CFBC9F435B616B153F6FC3EB7EB8CE52E7E54376E04EDB9F2AFC088234w95DO" TargetMode="External" /><Relationship Id="rId7" Type="http://schemas.openxmlformats.org/officeDocument/2006/relationships/hyperlink" Target="consultantplus://offline/ref=F574AAEA443D5748CFBC9F435B616B153F6FC3EB7EB8CE52E7E54376E04EDB9F2AFC08863198A34Ew356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2F284-3CEB-445D-873B-854A36D2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