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0939FF" w:rsidP="000939FF">
      <w:pPr>
        <w:jc w:val="right"/>
        <w:rPr>
          <w:sz w:val="18"/>
          <w:szCs w:val="18"/>
        </w:rPr>
      </w:pPr>
      <w:r w:rsidRPr="000939FF">
        <w:rPr>
          <w:sz w:val="18"/>
          <w:szCs w:val="18"/>
        </w:rPr>
        <w:t xml:space="preserve">     Дело № 1-47-9/2022 </w:t>
      </w:r>
    </w:p>
    <w:p w:rsidR="00A77B3E" w:rsidRPr="000939FF" w:rsidP="000939FF">
      <w:pPr>
        <w:jc w:val="right"/>
        <w:rPr>
          <w:sz w:val="18"/>
          <w:szCs w:val="18"/>
        </w:rPr>
      </w:pPr>
      <w:r w:rsidRPr="000939FF">
        <w:rPr>
          <w:sz w:val="18"/>
          <w:szCs w:val="18"/>
        </w:rPr>
        <w:t xml:space="preserve">                                                                       УИД 91RS0012-01-2022-001140-72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 </w:t>
      </w:r>
    </w:p>
    <w:p w:rsidR="00A77B3E" w:rsidRPr="000939FF" w:rsidP="000939FF">
      <w:pPr>
        <w:jc w:val="center"/>
        <w:rPr>
          <w:sz w:val="18"/>
          <w:szCs w:val="18"/>
        </w:rPr>
      </w:pPr>
      <w:r w:rsidRPr="000939FF">
        <w:rPr>
          <w:sz w:val="18"/>
          <w:szCs w:val="18"/>
        </w:rPr>
        <w:t>ПОСТАНОВЛЕНИЕ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19 апреля 2022 года                                                                     г. Керчь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>Мировой  судья  судебного участка № 50 Керченского судеб</w:t>
      </w:r>
      <w:r w:rsidRPr="000939FF">
        <w:rPr>
          <w:sz w:val="18"/>
          <w:szCs w:val="18"/>
        </w:rPr>
        <w:t>ного района (городской округ Керчь) Республики Крым Пшеничная Г.А., исполняя обязанности мирового су</w:t>
      </w:r>
      <w:r w:rsidRPr="000939FF">
        <w:rPr>
          <w:sz w:val="18"/>
          <w:szCs w:val="18"/>
        </w:rPr>
        <w:t xml:space="preserve">дьи судебного участка № 47 Керченского судебного района (городской округ Керчь) Республики Крым,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с участием государственного обвинителя – помощника прокурора г. Керчи Петрова Р.В.,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подсудимого </w:t>
      </w:r>
      <w:r w:rsidRPr="000939FF">
        <w:rPr>
          <w:sz w:val="18"/>
          <w:szCs w:val="18"/>
        </w:rPr>
        <w:t>Хлопука</w:t>
      </w:r>
      <w:r w:rsidRPr="000939FF">
        <w:rPr>
          <w:sz w:val="18"/>
          <w:szCs w:val="18"/>
        </w:rPr>
        <w:t xml:space="preserve"> В.Г., 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>защитника адвоката Сербиной О.Ю., представивш</w:t>
      </w:r>
      <w:r w:rsidRPr="000939FF">
        <w:rPr>
          <w:sz w:val="18"/>
          <w:szCs w:val="18"/>
        </w:rPr>
        <w:t xml:space="preserve">ей удостоверение 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№ </w:t>
      </w:r>
      <w:r w:rsidRPr="000939FF">
        <w:rPr>
          <w:sz w:val="18"/>
          <w:szCs w:val="18"/>
        </w:rPr>
        <w:t xml:space="preserve">от 24.12.2019, ордер № 51 от 19.04.2022, 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при секретаре </w:t>
      </w:r>
      <w:r w:rsidRPr="000939FF">
        <w:rPr>
          <w:sz w:val="18"/>
          <w:szCs w:val="18"/>
        </w:rPr>
        <w:t>Кленьшиной</w:t>
      </w:r>
      <w:r w:rsidRPr="000939FF">
        <w:rPr>
          <w:sz w:val="18"/>
          <w:szCs w:val="18"/>
        </w:rPr>
        <w:t xml:space="preserve"> С.А.,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рассмотрев в открытом судебном заседании уголовное дело в отношении  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>Хлопука</w:t>
      </w:r>
      <w:r w:rsidRPr="000939FF">
        <w:rPr>
          <w:sz w:val="18"/>
          <w:szCs w:val="18"/>
        </w:rPr>
        <w:t xml:space="preserve"> В.</w:t>
      </w:r>
      <w:r w:rsidRPr="000939FF">
        <w:rPr>
          <w:sz w:val="18"/>
          <w:szCs w:val="18"/>
        </w:rPr>
        <w:t xml:space="preserve"> Г.</w:t>
      </w:r>
      <w:r w:rsidRPr="000939FF">
        <w:rPr>
          <w:sz w:val="18"/>
          <w:szCs w:val="18"/>
        </w:rPr>
        <w:t>, паспортные данные, анкетные данные</w:t>
      </w:r>
      <w:r w:rsidRPr="000939FF">
        <w:rPr>
          <w:sz w:val="18"/>
          <w:szCs w:val="18"/>
        </w:rPr>
        <w:t xml:space="preserve">, </w:t>
      </w:r>
      <w:r w:rsidRPr="000939FF">
        <w:rPr>
          <w:sz w:val="18"/>
          <w:szCs w:val="18"/>
        </w:rPr>
        <w:t>зарегистрированного</w:t>
      </w:r>
      <w:r w:rsidRPr="000939FF">
        <w:rPr>
          <w:sz w:val="18"/>
          <w:szCs w:val="18"/>
        </w:rPr>
        <w:t xml:space="preserve"> и проживающего по адресу: адрес, анкетные данные</w:t>
      </w:r>
      <w:r w:rsidRPr="000939FF">
        <w:rPr>
          <w:sz w:val="18"/>
          <w:szCs w:val="18"/>
        </w:rPr>
        <w:t xml:space="preserve">,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обвиняемого  в совершении преступления, предусмотренного ст. 322.3 УК РФ,  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УСТАНОВИЛ: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 </w:t>
      </w:r>
      <w:r w:rsidRPr="000939FF">
        <w:rPr>
          <w:sz w:val="18"/>
          <w:szCs w:val="18"/>
        </w:rPr>
        <w:t>Хлопук</w:t>
      </w:r>
      <w:r w:rsidRPr="000939FF">
        <w:rPr>
          <w:sz w:val="18"/>
          <w:szCs w:val="18"/>
        </w:rPr>
        <w:t xml:space="preserve"> В.Г</w:t>
      </w:r>
      <w:r w:rsidRPr="000939FF">
        <w:rPr>
          <w:sz w:val="18"/>
          <w:szCs w:val="18"/>
        </w:rPr>
        <w:t>. совершил фиктивную постановку на учет иностранного гражданина по месту пребывания в Российской Федерации, при следующих обстоятельствах: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08.07.2020 около </w:t>
      </w:r>
      <w:r w:rsidRPr="000939FF">
        <w:rPr>
          <w:sz w:val="18"/>
          <w:szCs w:val="18"/>
        </w:rPr>
        <w:t>в</w:t>
      </w:r>
      <w:r w:rsidRPr="000939FF">
        <w:rPr>
          <w:sz w:val="18"/>
          <w:szCs w:val="18"/>
        </w:rPr>
        <w:t xml:space="preserve"> время, более точное время в ходе дознания не установлено, </w:t>
      </w:r>
      <w:r w:rsidRPr="000939FF">
        <w:rPr>
          <w:sz w:val="18"/>
          <w:szCs w:val="18"/>
        </w:rPr>
        <w:t>Хлопук</w:t>
      </w:r>
      <w:r w:rsidRPr="000939FF">
        <w:rPr>
          <w:sz w:val="18"/>
          <w:szCs w:val="18"/>
        </w:rPr>
        <w:t xml:space="preserve"> В.Г. имея умысел на фиктивную пос</w:t>
      </w:r>
      <w:r w:rsidRPr="000939FF">
        <w:rPr>
          <w:sz w:val="18"/>
          <w:szCs w:val="18"/>
        </w:rPr>
        <w:t>тановку на учет иностранного гражданина по месту пребывания в Российской Федерации по адресу: адрес, но, не имея намерений в последующем предоставить вышеуказанное помещение для фактического проживания там иностранному гражданину, по мотивам личной заинтер</w:t>
      </w:r>
      <w:r w:rsidRPr="000939FF">
        <w:rPr>
          <w:sz w:val="18"/>
          <w:szCs w:val="18"/>
        </w:rPr>
        <w:t xml:space="preserve">есованности, предвидя наступление общественно-опасных последствий, находясь в помещении кабинета № </w:t>
      </w:r>
      <w:r w:rsidRPr="000939FF">
        <w:rPr>
          <w:sz w:val="18"/>
          <w:szCs w:val="18"/>
        </w:rPr>
        <w:t xml:space="preserve">отдела по вопросам миграции УМВД России по г. Керчи по адресу: </w:t>
      </w:r>
      <w:r w:rsidRPr="000939FF">
        <w:rPr>
          <w:sz w:val="18"/>
          <w:szCs w:val="18"/>
        </w:rPr>
        <w:t>Республика Крым, г. Керчь, ул. Комарова, 7, осознавая противоправный характер своих действий</w:t>
      </w:r>
      <w:r w:rsidRPr="000939FF">
        <w:rPr>
          <w:sz w:val="18"/>
          <w:szCs w:val="18"/>
        </w:rPr>
        <w:t xml:space="preserve">, действуя в нарушение требований </w:t>
      </w:r>
      <w:r w:rsidRPr="000939FF">
        <w:rPr>
          <w:sz w:val="18"/>
          <w:szCs w:val="18"/>
        </w:rPr>
        <w:t>п.п</w:t>
      </w:r>
      <w:r w:rsidRPr="000939FF">
        <w:rPr>
          <w:sz w:val="18"/>
          <w:szCs w:val="18"/>
        </w:rPr>
        <w:t>. 20, 23 Постановления Правительства РФ № 9  от 15.01.2007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</w:t>
      </w:r>
      <w:r w:rsidRPr="000939FF">
        <w:rPr>
          <w:sz w:val="18"/>
          <w:szCs w:val="18"/>
        </w:rPr>
        <w:t>нимающая сторона должна указать адрес места пребывания о лице, подлежащем постановке на учет, а</w:t>
      </w:r>
      <w:r w:rsidRPr="000939FF">
        <w:rPr>
          <w:sz w:val="18"/>
          <w:szCs w:val="18"/>
        </w:rPr>
        <w:t xml:space="preserve"> </w:t>
      </w:r>
      <w:r w:rsidRPr="000939FF">
        <w:rPr>
          <w:sz w:val="18"/>
          <w:szCs w:val="18"/>
        </w:rPr>
        <w:t xml:space="preserve">равно в нарушение требований ч.1. ст. 21, </w:t>
      </w:r>
      <w:r w:rsidRPr="000939FF">
        <w:rPr>
          <w:sz w:val="18"/>
          <w:szCs w:val="18"/>
        </w:rPr>
        <w:t>п.п</w:t>
      </w:r>
      <w:r w:rsidRPr="000939FF">
        <w:rPr>
          <w:sz w:val="18"/>
          <w:szCs w:val="18"/>
        </w:rPr>
        <w:t>. «а» п.2. ч.2. ст. 22  Федерального закона № 109 от 18.07.2006 «О миграционном учете иностранных граждан и лиц без</w:t>
      </w:r>
      <w:r w:rsidRPr="000939FF">
        <w:rPr>
          <w:sz w:val="18"/>
          <w:szCs w:val="18"/>
        </w:rPr>
        <w:t xml:space="preserve"> гражданства в Российской Федерации» согласно которым,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жительства, реализация которого осуществляется путем</w:t>
      </w:r>
      <w:r w:rsidRPr="000939FF">
        <w:rPr>
          <w:sz w:val="18"/>
          <w:szCs w:val="18"/>
        </w:rPr>
        <w:t xml:space="preserve"> </w:t>
      </w:r>
      <w:r w:rsidRPr="000939FF">
        <w:rPr>
          <w:sz w:val="18"/>
          <w:szCs w:val="18"/>
        </w:rPr>
        <w:t>пред</w:t>
      </w:r>
      <w:r w:rsidRPr="000939FF">
        <w:rPr>
          <w:sz w:val="18"/>
          <w:szCs w:val="18"/>
        </w:rPr>
        <w:t>оставления принимающей стороной уведомления о прибытии иностранного гражданина по месту пребывания в орган миграционного учета непосредственно либо посредством его направления почтовым отправлением, умышленно с целью подтверждения заведомо ложных сведений,</w:t>
      </w:r>
      <w:r w:rsidRPr="000939FF">
        <w:rPr>
          <w:sz w:val="18"/>
          <w:szCs w:val="18"/>
        </w:rPr>
        <w:t xml:space="preserve"> внесенных в бланк уведомления о прибытии иностранного гражданина или лица без гражданства в место пребывания на имя </w:t>
      </w:r>
      <w:r w:rsidRPr="000939FF">
        <w:rPr>
          <w:sz w:val="18"/>
          <w:szCs w:val="18"/>
        </w:rPr>
        <w:t>фио</w:t>
      </w:r>
      <w:r w:rsidRPr="000939FF">
        <w:rPr>
          <w:sz w:val="18"/>
          <w:szCs w:val="18"/>
        </w:rPr>
        <w:t>, паспортные данные, поставил в вышеуказанном уведомлении свою подпись, как принимающей стороны, после чего</w:t>
      </w:r>
      <w:r w:rsidRPr="000939FF">
        <w:rPr>
          <w:sz w:val="18"/>
          <w:szCs w:val="18"/>
        </w:rPr>
        <w:t xml:space="preserve">, </w:t>
      </w:r>
      <w:r w:rsidRPr="000939FF">
        <w:rPr>
          <w:sz w:val="18"/>
          <w:szCs w:val="18"/>
        </w:rPr>
        <w:t>Хлопук</w:t>
      </w:r>
      <w:r w:rsidRPr="000939FF">
        <w:rPr>
          <w:sz w:val="18"/>
          <w:szCs w:val="18"/>
        </w:rPr>
        <w:t xml:space="preserve"> В.Г. предоставил дан</w:t>
      </w:r>
      <w:r w:rsidRPr="000939FF">
        <w:rPr>
          <w:sz w:val="18"/>
          <w:szCs w:val="18"/>
        </w:rPr>
        <w:t xml:space="preserve">ное уведомление сотруднику отдела по вопросам миграции УМВД России по г. Керчи </w:t>
      </w:r>
      <w:r w:rsidRPr="000939FF">
        <w:rPr>
          <w:sz w:val="18"/>
          <w:szCs w:val="18"/>
        </w:rPr>
        <w:t>фио</w:t>
      </w:r>
      <w:r w:rsidRPr="000939FF">
        <w:rPr>
          <w:sz w:val="18"/>
          <w:szCs w:val="18"/>
        </w:rPr>
        <w:t xml:space="preserve">, которая в установленном законом порядке проставила  на вышеуказанном уведомлении свою фамилию, подпись, дату и оттиск штампа и передала </w:t>
      </w:r>
      <w:r w:rsidRPr="000939FF">
        <w:rPr>
          <w:sz w:val="18"/>
          <w:szCs w:val="18"/>
        </w:rPr>
        <w:t>Хлопук</w:t>
      </w:r>
      <w:r w:rsidRPr="000939FF">
        <w:rPr>
          <w:sz w:val="18"/>
          <w:szCs w:val="18"/>
        </w:rPr>
        <w:t xml:space="preserve"> В.Г. отрывную часть бланка ув</w:t>
      </w:r>
      <w:r w:rsidRPr="000939FF">
        <w:rPr>
          <w:sz w:val="18"/>
          <w:szCs w:val="18"/>
        </w:rPr>
        <w:t xml:space="preserve">едомления о прибытии иностранного гражданина в место пребывания на имя </w:t>
      </w:r>
      <w:r w:rsidRPr="000939FF">
        <w:rPr>
          <w:sz w:val="18"/>
          <w:szCs w:val="18"/>
        </w:rPr>
        <w:t>фио</w:t>
      </w:r>
      <w:r w:rsidRPr="000939FF">
        <w:rPr>
          <w:sz w:val="18"/>
          <w:szCs w:val="18"/>
        </w:rPr>
        <w:t>, паспортные данные, с указанием места регистрации по адресу</w:t>
      </w:r>
      <w:r w:rsidRPr="000939FF">
        <w:rPr>
          <w:sz w:val="18"/>
          <w:szCs w:val="18"/>
        </w:rPr>
        <w:t>: адрес, сроком пребывания до 10.04.2021, которая впоследствии была передана последнему. В результате чего, гражданин адре</w:t>
      </w:r>
      <w:r w:rsidRPr="000939FF">
        <w:rPr>
          <w:sz w:val="18"/>
          <w:szCs w:val="18"/>
        </w:rPr>
        <w:t xml:space="preserve">с, паспортные данные, был поставлен на миграционный учет, но фактически в период с 08.06.2020 до 10.04.2021 не проживал и не собирался проживать по указанному адресу, а </w:t>
      </w:r>
      <w:r w:rsidRPr="000939FF">
        <w:rPr>
          <w:sz w:val="18"/>
          <w:szCs w:val="18"/>
        </w:rPr>
        <w:t>Хлопук</w:t>
      </w:r>
      <w:r w:rsidRPr="000939FF">
        <w:rPr>
          <w:sz w:val="18"/>
          <w:szCs w:val="18"/>
        </w:rPr>
        <w:t xml:space="preserve"> В.Г. не собирался предоставлять ему жилье для фактического проживания.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>Хлопук</w:t>
      </w:r>
      <w:r w:rsidRPr="000939FF">
        <w:rPr>
          <w:sz w:val="18"/>
          <w:szCs w:val="18"/>
        </w:rPr>
        <w:t xml:space="preserve"> В.</w:t>
      </w:r>
      <w:r w:rsidRPr="000939FF">
        <w:rPr>
          <w:sz w:val="18"/>
          <w:szCs w:val="18"/>
        </w:rPr>
        <w:t>Г. имея намерения продолжить свои преступные действия, направленные на фиктивную постановку на учет иностранного гражданина по месту пребывания в Российской Федерации по адресу: адрес, но, не имея намерений предоставить вышеуказанное помещение для фактичес</w:t>
      </w:r>
      <w:r w:rsidRPr="000939FF">
        <w:rPr>
          <w:sz w:val="18"/>
          <w:szCs w:val="18"/>
        </w:rPr>
        <w:t xml:space="preserve">кого проживания там иностранному гражданину, 09.04.2021 около 12 часов, более точное время в ходе дознания не установлено, находясь в помещении кабинета № </w:t>
      </w:r>
      <w:r w:rsidRPr="000939FF">
        <w:rPr>
          <w:sz w:val="18"/>
          <w:szCs w:val="18"/>
        </w:rPr>
        <w:t xml:space="preserve"> отдела по вопросам миграции УМВД</w:t>
      </w:r>
      <w:r w:rsidRPr="000939FF">
        <w:rPr>
          <w:sz w:val="18"/>
          <w:szCs w:val="18"/>
        </w:rPr>
        <w:t xml:space="preserve"> России по г. Керчи по адресу: Республика Крым, г. Керчь, ул. Комар</w:t>
      </w:r>
      <w:r w:rsidRPr="000939FF">
        <w:rPr>
          <w:sz w:val="18"/>
          <w:szCs w:val="18"/>
        </w:rPr>
        <w:t xml:space="preserve">ова, 7, умышленно, с целью подтверждения заведомо ложных сведений, внесенных в бланк уведомления о прибытии иностранного гражданина </w:t>
      </w:r>
      <w:r w:rsidRPr="000939FF">
        <w:rPr>
          <w:sz w:val="18"/>
          <w:szCs w:val="18"/>
        </w:rPr>
        <w:t>в место пребывания</w:t>
      </w:r>
      <w:r w:rsidRPr="000939FF">
        <w:rPr>
          <w:sz w:val="18"/>
          <w:szCs w:val="18"/>
        </w:rPr>
        <w:t xml:space="preserve"> на имя </w:t>
      </w:r>
      <w:r w:rsidRPr="000939FF">
        <w:rPr>
          <w:sz w:val="18"/>
          <w:szCs w:val="18"/>
        </w:rPr>
        <w:t>фио</w:t>
      </w:r>
      <w:r w:rsidRPr="000939FF">
        <w:rPr>
          <w:sz w:val="18"/>
          <w:szCs w:val="18"/>
        </w:rPr>
        <w:t xml:space="preserve">, паспортные данные, поставил свою подпись, как принимающая сторона.  </w:t>
      </w:r>
      <w:r w:rsidRPr="000939FF">
        <w:rPr>
          <w:sz w:val="18"/>
          <w:szCs w:val="18"/>
        </w:rPr>
        <w:t xml:space="preserve">После чего, </w:t>
      </w:r>
      <w:r w:rsidRPr="000939FF">
        <w:rPr>
          <w:sz w:val="18"/>
          <w:szCs w:val="18"/>
        </w:rPr>
        <w:t>Хлопук</w:t>
      </w:r>
      <w:r w:rsidRPr="000939FF">
        <w:rPr>
          <w:sz w:val="18"/>
          <w:szCs w:val="18"/>
        </w:rPr>
        <w:t xml:space="preserve"> В.Г. п</w:t>
      </w:r>
      <w:r w:rsidRPr="000939FF">
        <w:rPr>
          <w:sz w:val="18"/>
          <w:szCs w:val="18"/>
        </w:rPr>
        <w:t xml:space="preserve">редоставил данное уведомление сотруднику отдела по вопросам миграции УМВД России по г. Керчи </w:t>
      </w:r>
      <w:r w:rsidRPr="000939FF">
        <w:rPr>
          <w:sz w:val="18"/>
          <w:szCs w:val="18"/>
        </w:rPr>
        <w:t>фио</w:t>
      </w:r>
      <w:r w:rsidRPr="000939FF">
        <w:rPr>
          <w:sz w:val="18"/>
          <w:szCs w:val="18"/>
        </w:rPr>
        <w:t xml:space="preserve"> которая, в установленном порядке проставила на вышеуказанном уведомлении свою фамилию, подпись, дату и оттиск штампа и передала </w:t>
      </w:r>
      <w:r w:rsidRPr="000939FF">
        <w:rPr>
          <w:sz w:val="18"/>
          <w:szCs w:val="18"/>
        </w:rPr>
        <w:t>Хлопук</w:t>
      </w:r>
      <w:r w:rsidRPr="000939FF">
        <w:rPr>
          <w:sz w:val="18"/>
          <w:szCs w:val="18"/>
        </w:rPr>
        <w:t xml:space="preserve"> В.Г. отрывную час</w:t>
      </w:r>
      <w:r w:rsidRPr="000939FF">
        <w:rPr>
          <w:sz w:val="18"/>
          <w:szCs w:val="18"/>
        </w:rPr>
        <w:t xml:space="preserve">ть бланка уведомления о прибытии иностранного гражданина в место пребывания на имя </w:t>
      </w:r>
      <w:r w:rsidRPr="000939FF">
        <w:rPr>
          <w:sz w:val="18"/>
          <w:szCs w:val="18"/>
        </w:rPr>
        <w:t>фио</w:t>
      </w:r>
      <w:r w:rsidRPr="000939FF">
        <w:rPr>
          <w:sz w:val="18"/>
          <w:szCs w:val="18"/>
        </w:rPr>
        <w:t>, паспортные данные, с указанием места регистрации по</w:t>
      </w:r>
      <w:r w:rsidRPr="000939FF">
        <w:rPr>
          <w:sz w:val="18"/>
          <w:szCs w:val="18"/>
        </w:rPr>
        <w:t xml:space="preserve"> адресу: адрес, сроком пребывания до 09.04.2022, которая впоследствии была передана последнему. </w:t>
      </w:r>
      <w:r w:rsidRPr="000939FF">
        <w:rPr>
          <w:sz w:val="18"/>
          <w:szCs w:val="18"/>
        </w:rPr>
        <w:t>В результате чего, гр</w:t>
      </w:r>
      <w:r w:rsidRPr="000939FF">
        <w:rPr>
          <w:sz w:val="18"/>
          <w:szCs w:val="18"/>
        </w:rPr>
        <w:t>ажданин адрес, паспортные данные, был поставлен на миграционный учет, но фактически в период с 09.04.2021 до момента  обнаружения сотрудниками полиции фиктивной постановки на учет по месту пребывания 18.01.2022  не проживал и не собирался проживать по указ</w:t>
      </w:r>
      <w:r w:rsidRPr="000939FF">
        <w:rPr>
          <w:sz w:val="18"/>
          <w:szCs w:val="18"/>
        </w:rPr>
        <w:t xml:space="preserve">анному адресу, а </w:t>
      </w:r>
      <w:r w:rsidRPr="000939FF">
        <w:rPr>
          <w:sz w:val="18"/>
          <w:szCs w:val="18"/>
        </w:rPr>
        <w:t>Хлопук</w:t>
      </w:r>
      <w:r w:rsidRPr="000939FF">
        <w:rPr>
          <w:sz w:val="18"/>
          <w:szCs w:val="18"/>
        </w:rPr>
        <w:t xml:space="preserve"> В.Г. не собирался предоставлять ему жилье для фактического проживания.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  </w:t>
      </w:r>
      <w:r w:rsidRPr="000939FF">
        <w:rPr>
          <w:sz w:val="18"/>
          <w:szCs w:val="18"/>
        </w:rPr>
        <w:t xml:space="preserve">В судебном заседании подсудимый </w:t>
      </w:r>
      <w:r w:rsidRPr="000939FF">
        <w:rPr>
          <w:sz w:val="18"/>
          <w:szCs w:val="18"/>
        </w:rPr>
        <w:t>Хлопук</w:t>
      </w:r>
      <w:r w:rsidRPr="000939FF">
        <w:rPr>
          <w:sz w:val="18"/>
          <w:szCs w:val="18"/>
        </w:rPr>
        <w:t xml:space="preserve"> В.Г. согласился с предъявленным ему обвинением, полностью признал свою вину в совершении указанного преступления, раска</w:t>
      </w:r>
      <w:r w:rsidRPr="000939FF">
        <w:rPr>
          <w:sz w:val="18"/>
          <w:szCs w:val="18"/>
        </w:rPr>
        <w:t>ялся в содеянном, просил рассмотреть дело  с применением особого порядка принятия судебного решения.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Защитник Сербина О.Ю. заявила ходатайство о прекращении производства по делу в отношении </w:t>
      </w:r>
      <w:r w:rsidRPr="000939FF">
        <w:rPr>
          <w:sz w:val="18"/>
          <w:szCs w:val="18"/>
        </w:rPr>
        <w:t>Хлопука</w:t>
      </w:r>
      <w:r w:rsidRPr="000939FF">
        <w:rPr>
          <w:sz w:val="18"/>
          <w:szCs w:val="18"/>
        </w:rPr>
        <w:t xml:space="preserve"> В.Г., с учетом п.2 примечания к ст. 322.3 УК РФ, поскольку</w:t>
      </w:r>
      <w:r w:rsidRPr="000939FF">
        <w:rPr>
          <w:sz w:val="18"/>
          <w:szCs w:val="18"/>
        </w:rPr>
        <w:t xml:space="preserve"> последний впервые совершил преступление небольшой тяжести, раскаялся в содеянном, все негативные последствия своих действий устранил, путем снятия гражданина адрес с регистрационного учета по адрес в г. Керчи, положительно характеризуется по месту жительс</w:t>
      </w:r>
      <w:r w:rsidRPr="000939FF">
        <w:rPr>
          <w:sz w:val="18"/>
          <w:szCs w:val="18"/>
        </w:rPr>
        <w:t>тва и</w:t>
      </w:r>
      <w:r w:rsidRPr="000939FF">
        <w:rPr>
          <w:sz w:val="18"/>
          <w:szCs w:val="18"/>
        </w:rPr>
        <w:t xml:space="preserve"> работы, </w:t>
      </w:r>
      <w:r w:rsidRPr="000939FF">
        <w:rPr>
          <w:sz w:val="18"/>
          <w:szCs w:val="18"/>
        </w:rPr>
        <w:t>способствовал раскрытию и расследованию преступления дав</w:t>
      </w:r>
      <w:r w:rsidRPr="000939FF">
        <w:rPr>
          <w:sz w:val="18"/>
          <w:szCs w:val="18"/>
        </w:rPr>
        <w:t xml:space="preserve"> подробные, последовательные показания, в материалах дела имеется явка с повинной.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Подсудимый </w:t>
      </w:r>
      <w:r w:rsidRPr="000939FF">
        <w:rPr>
          <w:sz w:val="18"/>
          <w:szCs w:val="18"/>
        </w:rPr>
        <w:t>Хлопук</w:t>
      </w:r>
      <w:r w:rsidRPr="000939FF">
        <w:rPr>
          <w:sz w:val="18"/>
          <w:szCs w:val="18"/>
        </w:rPr>
        <w:t xml:space="preserve"> В.Г. не возражал против заявленного ходатайства своего защитника, раскаялся в </w:t>
      </w:r>
      <w:r w:rsidRPr="000939FF">
        <w:rPr>
          <w:sz w:val="18"/>
          <w:szCs w:val="18"/>
        </w:rPr>
        <w:t>содеянн</w:t>
      </w:r>
      <w:r w:rsidRPr="000939FF">
        <w:rPr>
          <w:sz w:val="18"/>
          <w:szCs w:val="18"/>
        </w:rPr>
        <w:t>ом</w:t>
      </w:r>
      <w:r w:rsidRPr="000939FF">
        <w:rPr>
          <w:sz w:val="18"/>
          <w:szCs w:val="18"/>
        </w:rPr>
        <w:t>.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Государственный обвинитель не возражал против прекращения уголовного дела в отношении </w:t>
      </w:r>
      <w:r w:rsidRPr="000939FF">
        <w:rPr>
          <w:sz w:val="18"/>
          <w:szCs w:val="18"/>
        </w:rPr>
        <w:t>Хлопука</w:t>
      </w:r>
      <w:r w:rsidRPr="000939FF">
        <w:rPr>
          <w:sz w:val="18"/>
          <w:szCs w:val="18"/>
        </w:rPr>
        <w:t xml:space="preserve"> В.Г. с учетом примечания к п.2 ст. 322.3 УК РФ, поскольку подсудимый ранее не судим, активно способствовал раскрытию и расследованию преступления.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Выслушав </w:t>
      </w:r>
      <w:r w:rsidRPr="000939FF">
        <w:rPr>
          <w:sz w:val="18"/>
          <w:szCs w:val="18"/>
        </w:rPr>
        <w:t>мнение участников процесса, исследовав материалы дела, суд приходит к следующему.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>Согласно положениям ч. ч. 1, 2 ст. 75 УК РФ лицо, впервые совершившее преступление небольшой или средней тяжести, может быть освобождено от уголовной ответственности, если по</w:t>
      </w:r>
      <w:r w:rsidRPr="000939FF">
        <w:rPr>
          <w:sz w:val="18"/>
          <w:szCs w:val="18"/>
        </w:rPr>
        <w:t>сле совершения преступления добровольно явилось с повинной, способствовало раскрытию и расследованию преступления, возместило ущерб или иным образом загладило вред, причиненный преступлением, и вследствие деятельного раскаяния перестало быть общественно оп</w:t>
      </w:r>
      <w:r w:rsidRPr="000939FF">
        <w:rPr>
          <w:sz w:val="18"/>
          <w:szCs w:val="18"/>
        </w:rPr>
        <w:t>асным.</w:t>
      </w:r>
      <w:r w:rsidRPr="000939FF">
        <w:rPr>
          <w:sz w:val="18"/>
          <w:szCs w:val="18"/>
        </w:rPr>
        <w:t xml:space="preserve"> Лицо, совершившее преступление иной категории, освобождается от уголовной ответственности в случаях, специально предусмотренных соответствующими статьями Особенной части УК РФ.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>Согласно п. 7 Постановления Пленума Верховного Суда РФ от 27 июня 2013 г</w:t>
      </w:r>
      <w:r w:rsidRPr="000939FF">
        <w:rPr>
          <w:sz w:val="18"/>
          <w:szCs w:val="18"/>
        </w:rPr>
        <w:t>ода N 19 "О применении судами законодательства, регламентирующего основания и порядок освобождения от уголовной ответственности" освобождение от уголовной ответственности за преступление небольшой и средней тяжести в случаях, специально предусмотренных при</w:t>
      </w:r>
      <w:r w:rsidRPr="000939FF">
        <w:rPr>
          <w:sz w:val="18"/>
          <w:szCs w:val="18"/>
        </w:rPr>
        <w:t>мечаниями к соответствующим статьям Особенной части Уголовного Кодекса РФ, производится по правилам, установленным такими примечаниями.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>Как следует из п. 2 примечания к ст. 322.3 УК РФ лицо, совершившее преступление, предусмотренное настоящей статьей, осво</w:t>
      </w:r>
      <w:r w:rsidRPr="000939FF">
        <w:rPr>
          <w:sz w:val="18"/>
          <w:szCs w:val="18"/>
        </w:rPr>
        <w:t>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>Предусмотренные п. 2 примечания к ст. 322.3 УК РФ основания для освобождения от уголовной ответств</w:t>
      </w:r>
      <w:r w:rsidRPr="000939FF">
        <w:rPr>
          <w:sz w:val="18"/>
          <w:szCs w:val="18"/>
        </w:rPr>
        <w:t>енности являются специальным видом освобождения от уголовной ответственности в связи с деятельным раскаянием. При этом выполнения общих условий, предусмотренных ч.1 ст. 75 УК РФ, не требуется, то есть освобождение лица от уголовной ответственности на основ</w:t>
      </w:r>
      <w:r w:rsidRPr="000939FF">
        <w:rPr>
          <w:sz w:val="18"/>
          <w:szCs w:val="18"/>
        </w:rPr>
        <w:t xml:space="preserve">ании примечаний к статьям особенной части УК РФ носит не факультативный, а обязательный характер.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Вина </w:t>
      </w:r>
      <w:r w:rsidRPr="000939FF">
        <w:rPr>
          <w:sz w:val="18"/>
          <w:szCs w:val="18"/>
        </w:rPr>
        <w:t>Хлопука</w:t>
      </w:r>
      <w:r w:rsidRPr="000939FF">
        <w:rPr>
          <w:sz w:val="18"/>
          <w:szCs w:val="18"/>
        </w:rPr>
        <w:t xml:space="preserve"> В.Г. в совершенном преступлении подтверждается представленными доказательствами по делу, действия </w:t>
      </w:r>
      <w:r w:rsidRPr="000939FF">
        <w:rPr>
          <w:sz w:val="18"/>
          <w:szCs w:val="18"/>
        </w:rPr>
        <w:t>Хлопука</w:t>
      </w:r>
      <w:r w:rsidRPr="000939FF">
        <w:rPr>
          <w:sz w:val="18"/>
          <w:szCs w:val="18"/>
        </w:rPr>
        <w:t xml:space="preserve"> В.Г. суд квалифицирует по ст. 322.3 УК</w:t>
      </w:r>
      <w:r w:rsidRPr="000939FF">
        <w:rPr>
          <w:sz w:val="18"/>
          <w:szCs w:val="18"/>
        </w:rPr>
        <w:t xml:space="preserve"> РФ, как фиктивная постановка на учет иностранного гражданина по месту пребывания в Российской Федерации.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В соответствии с ч. 2 ст. 15 УК РФ, преступление, в котором обвиняется </w:t>
      </w:r>
      <w:r w:rsidRPr="000939FF">
        <w:rPr>
          <w:sz w:val="18"/>
          <w:szCs w:val="18"/>
        </w:rPr>
        <w:t>Хлопук</w:t>
      </w:r>
      <w:r w:rsidRPr="000939FF">
        <w:rPr>
          <w:sz w:val="18"/>
          <w:szCs w:val="18"/>
        </w:rPr>
        <w:t xml:space="preserve"> В.Г. отнесено к категории преступлений небольшой тяжести.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>В судебном за</w:t>
      </w:r>
      <w:r w:rsidRPr="000939FF">
        <w:rPr>
          <w:sz w:val="18"/>
          <w:szCs w:val="18"/>
        </w:rPr>
        <w:t xml:space="preserve">седании установлено, что </w:t>
      </w:r>
      <w:r w:rsidRPr="000939FF">
        <w:rPr>
          <w:sz w:val="18"/>
          <w:szCs w:val="18"/>
        </w:rPr>
        <w:t>Хлопук</w:t>
      </w:r>
      <w:r w:rsidRPr="000939FF">
        <w:rPr>
          <w:sz w:val="18"/>
          <w:szCs w:val="18"/>
        </w:rPr>
        <w:t xml:space="preserve"> В.Г. впервые совершил преступление небольшой тяжести, заявил ходатайство о производстве дознания в сокращенной форме, согласился с предъявленным обвинением в полном объеме, поддержал заявленное им ранее при ознакомлении с ма</w:t>
      </w:r>
      <w:r w:rsidRPr="000939FF">
        <w:rPr>
          <w:sz w:val="18"/>
          <w:szCs w:val="18"/>
        </w:rPr>
        <w:t>териалами уголовного дела ходатайство о постановлении приговора в особом порядке без проведения судебного разбирательства в общем порядке, изначально дал признательные показания, рассказал об обстоятельствах совершенного</w:t>
      </w:r>
      <w:r w:rsidRPr="000939FF">
        <w:rPr>
          <w:sz w:val="18"/>
          <w:szCs w:val="18"/>
        </w:rPr>
        <w:t xml:space="preserve"> им преступления, чем активно способ</w:t>
      </w:r>
      <w:r w:rsidRPr="000939FF">
        <w:rPr>
          <w:sz w:val="18"/>
          <w:szCs w:val="18"/>
        </w:rPr>
        <w:t xml:space="preserve">ствовал раскрытию преступления, реального ущерба от его действий не наступило, раскаялся </w:t>
      </w:r>
      <w:r w:rsidRPr="000939FF">
        <w:rPr>
          <w:sz w:val="18"/>
          <w:szCs w:val="18"/>
        </w:rPr>
        <w:t>в</w:t>
      </w:r>
      <w:r w:rsidRPr="000939FF">
        <w:rPr>
          <w:sz w:val="18"/>
          <w:szCs w:val="18"/>
        </w:rPr>
        <w:t xml:space="preserve"> содеянном.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Из материалов уголовного дела усматривается, что </w:t>
      </w:r>
      <w:r w:rsidRPr="000939FF">
        <w:rPr>
          <w:sz w:val="18"/>
          <w:szCs w:val="18"/>
        </w:rPr>
        <w:t>Хлопук</w:t>
      </w:r>
      <w:r w:rsidRPr="000939FF">
        <w:rPr>
          <w:sz w:val="18"/>
          <w:szCs w:val="18"/>
        </w:rPr>
        <w:t xml:space="preserve"> В.Г. активно способствовал раскрытию и расследованию преступлений.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>Так, до возбуждения уголовного</w:t>
      </w:r>
      <w:r w:rsidRPr="000939FF">
        <w:rPr>
          <w:sz w:val="18"/>
          <w:szCs w:val="18"/>
        </w:rPr>
        <w:t xml:space="preserve"> дела </w:t>
      </w:r>
      <w:r w:rsidRPr="000939FF">
        <w:rPr>
          <w:sz w:val="18"/>
          <w:szCs w:val="18"/>
        </w:rPr>
        <w:t>Хлопуком</w:t>
      </w:r>
      <w:r w:rsidRPr="000939FF">
        <w:rPr>
          <w:sz w:val="18"/>
          <w:szCs w:val="18"/>
        </w:rPr>
        <w:t xml:space="preserve"> В.Г. даны подробные объяснения об обстоятельствах фиктивной постановки на учет иностранного гражданина по месту пребывания в Российской Федерации. Полученная от </w:t>
      </w:r>
      <w:r w:rsidRPr="000939FF">
        <w:rPr>
          <w:sz w:val="18"/>
          <w:szCs w:val="18"/>
        </w:rPr>
        <w:t>Хлопука</w:t>
      </w:r>
      <w:r w:rsidRPr="000939FF">
        <w:rPr>
          <w:sz w:val="18"/>
          <w:szCs w:val="18"/>
        </w:rPr>
        <w:t xml:space="preserve"> В.Г. информация нашла свое подтверждение в ходе проверки в порядке ст. с</w:t>
      </w:r>
      <w:r w:rsidRPr="000939FF">
        <w:rPr>
          <w:sz w:val="18"/>
          <w:szCs w:val="18"/>
        </w:rPr>
        <w:t xml:space="preserve">т. 144-145 УПК РФ.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Суд также учитывает, что </w:t>
      </w:r>
      <w:r w:rsidRPr="000939FF">
        <w:rPr>
          <w:sz w:val="18"/>
          <w:szCs w:val="18"/>
        </w:rPr>
        <w:t>Хлопук</w:t>
      </w:r>
      <w:r w:rsidRPr="000939FF">
        <w:rPr>
          <w:sz w:val="18"/>
          <w:szCs w:val="18"/>
        </w:rPr>
        <w:t xml:space="preserve"> В.Г. анкетные данные</w:t>
      </w:r>
      <w:r w:rsidRPr="000939FF">
        <w:rPr>
          <w:sz w:val="18"/>
          <w:szCs w:val="18"/>
        </w:rPr>
        <w:t xml:space="preserve"> (л.д.146), анкетные данные</w:t>
      </w:r>
      <w:r w:rsidRPr="000939FF">
        <w:rPr>
          <w:sz w:val="18"/>
          <w:szCs w:val="18"/>
        </w:rPr>
        <w:t xml:space="preserve"> (л.д.148,149), анкетные данные</w:t>
      </w:r>
      <w:r w:rsidRPr="000939FF">
        <w:rPr>
          <w:sz w:val="18"/>
          <w:szCs w:val="18"/>
        </w:rPr>
        <w:t xml:space="preserve"> (л.д.147), анкетные данные</w:t>
      </w:r>
      <w:r w:rsidRPr="000939FF">
        <w:rPr>
          <w:sz w:val="18"/>
          <w:szCs w:val="18"/>
        </w:rPr>
        <w:t xml:space="preserve"> (л.д.150).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Исследовав материалы дела, мировой судья приходит к выводу, что поскольку </w:t>
      </w:r>
      <w:r w:rsidRPr="000939FF">
        <w:rPr>
          <w:sz w:val="18"/>
          <w:szCs w:val="18"/>
        </w:rPr>
        <w:t>Хлопук</w:t>
      </w:r>
      <w:r w:rsidRPr="000939FF">
        <w:rPr>
          <w:sz w:val="18"/>
          <w:szCs w:val="18"/>
        </w:rPr>
        <w:t xml:space="preserve"> В.Г. способствовал раскрытию преступления, предусмотренного ст. 322.3 УК РФ и в его действиях не имеется состава другого преступления, он по</w:t>
      </w:r>
      <w:r w:rsidRPr="000939FF">
        <w:rPr>
          <w:sz w:val="18"/>
          <w:szCs w:val="18"/>
        </w:rPr>
        <w:t xml:space="preserve">длежит освобождению от уголовной ответственности по ст. 322.3 УК РФ.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В соответствии с ч.3. ст. 24 УПК РФ прекращение уголовного дела влечет за собой прекращение уголовного преследования.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Гражданский иск по делу не заявлен.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В соответствии с требованиями </w:t>
      </w:r>
      <w:r w:rsidRPr="000939FF">
        <w:rPr>
          <w:sz w:val="18"/>
          <w:szCs w:val="18"/>
        </w:rPr>
        <w:t xml:space="preserve">ч.10 ст. 316 УПК РФ судебные </w:t>
      </w:r>
      <w:r w:rsidRPr="000939FF">
        <w:rPr>
          <w:sz w:val="18"/>
          <w:szCs w:val="18"/>
        </w:rPr>
        <w:t xml:space="preserve">издержки </w:t>
      </w:r>
      <w:r w:rsidRPr="000939FF">
        <w:rPr>
          <w:sz w:val="18"/>
          <w:szCs w:val="18"/>
        </w:rPr>
        <w:t>подлежат возмещению за счет средств федерального бюджета.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>Вопрос о вещественных доказательствах суд разрешает  в соответствии с ч.3 ст.81 УПК РФ.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>На основании изложенного, руководствуясь ст. 28 УПК РФ, ст. 75 УК РФ, ст</w:t>
      </w:r>
      <w:r w:rsidRPr="000939FF">
        <w:rPr>
          <w:sz w:val="18"/>
          <w:szCs w:val="18"/>
        </w:rPr>
        <w:t>. 254 УПК РФ, мировой судья,</w:t>
      </w:r>
    </w:p>
    <w:p w:rsidR="00A77B3E" w:rsidRPr="000939FF" w:rsidP="000939FF">
      <w:pPr>
        <w:jc w:val="center"/>
        <w:rPr>
          <w:sz w:val="18"/>
          <w:szCs w:val="18"/>
        </w:rPr>
      </w:pPr>
      <w:r w:rsidRPr="000939FF">
        <w:rPr>
          <w:sz w:val="18"/>
          <w:szCs w:val="18"/>
        </w:rPr>
        <w:t>ПОСТАНОВИЛ: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Уголовное дело по обвинению </w:t>
      </w:r>
      <w:r w:rsidRPr="000939FF">
        <w:rPr>
          <w:sz w:val="18"/>
          <w:szCs w:val="18"/>
        </w:rPr>
        <w:t>Хлопука</w:t>
      </w:r>
      <w:r w:rsidRPr="000939FF">
        <w:rPr>
          <w:sz w:val="18"/>
          <w:szCs w:val="18"/>
        </w:rPr>
        <w:t xml:space="preserve"> В.</w:t>
      </w:r>
      <w:r w:rsidRPr="000939FF">
        <w:rPr>
          <w:sz w:val="18"/>
          <w:szCs w:val="18"/>
        </w:rPr>
        <w:t xml:space="preserve"> Г.</w:t>
      </w:r>
      <w:r w:rsidRPr="000939FF">
        <w:rPr>
          <w:sz w:val="18"/>
          <w:szCs w:val="18"/>
        </w:rPr>
        <w:t xml:space="preserve"> в совершении преступления, предусмотренного ст.322.3 УК РФ, прекратить.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>Хлопука</w:t>
      </w:r>
      <w:r w:rsidRPr="000939FF">
        <w:rPr>
          <w:sz w:val="18"/>
          <w:szCs w:val="18"/>
        </w:rPr>
        <w:t xml:space="preserve"> В. </w:t>
      </w:r>
      <w:r w:rsidRPr="000939FF">
        <w:rPr>
          <w:sz w:val="18"/>
          <w:szCs w:val="18"/>
        </w:rPr>
        <w:t>Г</w:t>
      </w:r>
      <w:r w:rsidRPr="000939FF">
        <w:rPr>
          <w:sz w:val="18"/>
          <w:szCs w:val="18"/>
        </w:rPr>
        <w:t xml:space="preserve"> освободить от уголовной ответственности по ст.</w:t>
      </w:r>
      <w:r w:rsidRPr="000939FF">
        <w:rPr>
          <w:sz w:val="18"/>
          <w:szCs w:val="18"/>
        </w:rPr>
        <w:t xml:space="preserve"> 322.3 УК РФ, по основаниям, предусмотренным  п.2 примечания к ст. 322.3 УК РФ.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ab/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Меру пресечения в отношении </w:t>
      </w:r>
      <w:r w:rsidRPr="000939FF">
        <w:rPr>
          <w:sz w:val="18"/>
          <w:szCs w:val="18"/>
        </w:rPr>
        <w:t>Хлопука</w:t>
      </w:r>
      <w:r w:rsidRPr="000939FF">
        <w:rPr>
          <w:sz w:val="18"/>
          <w:szCs w:val="18"/>
        </w:rPr>
        <w:t xml:space="preserve"> В.Г. подписку о невыезде и надлежащем поведении после вступления постановления в законную силу, - отменить.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>В силу ч. 10 ст. 316 УПК РФ ос</w:t>
      </w:r>
      <w:r w:rsidRPr="000939FF">
        <w:rPr>
          <w:sz w:val="18"/>
          <w:szCs w:val="18"/>
        </w:rPr>
        <w:t xml:space="preserve">вободить </w:t>
      </w:r>
      <w:r w:rsidRPr="000939FF">
        <w:rPr>
          <w:sz w:val="18"/>
          <w:szCs w:val="18"/>
        </w:rPr>
        <w:t>Хлопука</w:t>
      </w:r>
      <w:r w:rsidRPr="000939FF">
        <w:rPr>
          <w:sz w:val="18"/>
          <w:szCs w:val="18"/>
        </w:rPr>
        <w:t xml:space="preserve"> В.Г. от уплаты процессуальных издержек, предусмотренных ст. 131 ч. 1 УПК РФ, выплаченных адвокату за оказание юридической помощи. </w:t>
      </w:r>
    </w:p>
    <w:p w:rsidR="00A77B3E" w:rsidRPr="000939FF" w:rsidP="000939FF">
      <w:pPr>
        <w:jc w:val="both"/>
        <w:rPr>
          <w:sz w:val="18"/>
          <w:szCs w:val="18"/>
        </w:rPr>
      </w:pP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>Вещественные доказательства: журнал миграционного учета по месту пребывания иностранных граждан или лиц без</w:t>
      </w:r>
      <w:r w:rsidRPr="000939FF">
        <w:rPr>
          <w:sz w:val="18"/>
          <w:szCs w:val="18"/>
        </w:rPr>
        <w:t xml:space="preserve"> гражданства с информацией за 08.06.2020 и 09.04.2021; уведомления о прибытии иностранного гражданина или лица без гражданства в место пребывания от 08.06.2020, от 09.04.2021 на имя </w:t>
      </w:r>
      <w:r w:rsidRPr="000939FF">
        <w:rPr>
          <w:sz w:val="18"/>
          <w:szCs w:val="18"/>
        </w:rPr>
        <w:t>фио</w:t>
      </w:r>
      <w:r w:rsidRPr="000939FF">
        <w:rPr>
          <w:sz w:val="18"/>
          <w:szCs w:val="18"/>
        </w:rPr>
        <w:t xml:space="preserve">, находящиеся на хранении в отделе по вопросам миграции УМВД России по </w:t>
      </w:r>
      <w:r w:rsidRPr="000939FF">
        <w:rPr>
          <w:sz w:val="18"/>
          <w:szCs w:val="18"/>
        </w:rPr>
        <w:t>г. Керчи (л.д.138), - оставить там же по принадлежности.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 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Постановление может быть обжаловано в апелляционном порядке в Керченский городской суд Республики Крым через мирового судью судебного участка № 47 Керченского судебного района Республики Крым в </w:t>
      </w:r>
      <w:r w:rsidRPr="000939FF">
        <w:rPr>
          <w:sz w:val="18"/>
          <w:szCs w:val="18"/>
        </w:rPr>
        <w:t>течение десяти суток со дня его вынесения.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 </w:t>
      </w:r>
    </w:p>
    <w:p w:rsidR="00A77B3E" w:rsidRPr="000939FF" w:rsidP="000939FF">
      <w:pPr>
        <w:jc w:val="both"/>
        <w:rPr>
          <w:sz w:val="18"/>
          <w:szCs w:val="18"/>
        </w:rPr>
      </w:pPr>
      <w:r w:rsidRPr="000939FF">
        <w:rPr>
          <w:sz w:val="18"/>
          <w:szCs w:val="18"/>
        </w:rPr>
        <w:t xml:space="preserve">Мировой судья                                                                           Г.А. </w:t>
      </w:r>
      <w:r w:rsidRPr="000939FF">
        <w:rPr>
          <w:sz w:val="18"/>
          <w:szCs w:val="18"/>
        </w:rPr>
        <w:t>Пшеничная</w:t>
      </w:r>
    </w:p>
    <w:p w:rsidR="00A77B3E" w:rsidRPr="000939FF" w:rsidP="000939FF">
      <w:pPr>
        <w:jc w:val="both"/>
        <w:rPr>
          <w:sz w:val="18"/>
          <w:szCs w:val="18"/>
        </w:rPr>
      </w:pPr>
    </w:p>
    <w:sectPr w:rsidSect="000939FF">
      <w:pgSz w:w="12240" w:h="15840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FF"/>
    <w:rsid w:val="000939F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