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7D67" w:rsidRPr="00730DBD" w:rsidP="00A97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1-47-17/2021</w:t>
      </w:r>
    </w:p>
    <w:p w:rsidR="00A97D67" w:rsidRPr="00730DBD" w:rsidP="00A97D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ПОСТАНОВЛЕНИЕ</w:t>
      </w:r>
    </w:p>
    <w:p w:rsidR="00A97D67" w:rsidRPr="00730DBD" w:rsidP="00A97D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97D67" w:rsidRPr="00730DBD" w:rsidP="00A97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 Керчь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27 декабря 2021 года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</w:t>
      </w:r>
    </w:p>
    <w:p w:rsidR="00A97D67" w:rsidRPr="00730DBD" w:rsidP="00A9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Мировой судья судебного участка № 47 Керченского судебного района (городской округ Керчь) Республики Крым Сергиенко И. Ю., </w:t>
      </w:r>
    </w:p>
    <w:p w:rsidR="00A97D67" w:rsidRPr="00730DBD" w:rsidP="00A97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участием государственного обвинителя Скибина С.А., </w:t>
      </w:r>
    </w:p>
    <w:p w:rsidR="00A97D67" w:rsidRPr="00730DBD" w:rsidP="00A9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подсудимого  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Аулова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А.Г., </w:t>
      </w:r>
    </w:p>
    <w:p w:rsidR="00A97D67" w:rsidRPr="00730DBD" w:rsidP="00A97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защитника – адвоката Зыбиной В.В., представившей 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удостоверение  №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/изъято/ и ордер № 229 от 27.12.2021 года</w:t>
      </w:r>
      <w:r w:rsidRPr="00730D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A97D67" w:rsidRPr="00730DBD" w:rsidP="00A9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секретаре 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Кленьшиной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С.А., </w:t>
      </w:r>
    </w:p>
    <w:p w:rsidR="00A97D67" w:rsidRPr="00730DBD" w:rsidP="00A9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в порядке особого 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производства  материалы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уголовного дела в отношении:</w:t>
      </w:r>
    </w:p>
    <w:p w:rsidR="00A97D67" w:rsidRPr="00730DBD" w:rsidP="00A97D6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Аулова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Г. /изъято/,</w:t>
      </w:r>
    </w:p>
    <w:p w:rsidR="00A97D67" w:rsidRPr="00730DBD" w:rsidP="00A9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обвиняемого в совершении преступлений, предусмотренных ст. 322.3 УК РФ, ст. 322.3 УК РФ,</w:t>
      </w:r>
    </w:p>
    <w:p w:rsidR="00A97D67" w:rsidRPr="00730DBD" w:rsidP="00A9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D67" w:rsidRPr="00730DBD" w:rsidP="00A97D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УСТАНОВИЛ:</w:t>
      </w:r>
    </w:p>
    <w:p w:rsidR="00A97D67" w:rsidRPr="00730DBD" w:rsidP="00A97D6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97D67" w:rsidRPr="00730DBD" w:rsidP="00A97D67">
      <w:pPr>
        <w:pStyle w:val="ConsPlusNonformat"/>
        <w:jc w:val="both"/>
        <w:rPr>
          <w:rFonts w:ascii="Times New Roman" w:hAnsi="Times New Roman" w:cs="Times New Roman"/>
        </w:rPr>
      </w:pPr>
      <w:r w:rsidRPr="00730DBD">
        <w:rPr>
          <w:rFonts w:ascii="Times New Roman" w:hAnsi="Times New Roman" w:cs="Times New Roman"/>
        </w:rPr>
        <w:t xml:space="preserve">         </w:t>
      </w:r>
      <w:r w:rsidRPr="00730DBD">
        <w:rPr>
          <w:rFonts w:ascii="Times New Roman" w:hAnsi="Times New Roman" w:cs="Times New Roman"/>
        </w:rPr>
        <w:t>Аулову</w:t>
      </w:r>
      <w:r w:rsidRPr="00730DBD">
        <w:rPr>
          <w:rFonts w:ascii="Times New Roman" w:hAnsi="Times New Roman" w:cs="Times New Roman"/>
        </w:rPr>
        <w:t xml:space="preserve"> А.Г. предъявлено обвинение в осуществлении фиктивной постановки на учет иностранного гражданина по месту пребывания в жилом помещении в Российской Федерации при следующих обстоятельствах.</w:t>
      </w:r>
    </w:p>
    <w:p w:rsidR="00A97D67" w:rsidRPr="00730DBD" w:rsidP="00A97D67">
      <w:pPr>
        <w:pStyle w:val="Style3"/>
        <w:widowControl/>
        <w:spacing w:line="240" w:lineRule="auto"/>
        <w:ind w:right="5" w:firstLine="0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 xml:space="preserve">        24.07.2020 года примерно в 11 часов 00 минут  Аулов А.Г. имея умысел на фиктивную постановку на учет иностранного гражданина по месту пребывания в Российской Федерации по адресу: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, но не имея намерений в последующем предоставить вышеуказанное помещение для фактического проживания там иностранным гражданам, по мотивам личной заинтересованности, предвидя наступление общественно-опасных последствий, находясь в помещении кабинета № 3 отдела по вопросам миграции УМВД России по г. Керчи по адресу: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осознавая противоправный характер своих действий, действуя в нарушение требований </w:t>
      </w:r>
      <w:r w:rsidRPr="00730DBD">
        <w:rPr>
          <w:rStyle w:val="FontStyle12"/>
          <w:sz w:val="20"/>
          <w:szCs w:val="20"/>
        </w:rPr>
        <w:t>п.п</w:t>
      </w:r>
      <w:r w:rsidRPr="00730DBD">
        <w:rPr>
          <w:rStyle w:val="FontStyle12"/>
          <w:sz w:val="20"/>
          <w:szCs w:val="20"/>
        </w:rPr>
        <w:t xml:space="preserve">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учет, а равно в нарушение требований ч.1. ст. 21, </w:t>
      </w:r>
      <w:r w:rsidRPr="00730DBD">
        <w:rPr>
          <w:rStyle w:val="FontStyle12"/>
          <w:sz w:val="20"/>
          <w:szCs w:val="20"/>
        </w:rPr>
        <w:t>п.п</w:t>
      </w:r>
      <w:r w:rsidRPr="00730DBD">
        <w:rPr>
          <w:rStyle w:val="FontStyle12"/>
          <w:sz w:val="20"/>
          <w:szCs w:val="20"/>
        </w:rPr>
        <w:t xml:space="preserve">. «а» п.2. ч.2. ст. 22  Федерального закона № 109 от 18.07.2006 года «О миграционном учете иностранных граждан и лиц без гражданства в Российской Федерации» 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по месту пребывания в орган миграционного учета непосредственно либо посредством его направления почтовым отправлением, умышленно с целью подтверждения заведомо ложных сведений, внесенных в бланки уведомления о прибытии иностранного гражданина или лица без гражданства в место пребывания №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</w:t>
      </w:r>
      <w:r w:rsidRPr="00730DBD">
        <w:rPr>
          <w:sz w:val="20"/>
          <w:szCs w:val="20"/>
        </w:rPr>
        <w:t>/изъято/ /изъято/</w:t>
      </w:r>
      <w:r w:rsidRPr="00730DBD">
        <w:rPr>
          <w:rStyle w:val="FontStyle12"/>
          <w:sz w:val="20"/>
          <w:szCs w:val="20"/>
        </w:rPr>
        <w:t xml:space="preserve">года рождения, в бланк уведомления о прибытии иностранного гражданина или лица без гражданства в место пребывания №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</w:t>
      </w:r>
      <w:r w:rsidRPr="00730DBD">
        <w:rPr>
          <w:sz w:val="20"/>
          <w:szCs w:val="20"/>
        </w:rPr>
        <w:t>/изъято/ /изъято/</w:t>
      </w:r>
      <w:r w:rsidRPr="00730DBD">
        <w:rPr>
          <w:rStyle w:val="FontStyle12"/>
          <w:sz w:val="20"/>
          <w:szCs w:val="20"/>
        </w:rPr>
        <w:t xml:space="preserve">года рождения, в бланк уведомления о прибытии иностранного гражданина или лица без гражданства в место пребывания № 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</w:t>
      </w:r>
      <w:r w:rsidRPr="00730DBD">
        <w:rPr>
          <w:sz w:val="20"/>
          <w:szCs w:val="20"/>
        </w:rPr>
        <w:t>/изъято//изъято/</w:t>
      </w:r>
      <w:r w:rsidRPr="00730DBD">
        <w:rPr>
          <w:rStyle w:val="FontStyle12"/>
          <w:sz w:val="20"/>
          <w:szCs w:val="20"/>
        </w:rPr>
        <w:t xml:space="preserve">года рождения, поставил в вышеуказанных уведомлениях свою подпись, как принимающей стороны, после чего, Аулов А.Г. предоставил данные уведомления сотруднику отдела по вопросам миграции УМВД России по г. Керчи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, которая в установленном законом порядке поставила  в вышеуказанных уведомлениях свою фамилию, подпись, дату и оттиск штампа и передала </w:t>
      </w:r>
      <w:r w:rsidRPr="00730DBD">
        <w:rPr>
          <w:rStyle w:val="FontStyle12"/>
          <w:sz w:val="20"/>
          <w:szCs w:val="20"/>
        </w:rPr>
        <w:t>Аулову</w:t>
      </w:r>
      <w:r w:rsidRPr="00730DBD">
        <w:rPr>
          <w:rStyle w:val="FontStyle12"/>
          <w:sz w:val="20"/>
          <w:szCs w:val="20"/>
        </w:rPr>
        <w:t xml:space="preserve"> А.Г. отрывные части бланков уведомлений о прибытии иностранных гражданин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рождения,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 в место пребывания, с указанием  места регистрации по адресу: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, сроком пребывания до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года, отрывную часть бланка уведомления о прибытии иностранного гражданина </w:t>
      </w:r>
      <w:r w:rsidRPr="00730DBD">
        <w:rPr>
          <w:sz w:val="20"/>
          <w:szCs w:val="20"/>
        </w:rPr>
        <w:t>/изъято//изъято/</w:t>
      </w:r>
      <w:r w:rsidRPr="00730DBD">
        <w:rPr>
          <w:rStyle w:val="FontStyle12"/>
          <w:sz w:val="20"/>
          <w:szCs w:val="20"/>
        </w:rPr>
        <w:t xml:space="preserve">года рождения в место пребывания, с указанием  места регистрации по адресу: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, сроком пребывания до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>года, которое впоследствии были переданы вышеуказанным гражданам. Своими умышленными действиями, непосредственно направленными на создание условий для незаконного пребывания иностранного гражданина на территории Российской Федерации Аулов А.Г. нарушил требования п.7. ст. 2 ФЗ № 109 «О миграционном учете иностранных граждан и лиц без гражданства в Российской Федерации», чем лишил возможности отдел по вопросам миграции УМВД России по г. Керчи осуществлять контроль за соблюдением указанными гражданами правил миграционного учета и его передвижения на территории Российской Федерации.</w:t>
      </w:r>
    </w:p>
    <w:p w:rsidR="00A97D67" w:rsidRPr="00730DBD" w:rsidP="00A97D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</w:rPr>
      </w:pPr>
      <w:r w:rsidRPr="00730DBD">
        <w:rPr>
          <w:rStyle w:val="FontStyle12"/>
          <w:sz w:val="20"/>
          <w:szCs w:val="20"/>
        </w:rPr>
        <w:tab/>
        <w:t xml:space="preserve">Действия </w:t>
      </w:r>
      <w:r w:rsidRPr="00730DBD">
        <w:rPr>
          <w:rStyle w:val="FontStyle12"/>
          <w:sz w:val="20"/>
          <w:szCs w:val="20"/>
        </w:rPr>
        <w:t>Аулова</w:t>
      </w:r>
      <w:r w:rsidRPr="00730DBD">
        <w:rPr>
          <w:rStyle w:val="FontStyle12"/>
          <w:sz w:val="20"/>
          <w:szCs w:val="20"/>
        </w:rPr>
        <w:t xml:space="preserve"> А.Г. квалифицированы по ст. 322.3 УК РФ - </w:t>
      </w:r>
      <w:r w:rsidRPr="00730DBD">
        <w:rPr>
          <w:rFonts w:ascii="Times New Roman" w:hAnsi="Times New Roman" w:cs="Times New Roman"/>
          <w:sz w:val="20"/>
          <w:szCs w:val="20"/>
        </w:rPr>
        <w:t xml:space="preserve"> фиктивная постановка на учет иностранного гражданина или лица без гражданства по месту пребывания в жилом помещении в Российской Федерации.</w:t>
      </w:r>
    </w:p>
    <w:p w:rsidR="00A97D67" w:rsidRPr="00730DBD" w:rsidP="00A97D67">
      <w:pPr>
        <w:pStyle w:val="Style3"/>
        <w:widowControl/>
        <w:spacing w:line="240" w:lineRule="auto"/>
        <w:ind w:right="5" w:firstLine="540"/>
        <w:rPr>
          <w:rStyle w:val="FontStyle12"/>
          <w:sz w:val="20"/>
          <w:szCs w:val="20"/>
        </w:rPr>
      </w:pPr>
      <w:r w:rsidRPr="00730DBD">
        <w:rPr>
          <w:sz w:val="20"/>
          <w:szCs w:val="20"/>
        </w:rPr>
        <w:t xml:space="preserve">Он же, 27.07.2020 года примерно в 12 часов 00 минут </w:t>
      </w:r>
      <w:r w:rsidRPr="00730DBD">
        <w:rPr>
          <w:rStyle w:val="FontStyle12"/>
          <w:sz w:val="20"/>
          <w:szCs w:val="20"/>
        </w:rPr>
        <w:t xml:space="preserve">имея умысел на фиктивную постановку на учет иностранного гражданина по месту пребывания в Российской Федерации по адресу: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, но не имея намерений в последующем предоставить вышеуказанное помещение для фактического проживания там иностранным гражданам, по мотивам личной заинтересованности, предвидя наступление общественно-опасных последствий, находясь в помещении кабинета № 3 отдела по вопросам миграции УМВД России по г. Керчи по адресу: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осознавая противоправный характер своих действий, действуя в нарушение требований </w:t>
      </w:r>
      <w:r w:rsidRPr="00730DBD">
        <w:rPr>
          <w:rStyle w:val="FontStyle12"/>
          <w:sz w:val="20"/>
          <w:szCs w:val="20"/>
        </w:rPr>
        <w:t>п.п</w:t>
      </w:r>
      <w:r w:rsidRPr="00730DBD">
        <w:rPr>
          <w:rStyle w:val="FontStyle12"/>
          <w:sz w:val="20"/>
          <w:szCs w:val="20"/>
        </w:rPr>
        <w:t xml:space="preserve">. 20,23 Постановления Правительства РФ № 9  от 15.01.2007 года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лице, подлежащем постановке на учет, а равно в нарушение требований ч.1. ст. 21, </w:t>
      </w:r>
      <w:r w:rsidRPr="00730DBD">
        <w:rPr>
          <w:rStyle w:val="FontStyle12"/>
          <w:sz w:val="20"/>
          <w:szCs w:val="20"/>
        </w:rPr>
        <w:t>п.п</w:t>
      </w:r>
      <w:r w:rsidRPr="00730DBD">
        <w:rPr>
          <w:rStyle w:val="FontStyle12"/>
          <w:sz w:val="20"/>
          <w:szCs w:val="20"/>
        </w:rPr>
        <w:t xml:space="preserve">. «а» п.2. ч.2. ст. 22  Федерального закона № 109 от 18.07.2006 года «О миграционном учете иностранных граждан и лиц без гражданства в Российской Федерации» согласно которым, основанием для учета иностранного гражданина по месту пребывания является временное фактическое его нахождение в месте не являющимся местом его жительства, реализация которого осуществляется путем предоставления принимающей </w:t>
      </w:r>
      <w:r w:rsidRPr="00730DBD">
        <w:rPr>
          <w:rStyle w:val="FontStyle12"/>
          <w:sz w:val="20"/>
          <w:szCs w:val="20"/>
        </w:rPr>
        <w:t xml:space="preserve">стороной уведомления о прибытии иностранного гражданина по месту пребывания в орган миграционного учета непосредственно либо посредством его направления почтовым отправлением, умышленно с целью подтверждения заведомо ложных сведений, внесенных в бланки уведомления о прибытии иностранного гражданина или лица без гражданства в место пребывания №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рождения, в бланк уведомления о прибытии иностранного гражданина или лица без гражданства в место пребывания №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</w:t>
      </w:r>
      <w:r w:rsidRPr="00730DBD">
        <w:rPr>
          <w:sz w:val="20"/>
          <w:szCs w:val="20"/>
        </w:rPr>
        <w:t>/изъято//изъято/</w:t>
      </w:r>
      <w:r w:rsidRPr="00730DBD">
        <w:rPr>
          <w:rStyle w:val="FontStyle12"/>
          <w:sz w:val="20"/>
          <w:szCs w:val="20"/>
        </w:rPr>
        <w:t xml:space="preserve">года рождения, в бланк уведомления о прибытии иностранного гражданина или лица без гражданства в место пребывания № 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рождения, в бланк уведомления о прибытии иностранного гражданина или лица без гражданства в место пребывания №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</w:t>
      </w:r>
      <w:r w:rsidRPr="00730DBD">
        <w:rPr>
          <w:sz w:val="20"/>
          <w:szCs w:val="20"/>
        </w:rPr>
        <w:t>/изъято//изъято/</w:t>
      </w:r>
      <w:r w:rsidRPr="00730DBD">
        <w:rPr>
          <w:rStyle w:val="FontStyle12"/>
          <w:sz w:val="20"/>
          <w:szCs w:val="20"/>
        </w:rPr>
        <w:t xml:space="preserve">года рождения, в бланк уведомления о прибытии иностранного гражданина или лица без гражданства в место пребывания №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рождения, в бланк уведомления о прибытии иностранного гражданина или лица без гражданства в место пребывания №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рождения, в бланк уведомления о прибытии иностранного гражданина или лица без гражданства в место пребывания №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рождения, в бланк уведомления о прибытии иностранного гражданина или лица без гражданства в место пребывания №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на имя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рождения, поставил в вышеуказанных уведомлениях свою подпись, как принимающей стороны, после чего, Аулов А.Г. предоставил данные уведомления сотруднику отдела по вопросам миграции УМВД России по г. Керчи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, которая в установленном законом порядке поставила  в вышеуказанных уведомлениях свою фамилию, подпись, дату и оттиск штампа и передала </w:t>
      </w:r>
      <w:r w:rsidRPr="00730DBD">
        <w:rPr>
          <w:rStyle w:val="FontStyle12"/>
          <w:sz w:val="20"/>
          <w:szCs w:val="20"/>
        </w:rPr>
        <w:t>Аулову</w:t>
      </w:r>
      <w:r w:rsidRPr="00730DBD">
        <w:rPr>
          <w:rStyle w:val="FontStyle12"/>
          <w:sz w:val="20"/>
          <w:szCs w:val="20"/>
        </w:rPr>
        <w:t xml:space="preserve"> А.Г. отрывные части бланков уведомлений о прибытии иностранных гражданин </w:t>
      </w:r>
      <w:r w:rsidRPr="00730DBD">
        <w:rPr>
          <w:sz w:val="20"/>
          <w:szCs w:val="20"/>
        </w:rPr>
        <w:t>/изъято//изъято/</w:t>
      </w:r>
      <w:r w:rsidRPr="00730DBD">
        <w:rPr>
          <w:rStyle w:val="FontStyle12"/>
          <w:sz w:val="20"/>
          <w:szCs w:val="20"/>
        </w:rPr>
        <w:t xml:space="preserve">года рождения в место пребывания, с указанием  места регистрации по адресу: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, сроком пребывания до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года, отрывную часть бланков уведомлений о прибытии иностранных гражданин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рождения, </w:t>
      </w:r>
      <w:r w:rsidRPr="00730DBD">
        <w:rPr>
          <w:sz w:val="20"/>
          <w:szCs w:val="20"/>
        </w:rPr>
        <w:t>/изъято//изъято/</w:t>
      </w:r>
      <w:r w:rsidRPr="00730DBD">
        <w:rPr>
          <w:rStyle w:val="FontStyle12"/>
          <w:sz w:val="20"/>
          <w:szCs w:val="20"/>
        </w:rPr>
        <w:t>года рождения, в место пребывания, с указанием  места регистрации п</w:t>
      </w:r>
      <w:r w:rsidRPr="00730DBD">
        <w:rPr>
          <w:rStyle w:val="FontStyle12"/>
          <w:sz w:val="20"/>
          <w:szCs w:val="20"/>
        </w:rPr>
        <w:t xml:space="preserve">о адресу: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, сроком пребывания до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года, отрывную часть бланков уведомлений о прибытии иностранных гражданин </w:t>
      </w:r>
      <w:r w:rsidRPr="00730DBD">
        <w:rPr>
          <w:sz w:val="20"/>
          <w:szCs w:val="20"/>
        </w:rPr>
        <w:t>/изъято//изъято/</w:t>
      </w:r>
      <w:r w:rsidRPr="00730DBD">
        <w:rPr>
          <w:rStyle w:val="FontStyle12"/>
          <w:sz w:val="20"/>
          <w:szCs w:val="20"/>
        </w:rPr>
        <w:t xml:space="preserve">года рождения,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рождения,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года рождения, в место пребывания, с указанием  места регистрации по адресу: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 xml:space="preserve">, сроком пребывания до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>года, которое впоследствии были переданы вышеуказанным гражданам. Своими умышленными действиями, непосредственно направленными на создание условий для незаконного пребывания иностранного гражданина на территории Российской Федерации Аулов А.Г. нарушил требования п.7. ст. 2 ФЗ № 109 «О миграционном учете иностранных граждан и лиц без гражданства в Российской Федерации», чем лишил возможности отдел по вопросам миграции УМВД России по г. Керчи осуществлять контроль за соблюдением указанными гражданами правил миграционного учета и его передвижения на территории Российской Федерации.</w:t>
      </w:r>
    </w:p>
    <w:p w:rsidR="00A97D67" w:rsidRPr="00730DBD" w:rsidP="00A97D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0"/>
          <w:szCs w:val="20"/>
        </w:rPr>
      </w:pPr>
      <w:r w:rsidRPr="00730DBD">
        <w:rPr>
          <w:rStyle w:val="FontStyle12"/>
          <w:sz w:val="20"/>
          <w:szCs w:val="20"/>
        </w:rPr>
        <w:t xml:space="preserve">Действия </w:t>
      </w:r>
      <w:r w:rsidRPr="00730DBD">
        <w:rPr>
          <w:rStyle w:val="FontStyle12"/>
          <w:sz w:val="20"/>
          <w:szCs w:val="20"/>
        </w:rPr>
        <w:t>Аулова</w:t>
      </w:r>
      <w:r w:rsidRPr="00730DBD">
        <w:rPr>
          <w:rStyle w:val="FontStyle12"/>
          <w:sz w:val="20"/>
          <w:szCs w:val="20"/>
        </w:rPr>
        <w:t xml:space="preserve"> А.Г. квалифицированы по ст. 322.3 УК РФ - </w:t>
      </w:r>
      <w:r w:rsidRPr="00730DBD">
        <w:rPr>
          <w:rFonts w:ascii="Times New Roman" w:hAnsi="Times New Roman" w:cs="Times New Roman"/>
          <w:sz w:val="20"/>
          <w:szCs w:val="20"/>
        </w:rPr>
        <w:t xml:space="preserve"> фиктивная постановка на учет иностранного гражданина или лица без гражданства по месту пребывания в жилом помещении в Российской Федерации.</w:t>
      </w:r>
    </w:p>
    <w:p w:rsidR="00A97D67" w:rsidRPr="00730DBD" w:rsidP="00A97D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730DBD">
        <w:rPr>
          <w:rFonts w:ascii="Times New Roman" w:hAnsi="Times New Roman" w:cs="Times New Roman"/>
          <w:sz w:val="20"/>
          <w:szCs w:val="20"/>
        </w:rPr>
        <w:t xml:space="preserve">  В судебном заседании подсудимый Аулов А.Г. согласился с предъявленным ему обвинением, полностью признал свою вину в совершении указанных преступлений, раскаялся в содеянном, просил рассмотреть </w:t>
      </w:r>
      <w:r w:rsidRPr="00730DBD">
        <w:rPr>
          <w:rFonts w:ascii="Times New Roman" w:hAnsi="Times New Roman" w:cs="Times New Roman"/>
          <w:sz w:val="20"/>
          <w:szCs w:val="20"/>
        </w:rPr>
        <w:t>дело  с</w:t>
      </w:r>
      <w:r w:rsidRPr="00730DBD">
        <w:rPr>
          <w:rFonts w:ascii="Times New Roman" w:hAnsi="Times New Roman" w:cs="Times New Roman"/>
          <w:sz w:val="20"/>
          <w:szCs w:val="20"/>
        </w:rPr>
        <w:t xml:space="preserve"> применением особого порядка принятия судебного решения</w:t>
      </w:r>
      <w:r w:rsidRPr="00730DBD">
        <w:rPr>
          <w:rFonts w:ascii="Times New Roman" w:hAnsi="Times New Roman" w:cs="Times New Roman"/>
          <w:b/>
          <w:sz w:val="20"/>
          <w:szCs w:val="20"/>
        </w:rPr>
        <w:t>.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 xml:space="preserve">Защитник Зыбина В.В. заявила ходатайство о прекращении производства по делу в отношении </w:t>
      </w:r>
      <w:r w:rsidRPr="00730DBD">
        <w:rPr>
          <w:rStyle w:val="FontStyle12"/>
          <w:sz w:val="20"/>
          <w:szCs w:val="20"/>
        </w:rPr>
        <w:t>Аулова</w:t>
      </w:r>
      <w:r w:rsidRPr="00730DBD">
        <w:rPr>
          <w:rStyle w:val="FontStyle12"/>
          <w:sz w:val="20"/>
          <w:szCs w:val="20"/>
        </w:rPr>
        <w:t xml:space="preserve"> А.Г., с учетом п.2 Примечания к ст. 322.3 УК РФ, поскольку Аулов А.Г. впервые совершил преступления небольшой тяжести, признал вину, раскаялся в содеянном, активно способствовал раскрытию и расследованию преступлений, положительно характеризуется по месту жительства, на иждивении у последнего находятся двое малолетних детей, причиненный вред загладил, все иностранные граждане сняты с регистрационного учета.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 xml:space="preserve">Государственный обвинитель не возражал против прекращения уголовного дела в отношении </w:t>
      </w:r>
      <w:r w:rsidRPr="00730DBD">
        <w:rPr>
          <w:rStyle w:val="FontStyle12"/>
          <w:sz w:val="20"/>
          <w:szCs w:val="20"/>
        </w:rPr>
        <w:t>Аулова</w:t>
      </w:r>
      <w:r w:rsidRPr="00730DBD">
        <w:rPr>
          <w:rStyle w:val="FontStyle12"/>
          <w:sz w:val="20"/>
          <w:szCs w:val="20"/>
        </w:rPr>
        <w:t xml:space="preserve"> А.Г. с учетом примечания к п.2. ст. 322.3 УК РФ.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b/>
          <w:sz w:val="20"/>
          <w:szCs w:val="20"/>
        </w:rPr>
      </w:pPr>
      <w:r w:rsidRPr="00730DBD">
        <w:rPr>
          <w:rStyle w:val="FontStyle12"/>
          <w:sz w:val="20"/>
          <w:szCs w:val="20"/>
        </w:rPr>
        <w:t>Подсудимый  Аулов</w:t>
      </w:r>
      <w:r w:rsidRPr="00730DBD">
        <w:rPr>
          <w:rStyle w:val="FontStyle12"/>
          <w:sz w:val="20"/>
          <w:szCs w:val="20"/>
        </w:rPr>
        <w:t xml:space="preserve"> А.Г. не возражал против заявленного ходатайства своего защитника, раскаялся в содеянном.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>Исследовав доводы ходатайства защитника подсудимого, мнение участников процесса по данному ходатайству, исследовав материалы дела, относящиеся к данному ходатайству, суд приходит к следующему.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>В силу ч.1. ст. 28 УПК РФ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частью первой статьи 75 Уголовного кодекса Российской Федерации.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>В соответствии с ч.1. ст. 75 УК РФ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>Как следует из п. 2 Примечания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 xml:space="preserve"> В соответствии со ст. 15 УК РФ преступления, предусмотренные ст. 322.3, ст. 322.3 УК РФ, относятся к категории преступлений небольшой тяжести.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 xml:space="preserve">В судебном заседании установлено, что Аулов А.Г. впервые совершил преступления небольшой тяжести, по окончанию расследования заявил ходатайство об особом порядке судебного разбирательства, дал признательные показания, </w:t>
      </w:r>
      <w:r w:rsidRPr="00730DBD">
        <w:rPr>
          <w:color w:val="333333"/>
          <w:sz w:val="20"/>
          <w:szCs w:val="20"/>
        </w:rPr>
        <w:t>рассказывал об обстоятельствах совершенных преступлений изначально с момента возбуждения дела, чем активно способствовал раскрытию преступлений</w:t>
      </w:r>
      <w:r w:rsidRPr="00730DBD">
        <w:rPr>
          <w:rStyle w:val="FontStyle12"/>
          <w:sz w:val="20"/>
          <w:szCs w:val="20"/>
        </w:rPr>
        <w:t>, реального ущерба от его действий не наступило, как в ходе проведения дознания, так и в ходе судебного заседания, раскаялся в содеянном.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 xml:space="preserve">Все перечисленные вину обстоятельства свидетельствуют о том, что Аулов А.Г. перестал быть общественно опасным, посягательство </w:t>
      </w:r>
      <w:r w:rsidRPr="00730DBD">
        <w:rPr>
          <w:rStyle w:val="FontStyle12"/>
          <w:sz w:val="20"/>
          <w:szCs w:val="20"/>
        </w:rPr>
        <w:t>Аулова</w:t>
      </w:r>
      <w:r w:rsidRPr="00730DBD">
        <w:rPr>
          <w:rStyle w:val="FontStyle12"/>
          <w:sz w:val="20"/>
          <w:szCs w:val="20"/>
        </w:rPr>
        <w:t xml:space="preserve"> А.Г. на объект преступлений, предусмотренных ст. 322.3 УК РФ, ст.322.3 УК РФ, в силу малозначительности является формальным, а привлечение </w:t>
      </w:r>
      <w:r w:rsidRPr="00730DBD">
        <w:rPr>
          <w:rStyle w:val="FontStyle12"/>
          <w:sz w:val="20"/>
          <w:szCs w:val="20"/>
        </w:rPr>
        <w:t>Аулова</w:t>
      </w:r>
      <w:r w:rsidRPr="00730DBD">
        <w:rPr>
          <w:rStyle w:val="FontStyle12"/>
          <w:sz w:val="20"/>
          <w:szCs w:val="20"/>
        </w:rPr>
        <w:t xml:space="preserve"> А.Г. к уголовной ответственности не достигнет желаемой цели и может повлечь негативные, юридические последствия </w:t>
      </w:r>
      <w:r w:rsidRPr="00730DBD">
        <w:rPr>
          <w:rStyle w:val="FontStyle12"/>
          <w:sz w:val="20"/>
          <w:szCs w:val="20"/>
        </w:rPr>
        <w:t xml:space="preserve">для  </w:t>
      </w:r>
      <w:r w:rsidRPr="00730DBD">
        <w:rPr>
          <w:rStyle w:val="FontStyle12"/>
          <w:sz w:val="20"/>
          <w:szCs w:val="20"/>
        </w:rPr>
        <w:t>Аулова</w:t>
      </w:r>
      <w:r w:rsidRPr="00730DBD">
        <w:rPr>
          <w:rStyle w:val="FontStyle12"/>
          <w:sz w:val="20"/>
          <w:szCs w:val="20"/>
        </w:rPr>
        <w:t xml:space="preserve"> А.Г. 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 xml:space="preserve">Вместе с тем, суд также учитывает, что Аулов А.Г. </w:t>
      </w:r>
      <w:r w:rsidRPr="00730DBD">
        <w:rPr>
          <w:sz w:val="20"/>
          <w:szCs w:val="20"/>
        </w:rPr>
        <w:t>/изъято/</w:t>
      </w:r>
      <w:r w:rsidRPr="00730DBD">
        <w:rPr>
          <w:rStyle w:val="FontStyle12"/>
          <w:sz w:val="20"/>
          <w:szCs w:val="20"/>
        </w:rPr>
        <w:t>.</w:t>
      </w:r>
    </w:p>
    <w:p w:rsidR="00A97D67" w:rsidRPr="00730DBD" w:rsidP="00A97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730DBD">
        <w:rPr>
          <w:rStyle w:val="FontStyle12"/>
          <w:sz w:val="20"/>
          <w:szCs w:val="20"/>
        </w:rPr>
        <w:t xml:space="preserve">Исследовав характер и степень общественной опасности содеянного, данные о личности подсудимого, иные обстоятельства имеющие значение для дела, отсутствие в </w:t>
      </w:r>
      <w:r w:rsidRPr="00730DBD">
        <w:rPr>
          <w:rStyle w:val="FontStyle12"/>
          <w:sz w:val="20"/>
          <w:szCs w:val="20"/>
        </w:rPr>
        <w:t xml:space="preserve">действиях  </w:t>
      </w:r>
      <w:r w:rsidRPr="00730DBD">
        <w:rPr>
          <w:rStyle w:val="FontStyle12"/>
          <w:sz w:val="20"/>
          <w:szCs w:val="20"/>
        </w:rPr>
        <w:t>Аулова</w:t>
      </w:r>
      <w:r w:rsidRPr="00730DBD">
        <w:rPr>
          <w:rStyle w:val="FontStyle12"/>
          <w:sz w:val="20"/>
          <w:szCs w:val="20"/>
        </w:rPr>
        <w:t xml:space="preserve"> А.Г. </w:t>
      </w:r>
      <w:r w:rsidRPr="00730DBD">
        <w:rPr>
          <w:rFonts w:ascii="Times New Roman" w:hAnsi="Times New Roman" w:cs="Times New Roman"/>
          <w:sz w:val="20"/>
          <w:szCs w:val="20"/>
        </w:rPr>
        <w:t>иного состава преступления, мировой судья приходит к выводу, что обстоятельств, препятствующих удовлетворению ходатайства защитника подсудимого о прекращении уголовного дела не имеется.</w:t>
      </w:r>
    </w:p>
    <w:p w:rsidR="00A97D67" w:rsidRPr="00730DBD" w:rsidP="00A97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DBD">
        <w:rPr>
          <w:rFonts w:ascii="Times New Roman" w:hAnsi="Times New Roman" w:cs="Times New Roman"/>
          <w:sz w:val="20"/>
          <w:szCs w:val="20"/>
        </w:rPr>
        <w:t xml:space="preserve"> В соответствии с ч.3. ст. 24 УПК РФ прекращение уголовного дела влечет за собой прекращение уголовного преследования. 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rStyle w:val="FontStyle12"/>
          <w:sz w:val="20"/>
          <w:szCs w:val="20"/>
        </w:rPr>
      </w:pPr>
      <w:r w:rsidRPr="00730DBD">
        <w:rPr>
          <w:rStyle w:val="FontStyle12"/>
          <w:sz w:val="20"/>
          <w:szCs w:val="20"/>
        </w:rPr>
        <w:t>На основании изложенного, руководствуясь ст. 28 УПК РФ, ст. 75 УК РФ, ст. 254 УПК РФ, мировой судья,</w:t>
      </w:r>
    </w:p>
    <w:p w:rsidR="00A97D67" w:rsidRPr="00730DBD" w:rsidP="00A97D67">
      <w:pPr>
        <w:pStyle w:val="Style3"/>
        <w:widowControl/>
        <w:spacing w:line="240" w:lineRule="auto"/>
        <w:ind w:right="5"/>
        <w:rPr>
          <w:sz w:val="20"/>
          <w:szCs w:val="20"/>
        </w:rPr>
      </w:pPr>
    </w:p>
    <w:p w:rsidR="00A97D67" w:rsidRPr="00730DBD" w:rsidP="00A97D67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 О С Т А Н О В И Л: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A97D67" w:rsidRPr="00730DBD" w:rsidP="00A97D67">
      <w:pPr>
        <w:tabs>
          <w:tab w:val="center" w:pos="5129"/>
          <w:tab w:val="left" w:pos="6750"/>
        </w:tabs>
        <w:spacing w:after="0" w:line="240" w:lineRule="auto"/>
        <w:ind w:right="-186"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D67" w:rsidRPr="00730DBD" w:rsidP="00A97D67">
      <w:pPr>
        <w:tabs>
          <w:tab w:val="center" w:pos="5129"/>
          <w:tab w:val="left" w:pos="6750"/>
        </w:tabs>
        <w:spacing w:after="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Ходатайство 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защитника  Зыбиной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 В. о прекращении уголовного дела по п.2 Примечания к ст. 322.3 УК РФ, ст. 322.3 УК РФ – удовлетворить.</w:t>
      </w:r>
    </w:p>
    <w:p w:rsidR="00A97D67" w:rsidRPr="00730DBD" w:rsidP="00A97D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Прекратить уголовное дело и уголовное преследование в отношении 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Аулова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Г., обвиняемого в совершении преступлений, предусмотренных ст. 322.3 УК 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РФ,  ст.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322.3 УК РФ по основаниям, предусмотренным  п.2 Примечания к ст. 322.3 УК РФ.</w:t>
      </w:r>
    </w:p>
    <w:p w:rsidR="00A97D67" w:rsidRPr="00730DBD" w:rsidP="00A97D67">
      <w:pPr>
        <w:spacing w:after="0" w:line="240" w:lineRule="auto"/>
        <w:ind w:right="-187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Меру пресечения в виде подписки о невыезде и надлежащем поведении 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Аулову</w:t>
      </w: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Г. - отменить.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>Вещественные доказательства: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 xml:space="preserve">- копию уведомления о прибытии иностранного гражданина или лица без гражданства в месте пребывания № /изъято/на </w:t>
      </w:r>
      <w:r w:rsidRPr="00730DBD">
        <w:rPr>
          <w:sz w:val="20"/>
          <w:szCs w:val="20"/>
        </w:rPr>
        <w:t>имя  /</w:t>
      </w:r>
      <w:r w:rsidRPr="00730DBD">
        <w:rPr>
          <w:sz w:val="20"/>
          <w:szCs w:val="20"/>
        </w:rPr>
        <w:t>изъято//изъято/года рождения;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 xml:space="preserve">- копию уведомления о прибытии иностранного гражданина или лица без гражданства в месте пребывания № /изъято/на </w:t>
      </w:r>
      <w:r w:rsidRPr="00730DBD">
        <w:rPr>
          <w:sz w:val="20"/>
          <w:szCs w:val="20"/>
        </w:rPr>
        <w:t>имя  /</w:t>
      </w:r>
      <w:r w:rsidRPr="00730DBD">
        <w:rPr>
          <w:sz w:val="20"/>
          <w:szCs w:val="20"/>
        </w:rPr>
        <w:t>изъято//изъято/года рождения;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 xml:space="preserve">- копию уведомления о прибытии иностранного гражданина или лица без гражданства в месте пребывания № /изъято/на </w:t>
      </w:r>
      <w:r w:rsidRPr="00730DBD">
        <w:rPr>
          <w:sz w:val="20"/>
          <w:szCs w:val="20"/>
        </w:rPr>
        <w:t>имя  /</w:t>
      </w:r>
      <w:r w:rsidRPr="00730DBD">
        <w:rPr>
          <w:sz w:val="20"/>
          <w:szCs w:val="20"/>
        </w:rPr>
        <w:t>изъято/ /изъято/года рождения;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 xml:space="preserve">- копию уведомления о прибытии иностранного гражданина или лица без гражданства в месте пребывания № /изъято/на </w:t>
      </w:r>
      <w:r w:rsidRPr="00730DBD">
        <w:rPr>
          <w:sz w:val="20"/>
          <w:szCs w:val="20"/>
        </w:rPr>
        <w:t>имя  /</w:t>
      </w:r>
      <w:r w:rsidRPr="00730DBD">
        <w:rPr>
          <w:sz w:val="20"/>
          <w:szCs w:val="20"/>
        </w:rPr>
        <w:t>изъято/ /изъято/года рождения;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>- копию уведомления о прибытии иностранного гражданина или лица без гражданства в месте пребывания № /изъято/на имя /изъято/ /изъято/года рождения;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 xml:space="preserve">- копию уведомления о прибытии иностранного гражданина или лица без гражданства в месте пребывания № /изъято/на </w:t>
      </w:r>
      <w:r w:rsidRPr="00730DBD">
        <w:rPr>
          <w:sz w:val="20"/>
          <w:szCs w:val="20"/>
        </w:rPr>
        <w:t>имя  /</w:t>
      </w:r>
      <w:r w:rsidRPr="00730DBD">
        <w:rPr>
          <w:sz w:val="20"/>
          <w:szCs w:val="20"/>
        </w:rPr>
        <w:t>изъято/ /изъято/года рождения;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 xml:space="preserve">- копию уведомления о прибытии иностранного гражданина или лица без гражданства в месте пребывания № /изъято/на </w:t>
      </w:r>
      <w:r w:rsidRPr="00730DBD">
        <w:rPr>
          <w:sz w:val="20"/>
          <w:szCs w:val="20"/>
        </w:rPr>
        <w:t>имя  /</w:t>
      </w:r>
      <w:r w:rsidRPr="00730DBD">
        <w:rPr>
          <w:sz w:val="20"/>
          <w:szCs w:val="20"/>
        </w:rPr>
        <w:t>изъято/ /изъято/года рождения;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>- копию уведомления о прибытии иностранного гражданина или лица без гражданства в месте пребывания № /изъято/на имя /изъято//изъято/года рождения;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>- копию уведомления о прибытии иностранного гражданина или лица без гражданства в месте пребывания № /изъято/на имя /изъято/ /изъято/года рождения;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 xml:space="preserve">-  копию уведомления о прибытии иностранного гражданина или лица без гражданства в месте пребывания № /изъято/на </w:t>
      </w:r>
      <w:r w:rsidRPr="00730DBD">
        <w:rPr>
          <w:sz w:val="20"/>
          <w:szCs w:val="20"/>
        </w:rPr>
        <w:t>имя  /</w:t>
      </w:r>
      <w:r w:rsidRPr="00730DBD">
        <w:rPr>
          <w:sz w:val="20"/>
          <w:szCs w:val="20"/>
        </w:rPr>
        <w:t>изъято/ /изъято/года рождения;</w:t>
      </w:r>
    </w:p>
    <w:p w:rsidR="00A97D67" w:rsidRPr="00730DBD" w:rsidP="00A97D67">
      <w:pPr>
        <w:pStyle w:val="BodyText"/>
        <w:ind w:firstLine="709"/>
        <w:rPr>
          <w:sz w:val="20"/>
          <w:szCs w:val="20"/>
        </w:rPr>
      </w:pPr>
      <w:r w:rsidRPr="00730DBD">
        <w:rPr>
          <w:sz w:val="20"/>
          <w:szCs w:val="20"/>
        </w:rPr>
        <w:t xml:space="preserve">- копию уведомления о прибытии иностранного гражданина или лица без гражданства в месте пребывания № /изъято/на </w:t>
      </w:r>
      <w:r w:rsidRPr="00730DBD">
        <w:rPr>
          <w:sz w:val="20"/>
          <w:szCs w:val="20"/>
        </w:rPr>
        <w:t>имя  /</w:t>
      </w:r>
      <w:r w:rsidRPr="00730DBD">
        <w:rPr>
          <w:sz w:val="20"/>
          <w:szCs w:val="20"/>
        </w:rPr>
        <w:t>изъято/ /изъято/года рождения хранящихся в материалах уголовного дела – оставить при уголовном деле в течение всего срока хранения.</w:t>
      </w:r>
    </w:p>
    <w:p w:rsidR="00A97D67" w:rsidRPr="00730DBD" w:rsidP="00A97D67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Керченский городской суд Республики Крым в течение 10 суток со дня вынесения через мирового судью судебного участка № 47 Керченского судебного района Республики Крым.</w:t>
      </w:r>
    </w:p>
    <w:p w:rsidR="00A97D67" w:rsidRPr="00730DBD" w:rsidP="00A97D67">
      <w:pPr>
        <w:spacing w:after="120" w:line="240" w:lineRule="auto"/>
        <w:ind w:right="-186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D67" w:rsidRPr="00730DBD" w:rsidP="00A9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D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Мировой судья                                                И. Ю. Сергиенко</w:t>
      </w:r>
    </w:p>
    <w:p w:rsidR="00A97D67" w:rsidRPr="00730DBD" w:rsidP="00A97D6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97D67" w:rsidRPr="00730DBD" w:rsidP="00A97D67">
      <w:pPr>
        <w:pStyle w:val="NoSpacing"/>
        <w:rPr>
          <w:rFonts w:ascii="Courier New" w:hAnsi="Courier New" w:cs="Courier New"/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A97D67" w:rsidRPr="00730DBD" w:rsidP="00A97D67">
      <w:pPr>
        <w:rPr>
          <w:sz w:val="20"/>
          <w:szCs w:val="20"/>
        </w:rPr>
      </w:pPr>
    </w:p>
    <w:p w:rsidR="00F00432" w:rsidRPr="00730DBD">
      <w:pPr>
        <w:rPr>
          <w:sz w:val="20"/>
          <w:szCs w:val="20"/>
        </w:rPr>
      </w:pPr>
    </w:p>
    <w:sectPr w:rsidSect="00730DB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99"/>
    <w:rsid w:val="004A2098"/>
    <w:rsid w:val="00730DBD"/>
    <w:rsid w:val="00A97D67"/>
    <w:rsid w:val="00CC7E99"/>
    <w:rsid w:val="00F004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59F64D-DD4A-44BB-A2E4-36EDB5BB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D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текст Знак1"/>
    <w:aliases w:val="Основной текст Знак Знак Знак Знак"/>
    <w:link w:val="BodyText"/>
    <w:semiHidden/>
    <w:locked/>
    <w:rsid w:val="00A97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aliases w:val="Основной текст Знак Знак Знак"/>
    <w:basedOn w:val="Normal"/>
    <w:link w:val="1"/>
    <w:semiHidden/>
    <w:unhideWhenUsed/>
    <w:rsid w:val="00A97D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uiPriority w:val="99"/>
    <w:semiHidden/>
    <w:rsid w:val="00A97D67"/>
  </w:style>
  <w:style w:type="paragraph" w:styleId="NoSpacing">
    <w:name w:val="No Spacing"/>
    <w:uiPriority w:val="1"/>
    <w:qFormat/>
    <w:rsid w:val="00A97D67"/>
    <w:pPr>
      <w:spacing w:after="0" w:line="240" w:lineRule="auto"/>
    </w:pPr>
  </w:style>
  <w:style w:type="paragraph" w:customStyle="1" w:styleId="ConsPlusNonformat">
    <w:name w:val="ConsPlusNonformat"/>
    <w:rsid w:val="00A97D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Normal"/>
    <w:rsid w:val="00A97D67"/>
    <w:pPr>
      <w:widowControl w:val="0"/>
      <w:autoSpaceDE w:val="0"/>
      <w:autoSpaceDN w:val="0"/>
      <w:adjustRightInd w:val="0"/>
      <w:spacing w:after="0" w:line="322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A97D67"/>
    <w:rPr>
      <w:rFonts w:ascii="Times New Roman" w:hAnsi="Times New Roman" w:cs="Times New Roman" w:hint="default"/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73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30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