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FF75CB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>Дело № 1-47-21/2019</w:t>
      </w:r>
    </w:p>
    <w:p w:rsidR="00280CD1" w:rsidRPr="00FF75C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F75CB">
        <w:rPr>
          <w:rFonts w:ascii="Times New Roman" w:eastAsia="Times New Roman" w:hAnsi="Times New Roman" w:cs="Times New Roman"/>
          <w:bCs/>
          <w:lang w:eastAsia="ru-RU"/>
        </w:rPr>
        <w:t>ПОСТАНОВЛЕНИЕ</w:t>
      </w:r>
    </w:p>
    <w:p w:rsidR="00DF0B0E" w:rsidRPr="00FF75C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80CD1" w:rsidRPr="00FF75CB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 xml:space="preserve">город </w:t>
      </w:r>
      <w:r w:rsidRPr="00FF75CB" w:rsidR="000E7A1D">
        <w:rPr>
          <w:rFonts w:ascii="Times New Roman" w:eastAsia="Times New Roman" w:hAnsi="Times New Roman" w:cs="Times New Roman"/>
          <w:lang w:eastAsia="ru-RU"/>
        </w:rPr>
        <w:t>Керчь</w:t>
      </w:r>
      <w:r w:rsidRPr="00FF75CB" w:rsidR="000E7A1D">
        <w:rPr>
          <w:rFonts w:ascii="Times New Roman" w:eastAsia="Times New Roman" w:hAnsi="Times New Roman" w:cs="Times New Roman"/>
          <w:lang w:eastAsia="ru-RU"/>
        </w:rPr>
        <w:tab/>
      </w:r>
      <w:r w:rsidRPr="00FF75CB" w:rsidR="000E7A1D">
        <w:rPr>
          <w:rFonts w:ascii="Times New Roman" w:eastAsia="Times New Roman" w:hAnsi="Times New Roman" w:cs="Times New Roman"/>
          <w:lang w:eastAsia="ru-RU"/>
        </w:rPr>
        <w:tab/>
      </w:r>
      <w:r w:rsidRPr="00FF75CB" w:rsidR="000E7A1D">
        <w:rPr>
          <w:rFonts w:ascii="Times New Roman" w:eastAsia="Times New Roman" w:hAnsi="Times New Roman" w:cs="Times New Roman"/>
          <w:lang w:eastAsia="ru-RU"/>
        </w:rPr>
        <w:tab/>
      </w:r>
      <w:r w:rsidRPr="00FF75CB" w:rsidR="000E7A1D">
        <w:rPr>
          <w:rFonts w:ascii="Times New Roman" w:eastAsia="Times New Roman" w:hAnsi="Times New Roman" w:cs="Times New Roman"/>
          <w:lang w:eastAsia="ru-RU"/>
        </w:rPr>
        <w:tab/>
      </w:r>
      <w:r w:rsidRPr="00FF75CB" w:rsidR="000E7A1D">
        <w:rPr>
          <w:rFonts w:ascii="Times New Roman" w:eastAsia="Times New Roman" w:hAnsi="Times New Roman" w:cs="Times New Roman"/>
          <w:lang w:eastAsia="ru-RU"/>
        </w:rPr>
        <w:tab/>
      </w:r>
      <w:r w:rsidRPr="00FF75CB" w:rsidR="00DF0B0E">
        <w:rPr>
          <w:rFonts w:ascii="Times New Roman" w:eastAsia="Times New Roman" w:hAnsi="Times New Roman" w:cs="Times New Roman"/>
          <w:lang w:eastAsia="ru-RU"/>
        </w:rPr>
        <w:tab/>
      </w:r>
      <w:r w:rsidRPr="00FF75CB" w:rsidR="00DF0B0E">
        <w:rPr>
          <w:rFonts w:ascii="Times New Roman" w:eastAsia="Times New Roman" w:hAnsi="Times New Roman" w:cs="Times New Roman"/>
          <w:lang w:eastAsia="ru-RU"/>
        </w:rPr>
        <w:tab/>
      </w:r>
      <w:r w:rsidRPr="00FF75CB" w:rsidR="00215B77">
        <w:rPr>
          <w:rFonts w:ascii="Times New Roman" w:eastAsia="Times New Roman" w:hAnsi="Times New Roman" w:cs="Times New Roman"/>
          <w:lang w:eastAsia="ru-RU"/>
        </w:rPr>
        <w:t>11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F75CB" w:rsidR="00215B77">
        <w:rPr>
          <w:rFonts w:ascii="Times New Roman" w:eastAsia="Times New Roman" w:hAnsi="Times New Roman" w:cs="Times New Roman"/>
          <w:lang w:eastAsia="ru-RU"/>
        </w:rPr>
        <w:t>июля 2019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</w:p>
    <w:p w:rsidR="00280CD1" w:rsidRPr="00FF75C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 w:rsidR="0071178D">
        <w:rPr>
          <w:rFonts w:ascii="Times New Roman" w:eastAsia="Times New Roman" w:hAnsi="Times New Roman" w:cs="Times New Roman"/>
          <w:lang w:eastAsia="ru-RU"/>
        </w:rPr>
        <w:t>М</w:t>
      </w:r>
      <w:r w:rsidRPr="00FF75CB">
        <w:rPr>
          <w:rFonts w:ascii="Times New Roman" w:eastAsia="Times New Roman" w:hAnsi="Times New Roman" w:cs="Times New Roman"/>
          <w:lang w:eastAsia="ru-RU"/>
        </w:rPr>
        <w:t>ирово</w:t>
      </w:r>
      <w:r w:rsidRPr="00FF75CB" w:rsidR="0071178D">
        <w:rPr>
          <w:rFonts w:ascii="Times New Roman" w:eastAsia="Times New Roman" w:hAnsi="Times New Roman" w:cs="Times New Roman"/>
          <w:lang w:eastAsia="ru-RU"/>
        </w:rPr>
        <w:t>й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судь</w:t>
      </w:r>
      <w:r w:rsidRPr="00FF75CB" w:rsidR="0071178D">
        <w:rPr>
          <w:rFonts w:ascii="Times New Roman" w:eastAsia="Times New Roman" w:hAnsi="Times New Roman" w:cs="Times New Roman"/>
          <w:lang w:eastAsia="ru-RU"/>
        </w:rPr>
        <w:t>я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судебного участка № </w:t>
      </w:r>
      <w:r w:rsidRPr="00FF75CB" w:rsidR="0071178D">
        <w:rPr>
          <w:rFonts w:ascii="Times New Roman" w:eastAsia="Times New Roman" w:hAnsi="Times New Roman" w:cs="Times New Roman"/>
          <w:lang w:eastAsia="ru-RU"/>
        </w:rPr>
        <w:t>47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F75CB" w:rsidR="0071178D"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 Сергиенко И. Ю.</w:t>
      </w:r>
      <w:r w:rsidRPr="00FF75CB">
        <w:rPr>
          <w:rFonts w:ascii="Times New Roman" w:eastAsia="Times New Roman" w:hAnsi="Times New Roman" w:cs="Times New Roman"/>
          <w:lang w:eastAsia="ru-RU"/>
        </w:rPr>
        <w:t>,</w:t>
      </w:r>
      <w:r w:rsidRPr="00FF75CB" w:rsidR="0071178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51242" w:rsidRPr="00FF75C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 xml:space="preserve">с участием государственного обвинителя помощника прокурора </w:t>
      </w:r>
      <w:r w:rsidRPr="00FF75CB" w:rsidR="00B27407">
        <w:rPr>
          <w:rFonts w:ascii="Times New Roman" w:eastAsia="Times New Roman" w:hAnsi="Times New Roman" w:cs="Times New Roman"/>
          <w:lang w:eastAsia="ru-RU"/>
        </w:rPr>
        <w:t>г</w:t>
      </w:r>
      <w:r w:rsidRPr="00FF75CB" w:rsidR="0071178D">
        <w:rPr>
          <w:rFonts w:ascii="Times New Roman" w:eastAsia="Times New Roman" w:hAnsi="Times New Roman" w:cs="Times New Roman"/>
          <w:lang w:eastAsia="ru-RU"/>
        </w:rPr>
        <w:t>. Керчи</w:t>
      </w:r>
      <w:r w:rsidRPr="00FF75CB" w:rsidR="00161BCC">
        <w:rPr>
          <w:rFonts w:ascii="Times New Roman" w:eastAsia="Times New Roman" w:hAnsi="Times New Roman" w:cs="Times New Roman"/>
          <w:lang w:eastAsia="ru-RU"/>
        </w:rPr>
        <w:t xml:space="preserve"> Склярова Ю.А.</w:t>
      </w:r>
      <w:r w:rsidRPr="00FF75CB">
        <w:rPr>
          <w:rFonts w:ascii="Times New Roman" w:eastAsia="Times New Roman" w:hAnsi="Times New Roman" w:cs="Times New Roman"/>
          <w:lang w:eastAsia="ru-RU"/>
        </w:rPr>
        <w:t>,</w:t>
      </w:r>
    </w:p>
    <w:p w:rsidR="00280CD1" w:rsidRPr="00FF75C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 xml:space="preserve">подсудимого </w:t>
      </w:r>
      <w:r w:rsidRPr="00FF75CB" w:rsidR="00215B77">
        <w:rPr>
          <w:rFonts w:ascii="Times New Roman" w:eastAsia="Times New Roman" w:hAnsi="Times New Roman" w:cs="Times New Roman"/>
          <w:lang w:eastAsia="ru-RU"/>
        </w:rPr>
        <w:t>Шульева</w:t>
      </w:r>
      <w:r w:rsidRPr="00FF75CB" w:rsidR="00215B77">
        <w:rPr>
          <w:rFonts w:ascii="Times New Roman" w:eastAsia="Times New Roman" w:hAnsi="Times New Roman" w:cs="Times New Roman"/>
          <w:lang w:eastAsia="ru-RU"/>
        </w:rPr>
        <w:t xml:space="preserve"> А.В.</w:t>
      </w:r>
      <w:r w:rsidRPr="00FF75CB">
        <w:rPr>
          <w:rFonts w:ascii="Times New Roman" w:eastAsia="Times New Roman" w:hAnsi="Times New Roman" w:cs="Times New Roman"/>
          <w:lang w:eastAsia="ru-RU"/>
        </w:rPr>
        <w:t>,</w:t>
      </w:r>
    </w:p>
    <w:p w:rsidR="00DF0B0E" w:rsidRPr="00FF75C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 xml:space="preserve">защитника – адвоката </w:t>
      </w:r>
      <w:r w:rsidRPr="00FF75CB" w:rsidR="00215B77">
        <w:rPr>
          <w:rFonts w:ascii="Times New Roman" w:eastAsia="Times New Roman" w:hAnsi="Times New Roman" w:cs="Times New Roman"/>
          <w:lang w:eastAsia="ru-RU"/>
        </w:rPr>
        <w:t>Сербина А.В., представившего</w:t>
      </w:r>
      <w:r w:rsidRPr="00FF75CB" w:rsidR="00B27407">
        <w:rPr>
          <w:rFonts w:ascii="Times New Roman" w:eastAsia="Times New Roman" w:hAnsi="Times New Roman" w:cs="Times New Roman"/>
          <w:lang w:eastAsia="ru-RU"/>
        </w:rPr>
        <w:t xml:space="preserve"> удостоверение </w:t>
      </w:r>
      <w:r w:rsidRPr="00FF75CB" w:rsidR="00215B77">
        <w:rPr>
          <w:rFonts w:ascii="Times New Roman" w:eastAsia="Times New Roman" w:hAnsi="Times New Roman" w:cs="Times New Roman"/>
          <w:lang w:eastAsia="ru-RU"/>
        </w:rPr>
        <w:t xml:space="preserve">№ 1710 и ордер </w:t>
      </w:r>
      <w:r w:rsidRPr="00FF75CB" w:rsidR="004A3C54">
        <w:rPr>
          <w:rFonts w:ascii="Times New Roman" w:eastAsia="Times New Roman" w:hAnsi="Times New Roman" w:cs="Times New Roman"/>
          <w:lang w:eastAsia="ru-RU"/>
        </w:rPr>
        <w:t>/изъято/</w:t>
      </w:r>
    </w:p>
    <w:p w:rsidR="00B27407" w:rsidRPr="00FF75C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F75CB" w:rsidR="00215B77">
        <w:rPr>
          <w:rFonts w:ascii="Times New Roman" w:eastAsia="Times New Roman" w:hAnsi="Times New Roman" w:cs="Times New Roman"/>
          <w:lang w:eastAsia="ru-RU"/>
        </w:rPr>
        <w:t>Киселевой В.Е.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280CD1" w:rsidRPr="00FF75C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>рассмотрев в открытом судебном заседании в материалы уголовного дела в отношении</w:t>
      </w:r>
    </w:p>
    <w:p w:rsidR="004A3C54" w:rsidRPr="00FF75CB" w:rsidP="004A3C5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>Шульева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FF75CB">
        <w:rPr>
          <w:rFonts w:ascii="Times New Roman" w:eastAsia="Times New Roman" w:hAnsi="Times New Roman" w:cs="Times New Roman"/>
          <w:lang w:eastAsia="ru-RU"/>
        </w:rPr>
        <w:t>.</w:t>
      </w:r>
      <w:r w:rsidRPr="00FF75CB">
        <w:rPr>
          <w:rFonts w:ascii="Times New Roman" w:eastAsia="Times New Roman" w:hAnsi="Times New Roman" w:cs="Times New Roman"/>
          <w:lang w:eastAsia="ru-RU"/>
        </w:rPr>
        <w:t>В</w:t>
      </w:r>
      <w:r w:rsidRPr="00FF75CB">
        <w:rPr>
          <w:rFonts w:ascii="Times New Roman" w:eastAsia="Times New Roman" w:hAnsi="Times New Roman" w:cs="Times New Roman"/>
          <w:lang w:eastAsia="ru-RU"/>
        </w:rPr>
        <w:t>.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F75CB">
        <w:rPr>
          <w:rFonts w:ascii="Times New Roman" w:eastAsia="Times New Roman" w:hAnsi="Times New Roman" w:cs="Times New Roman"/>
          <w:lang w:eastAsia="ru-RU"/>
        </w:rPr>
        <w:t>/изъято/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80CD1" w:rsidRPr="00FF75CB" w:rsidP="004A3C5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 xml:space="preserve">обвиняемого в совершении преступления, предусмотренного </w:t>
      </w:r>
      <w:r w:rsidRPr="00FF75CB" w:rsidR="00A30ACF">
        <w:rPr>
          <w:rFonts w:ascii="Times New Roman" w:eastAsia="Times New Roman" w:hAnsi="Times New Roman" w:cs="Times New Roman"/>
          <w:lang w:eastAsia="ru-RU"/>
        </w:rPr>
        <w:t>ст. 322</w:t>
      </w:r>
      <w:r w:rsidRPr="00FF75CB" w:rsidR="00A30ACF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FF75CB" w:rsidR="00A30A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F75CB">
        <w:rPr>
          <w:rFonts w:ascii="Times New Roman" w:eastAsia="Times New Roman" w:hAnsi="Times New Roman" w:cs="Times New Roman"/>
          <w:lang w:eastAsia="ru-RU"/>
        </w:rPr>
        <w:t>УК РФ,</w:t>
      </w:r>
    </w:p>
    <w:p w:rsidR="00280CD1" w:rsidRPr="00FF75C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0CD1" w:rsidRPr="00FF75C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F75CB">
        <w:rPr>
          <w:rFonts w:ascii="Times New Roman" w:eastAsia="Times New Roman" w:hAnsi="Times New Roman" w:cs="Times New Roman"/>
          <w:bCs/>
          <w:lang w:eastAsia="ru-RU"/>
        </w:rPr>
        <w:t>УСТАНОВИЛ</w:t>
      </w:r>
      <w:r w:rsidRPr="00FF75CB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631CE2" w:rsidRPr="00FF75C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15B77" w:rsidRPr="00FF75CB" w:rsidP="00215B77">
      <w:pPr>
        <w:pStyle w:val="ConsPlusNonformat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FF75CB">
        <w:rPr>
          <w:rFonts w:ascii="Times New Roman" w:hAnsi="Times New Roman" w:cs="Times New Roman"/>
          <w:sz w:val="22"/>
          <w:szCs w:val="22"/>
        </w:rPr>
        <w:t>Шульеву</w:t>
      </w:r>
      <w:r w:rsidRPr="00FF75CB">
        <w:rPr>
          <w:rFonts w:ascii="Times New Roman" w:hAnsi="Times New Roman" w:cs="Times New Roman"/>
          <w:sz w:val="22"/>
          <w:szCs w:val="22"/>
        </w:rPr>
        <w:t xml:space="preserve"> А.В. предъявлено обвинение </w:t>
      </w:r>
      <w:r w:rsidRPr="00FF75CB">
        <w:rPr>
          <w:rFonts w:ascii="Times New Roman" w:hAnsi="Times New Roman" w:cs="Times New Roman"/>
          <w:sz w:val="22"/>
          <w:szCs w:val="22"/>
        </w:rPr>
        <w:t xml:space="preserve">в осуществлении фиктивной </w:t>
      </w:r>
      <w:r w:rsidRPr="00FF75CB" w:rsidR="00161BCC">
        <w:rPr>
          <w:rFonts w:ascii="Times New Roman" w:hAnsi="Times New Roman" w:cs="Times New Roman"/>
          <w:sz w:val="22"/>
          <w:szCs w:val="22"/>
        </w:rPr>
        <w:t xml:space="preserve">регистрации </w:t>
      </w:r>
      <w:r w:rsidRPr="00FF75CB">
        <w:rPr>
          <w:rFonts w:ascii="Times New Roman" w:hAnsi="Times New Roman" w:cs="Times New Roman"/>
          <w:sz w:val="22"/>
          <w:szCs w:val="22"/>
        </w:rPr>
        <w:t xml:space="preserve">иностранного гражданина по месту </w:t>
      </w:r>
      <w:r w:rsidRPr="00FF75CB" w:rsidR="00161BCC">
        <w:rPr>
          <w:rFonts w:ascii="Times New Roman" w:hAnsi="Times New Roman" w:cs="Times New Roman"/>
          <w:sz w:val="22"/>
          <w:szCs w:val="22"/>
        </w:rPr>
        <w:t xml:space="preserve">жительства </w:t>
      </w:r>
      <w:r w:rsidRPr="00FF75CB">
        <w:rPr>
          <w:rFonts w:ascii="Times New Roman" w:hAnsi="Times New Roman" w:cs="Times New Roman"/>
          <w:sz w:val="22"/>
          <w:szCs w:val="22"/>
        </w:rPr>
        <w:t>в жилом помещении в Российской Федерации при следующих обстоятельствах</w:t>
      </w:r>
      <w:r w:rsidRPr="00FF75CB">
        <w:rPr>
          <w:rFonts w:ascii="Times New Roman" w:hAnsi="Times New Roman" w:cs="Times New Roman"/>
          <w:sz w:val="22"/>
          <w:szCs w:val="22"/>
        </w:rPr>
        <w:t>.</w:t>
      </w:r>
    </w:p>
    <w:p w:rsidR="00C2418F" w:rsidRPr="00FF75CB" w:rsidP="00215B77">
      <w:pPr>
        <w:pStyle w:val="ConsPlusNonformat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FF75CB">
        <w:rPr>
          <w:rFonts w:ascii="Times New Roman" w:hAnsi="Times New Roman" w:cs="Times New Roman"/>
          <w:sz w:val="22"/>
          <w:szCs w:val="22"/>
        </w:rPr>
        <w:t>Шульев</w:t>
      </w:r>
      <w:r w:rsidRPr="00FF75CB">
        <w:rPr>
          <w:rFonts w:ascii="Times New Roman" w:hAnsi="Times New Roman" w:cs="Times New Roman"/>
          <w:sz w:val="22"/>
          <w:szCs w:val="22"/>
        </w:rPr>
        <w:t xml:space="preserve"> А.В. являясь гражданином Российской Федерации 28.05.2018 года около 14 часов 00 минут находясь в отделе по вопросам миграции УМВД РФ по г. Керчи, расположенном по адресу: </w:t>
      </w:r>
      <w:r w:rsidRPr="00FF75CB" w:rsidR="004A3C54">
        <w:rPr>
          <w:rFonts w:ascii="Times New Roman" w:hAnsi="Times New Roman" w:cs="Times New Roman"/>
          <w:sz w:val="22"/>
          <w:szCs w:val="22"/>
        </w:rPr>
        <w:t>/изъято/</w:t>
      </w:r>
      <w:r w:rsidRPr="00FF75CB" w:rsidR="004A3C54">
        <w:rPr>
          <w:rFonts w:ascii="Times New Roman" w:hAnsi="Times New Roman" w:cs="Times New Roman"/>
          <w:sz w:val="22"/>
          <w:szCs w:val="22"/>
        </w:rPr>
        <w:t xml:space="preserve"> </w:t>
      </w:r>
      <w:r w:rsidRPr="00FF75CB">
        <w:rPr>
          <w:rFonts w:ascii="Times New Roman" w:hAnsi="Times New Roman" w:cs="Times New Roman"/>
          <w:sz w:val="22"/>
          <w:szCs w:val="22"/>
        </w:rPr>
        <w:t xml:space="preserve">фактически не являясь принимающей стороной и не имея намерения предоставить жилое  помещение для фактического проживания иностранного гражданина – </w:t>
      </w:r>
      <w:r w:rsidRPr="00FF75CB" w:rsidR="004A3C54">
        <w:rPr>
          <w:rFonts w:ascii="Times New Roman" w:hAnsi="Times New Roman" w:cs="Times New Roman"/>
          <w:sz w:val="22"/>
          <w:szCs w:val="22"/>
        </w:rPr>
        <w:t>/изъято/</w:t>
      </w:r>
      <w:r w:rsidRPr="00FF75CB" w:rsidR="004A3C54">
        <w:rPr>
          <w:rFonts w:ascii="Times New Roman" w:hAnsi="Times New Roman" w:cs="Times New Roman"/>
          <w:sz w:val="22"/>
          <w:szCs w:val="22"/>
        </w:rPr>
        <w:t xml:space="preserve"> </w:t>
      </w:r>
      <w:r w:rsidRPr="00FF75CB">
        <w:rPr>
          <w:rFonts w:ascii="Times New Roman" w:hAnsi="Times New Roman" w:cs="Times New Roman"/>
          <w:sz w:val="22"/>
          <w:szCs w:val="22"/>
        </w:rPr>
        <w:t xml:space="preserve">заведомо зная о том, что </w:t>
      </w:r>
      <w:r w:rsidRPr="00FF75CB" w:rsidR="004A3C54">
        <w:rPr>
          <w:rFonts w:ascii="Times New Roman" w:hAnsi="Times New Roman" w:cs="Times New Roman"/>
          <w:sz w:val="22"/>
          <w:szCs w:val="22"/>
        </w:rPr>
        <w:t>/изъято/</w:t>
      </w:r>
      <w:r w:rsidRPr="00FF75CB" w:rsidR="004A3C54">
        <w:rPr>
          <w:rFonts w:ascii="Times New Roman" w:hAnsi="Times New Roman" w:cs="Times New Roman"/>
          <w:sz w:val="22"/>
          <w:szCs w:val="22"/>
        </w:rPr>
        <w:t xml:space="preserve"> </w:t>
      </w:r>
      <w:r w:rsidRPr="00FF75CB">
        <w:rPr>
          <w:rFonts w:ascii="Times New Roman" w:hAnsi="Times New Roman" w:cs="Times New Roman"/>
          <w:sz w:val="22"/>
          <w:szCs w:val="22"/>
        </w:rPr>
        <w:t xml:space="preserve"> также не имеет намерения проживать в указанном</w:t>
      </w:r>
      <w:r w:rsidRPr="00FF75CB">
        <w:rPr>
          <w:rFonts w:ascii="Times New Roman" w:hAnsi="Times New Roman" w:cs="Times New Roman"/>
          <w:sz w:val="22"/>
          <w:szCs w:val="22"/>
        </w:rPr>
        <w:t xml:space="preserve"> </w:t>
      </w:r>
      <w:r w:rsidRPr="00FF75CB">
        <w:rPr>
          <w:rFonts w:ascii="Times New Roman" w:hAnsi="Times New Roman" w:cs="Times New Roman"/>
          <w:sz w:val="22"/>
          <w:szCs w:val="22"/>
        </w:rPr>
        <w:t>жилом  помещении, в нарушение установленного порядка осуществления миграционного учета предусмотренного Федеральным законом от 18.07.2006 года № 109-ФЗ «О миграционном учете иностранных граждан и лиц без гражданства в российской Федерации», действуя умышленно, осознавая противоправность и общественную опасность своих действий направленных на осуществление фиктивной регистрации по месту жительства иностранного гражданина в жилом помещении в РФ, предоставил в отдел по вопросам миграции УМВД РФ</w:t>
      </w:r>
      <w:r w:rsidRPr="00FF75CB">
        <w:rPr>
          <w:rFonts w:ascii="Times New Roman" w:hAnsi="Times New Roman" w:cs="Times New Roman"/>
          <w:sz w:val="22"/>
          <w:szCs w:val="22"/>
        </w:rPr>
        <w:t xml:space="preserve"> по г. Керчи сведения, заверенные своей подписью, на основании которых осуществил фиктивную регистрацию по месту жительства иностранного гражданина – </w:t>
      </w:r>
      <w:r w:rsidRPr="00FF75CB" w:rsidR="004A3C54">
        <w:rPr>
          <w:rFonts w:ascii="Times New Roman" w:hAnsi="Times New Roman" w:cs="Times New Roman"/>
          <w:sz w:val="22"/>
          <w:szCs w:val="22"/>
        </w:rPr>
        <w:t>/изъято/</w:t>
      </w:r>
      <w:r w:rsidRPr="00FF75CB" w:rsidR="004A3C54">
        <w:rPr>
          <w:rFonts w:ascii="Times New Roman" w:hAnsi="Times New Roman" w:cs="Times New Roman"/>
          <w:sz w:val="22"/>
          <w:szCs w:val="22"/>
        </w:rPr>
        <w:t xml:space="preserve"> </w:t>
      </w:r>
      <w:r w:rsidRPr="00FF75CB" w:rsidR="00256721">
        <w:rPr>
          <w:rFonts w:ascii="Times New Roman" w:hAnsi="Times New Roman" w:cs="Times New Roman"/>
          <w:sz w:val="22"/>
          <w:szCs w:val="22"/>
        </w:rPr>
        <w:t>в жилом помещении в Российской Ф</w:t>
      </w:r>
      <w:r w:rsidRPr="00FF75CB">
        <w:rPr>
          <w:rFonts w:ascii="Times New Roman" w:hAnsi="Times New Roman" w:cs="Times New Roman"/>
          <w:sz w:val="22"/>
          <w:szCs w:val="22"/>
        </w:rPr>
        <w:t xml:space="preserve">едерации, в квартире № </w:t>
      </w:r>
      <w:r w:rsidRPr="00FF75CB" w:rsidR="004A3C54">
        <w:rPr>
          <w:rFonts w:ascii="Times New Roman" w:hAnsi="Times New Roman" w:cs="Times New Roman"/>
          <w:sz w:val="22"/>
          <w:szCs w:val="22"/>
        </w:rPr>
        <w:t>/</w:t>
      </w:r>
      <w:r w:rsidRPr="00FF75CB" w:rsidR="004A3C54">
        <w:rPr>
          <w:rFonts w:ascii="Times New Roman" w:hAnsi="Times New Roman" w:cs="Times New Roman"/>
          <w:sz w:val="22"/>
          <w:szCs w:val="22"/>
        </w:rPr>
        <w:t>изъято/</w:t>
      </w:r>
      <w:r w:rsidRPr="00FF75CB" w:rsidR="004A3C54">
        <w:rPr>
          <w:rFonts w:ascii="Times New Roman" w:hAnsi="Times New Roman" w:cs="Times New Roman"/>
          <w:sz w:val="22"/>
          <w:szCs w:val="22"/>
        </w:rPr>
        <w:t xml:space="preserve"> </w:t>
      </w:r>
      <w:r w:rsidRPr="00FF75CB">
        <w:rPr>
          <w:rFonts w:ascii="Times New Roman" w:hAnsi="Times New Roman" w:cs="Times New Roman"/>
          <w:sz w:val="22"/>
          <w:szCs w:val="22"/>
        </w:rPr>
        <w:t xml:space="preserve">дома № </w:t>
      </w:r>
      <w:r w:rsidRPr="00FF75CB" w:rsidR="004A3C54">
        <w:rPr>
          <w:rFonts w:ascii="Times New Roman" w:hAnsi="Times New Roman" w:cs="Times New Roman"/>
          <w:sz w:val="22"/>
          <w:szCs w:val="22"/>
        </w:rPr>
        <w:t>/изъято</w:t>
      </w:r>
      <w:r w:rsidRPr="00FF75CB" w:rsidR="004A3C54">
        <w:rPr>
          <w:rFonts w:ascii="Times New Roman" w:hAnsi="Times New Roman" w:cs="Times New Roman"/>
          <w:sz w:val="22"/>
          <w:szCs w:val="22"/>
        </w:rPr>
        <w:t>/</w:t>
      </w:r>
      <w:r w:rsidRPr="00FF75CB" w:rsidR="004A3C54">
        <w:rPr>
          <w:rFonts w:ascii="Times New Roman" w:hAnsi="Times New Roman" w:cs="Times New Roman"/>
          <w:sz w:val="22"/>
          <w:szCs w:val="22"/>
        </w:rPr>
        <w:t xml:space="preserve"> </w:t>
      </w:r>
      <w:r w:rsidRPr="00FF75CB">
        <w:rPr>
          <w:rFonts w:ascii="Times New Roman" w:hAnsi="Times New Roman" w:cs="Times New Roman"/>
          <w:sz w:val="22"/>
          <w:szCs w:val="22"/>
        </w:rPr>
        <w:t xml:space="preserve">по пер. </w:t>
      </w:r>
      <w:r w:rsidRPr="00FF75CB" w:rsidR="004A3C54">
        <w:rPr>
          <w:rFonts w:ascii="Times New Roman" w:hAnsi="Times New Roman" w:cs="Times New Roman"/>
          <w:sz w:val="22"/>
          <w:szCs w:val="22"/>
        </w:rPr>
        <w:t>/изъято/</w:t>
      </w:r>
      <w:r w:rsidRPr="00FF75CB">
        <w:rPr>
          <w:rFonts w:ascii="Times New Roman" w:hAnsi="Times New Roman" w:cs="Times New Roman"/>
          <w:sz w:val="22"/>
          <w:szCs w:val="22"/>
        </w:rPr>
        <w:t xml:space="preserve">, принадлежащей </w:t>
      </w:r>
      <w:r w:rsidRPr="00FF75CB">
        <w:rPr>
          <w:rFonts w:ascii="Times New Roman" w:hAnsi="Times New Roman" w:cs="Times New Roman"/>
          <w:sz w:val="22"/>
          <w:szCs w:val="22"/>
        </w:rPr>
        <w:t>Шульеву</w:t>
      </w:r>
      <w:r w:rsidRPr="00FF75CB">
        <w:rPr>
          <w:rFonts w:ascii="Times New Roman" w:hAnsi="Times New Roman" w:cs="Times New Roman"/>
          <w:sz w:val="22"/>
          <w:szCs w:val="22"/>
        </w:rPr>
        <w:t xml:space="preserve"> А.В. на праве собственности.</w:t>
      </w:r>
    </w:p>
    <w:p w:rsidR="00C2418F" w:rsidRPr="00FF75CB" w:rsidP="00C241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FF75CB">
        <w:rPr>
          <w:rStyle w:val="FontStyle12"/>
          <w:sz w:val="22"/>
          <w:szCs w:val="22"/>
        </w:rPr>
        <w:t xml:space="preserve">Действия </w:t>
      </w:r>
      <w:r w:rsidRPr="00FF75CB">
        <w:rPr>
          <w:rStyle w:val="FontStyle12"/>
          <w:sz w:val="22"/>
          <w:szCs w:val="22"/>
        </w:rPr>
        <w:t>Шульева</w:t>
      </w:r>
      <w:r w:rsidRPr="00FF75CB">
        <w:rPr>
          <w:rStyle w:val="FontStyle12"/>
          <w:sz w:val="22"/>
          <w:szCs w:val="22"/>
        </w:rPr>
        <w:t xml:space="preserve"> А.В. квалифицированы по ст. 322.2 УК РФ - </w:t>
      </w:r>
      <w:r w:rsidRPr="00FF75CB">
        <w:rPr>
          <w:rFonts w:ascii="Times New Roman" w:hAnsi="Times New Roman" w:cs="Times New Roman"/>
        </w:rPr>
        <w:t xml:space="preserve"> </w:t>
      </w:r>
      <w:r w:rsidRPr="00FF75CB" w:rsidR="00161BCC">
        <w:rPr>
          <w:rFonts w:ascii="Times New Roman" w:hAnsi="Times New Roman" w:cs="Times New Roman"/>
        </w:rPr>
        <w:t>фиктивная</w:t>
      </w:r>
      <w:r w:rsidRPr="00FF75CB">
        <w:rPr>
          <w:rFonts w:ascii="Times New Roman" w:hAnsi="Times New Roman" w:cs="Times New Roman"/>
        </w:rPr>
        <w:t xml:space="preserve"> </w:t>
      </w:r>
      <w:r w:rsidRPr="00FF75CB" w:rsidR="00161BCC">
        <w:rPr>
          <w:rFonts w:ascii="Times New Roman" w:hAnsi="Times New Roman" w:cs="Times New Roman"/>
        </w:rPr>
        <w:t xml:space="preserve">регистрация </w:t>
      </w:r>
      <w:r w:rsidRPr="00FF75CB">
        <w:rPr>
          <w:rFonts w:ascii="Times New Roman" w:hAnsi="Times New Roman" w:cs="Times New Roman"/>
        </w:rPr>
        <w:t xml:space="preserve">иностранного гражданина по месту </w:t>
      </w:r>
      <w:r w:rsidRPr="00FF75CB" w:rsidR="00161BCC">
        <w:rPr>
          <w:rFonts w:ascii="Times New Roman" w:hAnsi="Times New Roman" w:cs="Times New Roman"/>
        </w:rPr>
        <w:t xml:space="preserve">жительства </w:t>
      </w:r>
      <w:r w:rsidRPr="00FF75CB">
        <w:rPr>
          <w:rFonts w:ascii="Times New Roman" w:hAnsi="Times New Roman" w:cs="Times New Roman"/>
        </w:rPr>
        <w:t>в жилом помещении в Российской Федерации.</w:t>
      </w:r>
    </w:p>
    <w:p w:rsidR="00161BCC" w:rsidRPr="00FF75CB" w:rsidP="00C241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Style w:val="FontStyle12"/>
          <w:sz w:val="22"/>
          <w:szCs w:val="22"/>
        </w:rPr>
      </w:pPr>
      <w:r w:rsidRPr="00FF75CB">
        <w:rPr>
          <w:rFonts w:ascii="Times New Roman" w:hAnsi="Times New Roman" w:cs="Times New Roman"/>
        </w:rPr>
        <w:t xml:space="preserve">В судебном заседании подсудимый </w:t>
      </w:r>
      <w:r w:rsidRPr="00FF75CB">
        <w:rPr>
          <w:rFonts w:ascii="Times New Roman" w:hAnsi="Times New Roman" w:cs="Times New Roman"/>
        </w:rPr>
        <w:t>Шульев</w:t>
      </w:r>
      <w:r w:rsidRPr="00FF75CB">
        <w:rPr>
          <w:rFonts w:ascii="Times New Roman" w:hAnsi="Times New Roman" w:cs="Times New Roman"/>
        </w:rPr>
        <w:t xml:space="preserve"> А.В. заявил ходатайство о прекращении </w:t>
      </w:r>
      <w:r w:rsidRPr="00FF75CB">
        <w:rPr>
          <w:rStyle w:val="FontStyle12"/>
          <w:sz w:val="22"/>
          <w:szCs w:val="22"/>
        </w:rPr>
        <w:t>дальнейшего производства по уголовному делу, поскольку он признал вину, раскаялся в содеянном, активно способствовал раскрытию и расследованию преступления.</w:t>
      </w:r>
    </w:p>
    <w:p w:rsidR="00161BCC" w:rsidRPr="00FF75CB" w:rsidP="00C241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>В судебном заседании государственный обвинитель возражал против заявленного ходатайства без ссылок на какие-либо обстоятельства и нормы действующего законодательства.</w:t>
      </w:r>
    </w:p>
    <w:p w:rsidR="003065AD" w:rsidRPr="00FF75CB" w:rsidP="00C2418F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>В судебном заседании</w:t>
      </w:r>
      <w:r w:rsidRPr="00FF75CB" w:rsidR="001E12F5">
        <w:rPr>
          <w:rStyle w:val="FontStyle12"/>
          <w:sz w:val="22"/>
          <w:szCs w:val="22"/>
        </w:rPr>
        <w:t xml:space="preserve"> защитник</w:t>
      </w:r>
      <w:r w:rsidRPr="00FF75CB">
        <w:rPr>
          <w:rStyle w:val="FontStyle12"/>
          <w:sz w:val="22"/>
          <w:szCs w:val="22"/>
        </w:rPr>
        <w:t xml:space="preserve"> </w:t>
      </w:r>
      <w:r w:rsidRPr="00FF75CB">
        <w:rPr>
          <w:rStyle w:val="FontStyle12"/>
          <w:sz w:val="22"/>
          <w:szCs w:val="22"/>
        </w:rPr>
        <w:t>Сербин</w:t>
      </w:r>
      <w:r w:rsidRPr="00FF75CB" w:rsidR="00C2418F">
        <w:rPr>
          <w:rStyle w:val="FontStyle12"/>
          <w:sz w:val="22"/>
          <w:szCs w:val="22"/>
        </w:rPr>
        <w:t xml:space="preserve"> А.В. </w:t>
      </w:r>
      <w:r w:rsidRPr="00FF75CB">
        <w:rPr>
          <w:rStyle w:val="FontStyle12"/>
          <w:sz w:val="22"/>
          <w:szCs w:val="22"/>
        </w:rPr>
        <w:t xml:space="preserve">поддержал заявленное ходатайство </w:t>
      </w:r>
      <w:r w:rsidRPr="00FF75CB">
        <w:rPr>
          <w:rStyle w:val="FontStyle12"/>
          <w:sz w:val="22"/>
          <w:szCs w:val="22"/>
        </w:rPr>
        <w:t>Шульева</w:t>
      </w:r>
      <w:r w:rsidRPr="00FF75CB">
        <w:rPr>
          <w:rStyle w:val="FontStyle12"/>
          <w:sz w:val="22"/>
          <w:szCs w:val="22"/>
        </w:rPr>
        <w:t xml:space="preserve"> А.В. просил</w:t>
      </w:r>
      <w:r w:rsidRPr="00FF75CB">
        <w:rPr>
          <w:rStyle w:val="FontStyle12"/>
          <w:sz w:val="22"/>
          <w:szCs w:val="22"/>
        </w:rPr>
        <w:t xml:space="preserve"> прекратить производство по уголовному делу в отношении последнего</w:t>
      </w:r>
      <w:r w:rsidRPr="00FF75CB" w:rsidR="00C2418F">
        <w:rPr>
          <w:rStyle w:val="FontStyle12"/>
          <w:sz w:val="22"/>
          <w:szCs w:val="22"/>
        </w:rPr>
        <w:t xml:space="preserve"> </w:t>
      </w:r>
      <w:r w:rsidRPr="00FF75CB">
        <w:rPr>
          <w:rStyle w:val="FontStyle12"/>
          <w:sz w:val="22"/>
          <w:szCs w:val="22"/>
        </w:rPr>
        <w:t>на основании примечания к</w:t>
      </w:r>
      <w:r w:rsidRPr="00FF75CB" w:rsidR="00C2418F">
        <w:rPr>
          <w:rStyle w:val="FontStyle12"/>
          <w:sz w:val="22"/>
          <w:szCs w:val="22"/>
        </w:rPr>
        <w:t xml:space="preserve"> ст. 322.2 УК РФ</w:t>
      </w:r>
      <w:r w:rsidRPr="00FF75CB">
        <w:rPr>
          <w:rStyle w:val="FontStyle12"/>
          <w:sz w:val="22"/>
          <w:szCs w:val="22"/>
        </w:rPr>
        <w:t xml:space="preserve">, </w:t>
      </w:r>
      <w:r w:rsidRPr="00FF75CB">
        <w:rPr>
          <w:rStyle w:val="FontStyle12"/>
          <w:sz w:val="22"/>
          <w:szCs w:val="22"/>
        </w:rPr>
        <w:t xml:space="preserve">поскольку </w:t>
      </w:r>
      <w:r w:rsidRPr="00FF75CB" w:rsidR="00C2418F">
        <w:rPr>
          <w:rStyle w:val="FontStyle12"/>
          <w:sz w:val="22"/>
          <w:szCs w:val="22"/>
        </w:rPr>
        <w:t>Шульев</w:t>
      </w:r>
      <w:r w:rsidRPr="00FF75CB" w:rsidR="00C2418F">
        <w:rPr>
          <w:rStyle w:val="FontStyle12"/>
          <w:sz w:val="22"/>
          <w:szCs w:val="22"/>
        </w:rPr>
        <w:t xml:space="preserve"> А.В.</w:t>
      </w:r>
      <w:r w:rsidRPr="00FF75CB">
        <w:rPr>
          <w:rStyle w:val="FontStyle12"/>
          <w:sz w:val="22"/>
          <w:szCs w:val="22"/>
        </w:rPr>
        <w:t>, активно способствовал раскрытию и расследованию прест</w:t>
      </w:r>
      <w:r w:rsidRPr="00FF75CB" w:rsidR="00256721">
        <w:rPr>
          <w:rStyle w:val="FontStyle12"/>
          <w:sz w:val="22"/>
          <w:szCs w:val="22"/>
        </w:rPr>
        <w:t>упления, раскаялся в содеянном, признал вину.</w:t>
      </w:r>
    </w:p>
    <w:p w:rsidR="000604E3" w:rsidRPr="00FF75CB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>Выслушав участников процесса, суд приходит к следующему.</w:t>
      </w:r>
    </w:p>
    <w:p w:rsidR="00486D2B" w:rsidRPr="00FF75CB" w:rsidP="00486D2B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FF75CB" w:rsidR="00C50D0E">
        <w:rPr>
          <w:rStyle w:val="FontStyle12"/>
          <w:sz w:val="22"/>
          <w:szCs w:val="22"/>
        </w:rPr>
        <w:t>ответственности, если после сове</w:t>
      </w:r>
      <w:r w:rsidRPr="00FF75CB">
        <w:rPr>
          <w:rStyle w:val="FontStyle12"/>
          <w:sz w:val="22"/>
          <w:szCs w:val="22"/>
        </w:rPr>
        <w:t>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486D2B" w:rsidRPr="00FF75CB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>Как следует из примечания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FF75CB" w:rsidR="00C50D0E">
        <w:rPr>
          <w:rStyle w:val="FontStyle12"/>
          <w:sz w:val="22"/>
          <w:szCs w:val="22"/>
        </w:rPr>
        <w:t>х не содержится иного состава п</w:t>
      </w:r>
      <w:r w:rsidRPr="00FF75CB">
        <w:rPr>
          <w:rStyle w:val="FontStyle12"/>
          <w:sz w:val="22"/>
          <w:szCs w:val="22"/>
        </w:rPr>
        <w:t>р</w:t>
      </w:r>
      <w:r w:rsidRPr="00FF75CB" w:rsidR="00C50D0E">
        <w:rPr>
          <w:rStyle w:val="FontStyle12"/>
          <w:sz w:val="22"/>
          <w:szCs w:val="22"/>
        </w:rPr>
        <w:t>е</w:t>
      </w:r>
      <w:r w:rsidRPr="00FF75CB">
        <w:rPr>
          <w:rStyle w:val="FontStyle12"/>
          <w:sz w:val="22"/>
          <w:szCs w:val="22"/>
        </w:rPr>
        <w:t>ступления.</w:t>
      </w:r>
    </w:p>
    <w:p w:rsidR="003065AD" w:rsidRPr="00FF75CB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 xml:space="preserve"> </w:t>
      </w:r>
      <w:r w:rsidRPr="00FF75CB" w:rsidR="00606F60">
        <w:rPr>
          <w:rStyle w:val="FontStyle12"/>
          <w:sz w:val="22"/>
          <w:szCs w:val="22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606F60" w:rsidRPr="00FF75CB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>В соответствии со ст. 15 УК РФ преступление, предусмотренно</w:t>
      </w:r>
      <w:r w:rsidRPr="00FF75CB" w:rsidR="00C50D0E">
        <w:rPr>
          <w:rStyle w:val="FontStyle12"/>
          <w:sz w:val="22"/>
          <w:szCs w:val="22"/>
        </w:rPr>
        <w:t>е ст</w:t>
      </w:r>
      <w:r w:rsidRPr="00FF75CB">
        <w:rPr>
          <w:rStyle w:val="FontStyle12"/>
          <w:sz w:val="22"/>
          <w:szCs w:val="22"/>
        </w:rPr>
        <w:t>. 322.2 УК РФ, относиться к категории преступлений небольшой тяжести.</w:t>
      </w:r>
    </w:p>
    <w:p w:rsidR="00606F60" w:rsidRPr="00FF75CB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 xml:space="preserve">В судебном заседании установлено, что </w:t>
      </w:r>
      <w:r w:rsidRPr="00FF75CB" w:rsidR="002C7C29">
        <w:rPr>
          <w:rStyle w:val="FontStyle12"/>
          <w:sz w:val="22"/>
          <w:szCs w:val="22"/>
        </w:rPr>
        <w:t>Шульев</w:t>
      </w:r>
      <w:r w:rsidRPr="00FF75CB" w:rsidR="002C7C29">
        <w:rPr>
          <w:rStyle w:val="FontStyle12"/>
          <w:sz w:val="22"/>
          <w:szCs w:val="22"/>
        </w:rPr>
        <w:t xml:space="preserve"> А.В. </w:t>
      </w:r>
      <w:r w:rsidRPr="00FF75CB">
        <w:rPr>
          <w:rStyle w:val="FontStyle12"/>
          <w:sz w:val="22"/>
          <w:szCs w:val="22"/>
        </w:rPr>
        <w:t xml:space="preserve">совершил преступление небольшой тяжести, </w:t>
      </w:r>
      <w:r w:rsidRPr="00FF75CB" w:rsidR="00256721">
        <w:rPr>
          <w:rStyle w:val="FontStyle12"/>
          <w:sz w:val="22"/>
          <w:szCs w:val="22"/>
        </w:rPr>
        <w:t xml:space="preserve">впервые, </w:t>
      </w:r>
      <w:r w:rsidRPr="00FF75CB">
        <w:rPr>
          <w:rStyle w:val="FontStyle12"/>
          <w:sz w:val="22"/>
          <w:szCs w:val="22"/>
        </w:rPr>
        <w:t>по окончанию расследования заявил ходатайство об особом пор</w:t>
      </w:r>
      <w:r w:rsidRPr="00FF75CB" w:rsidR="00C50D0E">
        <w:rPr>
          <w:rStyle w:val="FontStyle12"/>
          <w:sz w:val="22"/>
          <w:szCs w:val="22"/>
        </w:rPr>
        <w:t>я</w:t>
      </w:r>
      <w:r w:rsidRPr="00FF75CB">
        <w:rPr>
          <w:rStyle w:val="FontStyle12"/>
          <w:sz w:val="22"/>
          <w:szCs w:val="22"/>
        </w:rPr>
        <w:t>дке судебного разби</w:t>
      </w:r>
      <w:r w:rsidRPr="00FF75CB" w:rsidR="00C50D0E">
        <w:rPr>
          <w:rStyle w:val="FontStyle12"/>
          <w:sz w:val="22"/>
          <w:szCs w:val="22"/>
        </w:rPr>
        <w:t>рательства, дал признательные по</w:t>
      </w:r>
      <w:r w:rsidRPr="00FF75CB">
        <w:rPr>
          <w:rStyle w:val="FontStyle12"/>
          <w:sz w:val="22"/>
          <w:szCs w:val="22"/>
        </w:rPr>
        <w:t>ка</w:t>
      </w:r>
      <w:r w:rsidRPr="00FF75CB" w:rsidR="00C50D0E">
        <w:rPr>
          <w:rStyle w:val="FontStyle12"/>
          <w:sz w:val="22"/>
          <w:szCs w:val="22"/>
        </w:rPr>
        <w:t>зания тем самым активно способс</w:t>
      </w:r>
      <w:r w:rsidRPr="00FF75CB">
        <w:rPr>
          <w:rStyle w:val="FontStyle12"/>
          <w:sz w:val="22"/>
          <w:szCs w:val="22"/>
        </w:rPr>
        <w:t xml:space="preserve">твовал раскрытию преступления, реального ущерба от его действий не наступило, как в ходе проведения дознания, </w:t>
      </w:r>
      <w:r w:rsidRPr="00FF75CB" w:rsidR="00256721">
        <w:rPr>
          <w:rStyle w:val="FontStyle12"/>
          <w:sz w:val="22"/>
          <w:szCs w:val="22"/>
        </w:rPr>
        <w:t xml:space="preserve">которое производилось в </w:t>
      </w:r>
      <w:r w:rsidRPr="00FF75CB" w:rsidR="00256721">
        <w:rPr>
          <w:rStyle w:val="FontStyle12"/>
          <w:sz w:val="22"/>
          <w:szCs w:val="22"/>
        </w:rPr>
        <w:t xml:space="preserve">сокращенной форме, </w:t>
      </w:r>
      <w:r w:rsidRPr="00FF75CB">
        <w:rPr>
          <w:rStyle w:val="FontStyle12"/>
          <w:sz w:val="22"/>
          <w:szCs w:val="22"/>
        </w:rPr>
        <w:t>так и в ходе судебного заседания</w:t>
      </w:r>
      <w:r w:rsidRPr="00FF75CB" w:rsidR="00256721">
        <w:rPr>
          <w:rStyle w:val="FontStyle12"/>
          <w:sz w:val="22"/>
          <w:szCs w:val="22"/>
        </w:rPr>
        <w:t>, раскаялся</w:t>
      </w:r>
      <w:r w:rsidRPr="00FF75CB">
        <w:rPr>
          <w:rStyle w:val="FontStyle12"/>
          <w:sz w:val="22"/>
          <w:szCs w:val="22"/>
        </w:rPr>
        <w:t xml:space="preserve"> в содеянном</w:t>
      </w:r>
      <w:r w:rsidRPr="00FF75CB" w:rsidR="00760F1D">
        <w:rPr>
          <w:rStyle w:val="FontStyle12"/>
          <w:sz w:val="22"/>
          <w:szCs w:val="22"/>
        </w:rPr>
        <w:t>.</w:t>
      </w:r>
      <w:r w:rsidRPr="00FF75CB" w:rsidR="00760F1D">
        <w:rPr>
          <w:rStyle w:val="FontStyle12"/>
          <w:sz w:val="22"/>
          <w:szCs w:val="22"/>
        </w:rPr>
        <w:t xml:space="preserve"> </w:t>
      </w:r>
      <w:r w:rsidRPr="00FF75CB" w:rsidR="00760F1D">
        <w:rPr>
          <w:rStyle w:val="FontStyle12"/>
          <w:sz w:val="22"/>
          <w:szCs w:val="22"/>
        </w:rPr>
        <w:t>Все перечисленные смягчающие вину обстоятельс</w:t>
      </w:r>
      <w:r w:rsidRPr="00FF75CB" w:rsidR="00C50D0E">
        <w:rPr>
          <w:rStyle w:val="FontStyle12"/>
          <w:sz w:val="22"/>
          <w:szCs w:val="22"/>
        </w:rPr>
        <w:t xml:space="preserve">тва свидетельствуют о том, что </w:t>
      </w:r>
      <w:r w:rsidRPr="00FF75CB" w:rsidR="002C7C29">
        <w:rPr>
          <w:rStyle w:val="FontStyle12"/>
          <w:sz w:val="22"/>
          <w:szCs w:val="22"/>
        </w:rPr>
        <w:t>Шульев</w:t>
      </w:r>
      <w:r w:rsidRPr="00FF75CB" w:rsidR="002C7C29">
        <w:rPr>
          <w:rStyle w:val="FontStyle12"/>
          <w:sz w:val="22"/>
          <w:szCs w:val="22"/>
        </w:rPr>
        <w:t xml:space="preserve"> А.В. </w:t>
      </w:r>
      <w:r w:rsidRPr="00FF75CB" w:rsidR="00760F1D">
        <w:rPr>
          <w:rStyle w:val="FontStyle12"/>
          <w:sz w:val="22"/>
          <w:szCs w:val="22"/>
        </w:rPr>
        <w:t>вследствие деятельного раскаяния перестал быть общес</w:t>
      </w:r>
      <w:r w:rsidRPr="00FF75CB" w:rsidR="00C50D0E">
        <w:rPr>
          <w:rStyle w:val="FontStyle12"/>
          <w:sz w:val="22"/>
          <w:szCs w:val="22"/>
        </w:rPr>
        <w:t xml:space="preserve">твенно опасным, посягательство </w:t>
      </w:r>
      <w:r w:rsidRPr="00FF75CB" w:rsidR="002C7C29">
        <w:rPr>
          <w:rStyle w:val="FontStyle12"/>
          <w:sz w:val="22"/>
          <w:szCs w:val="22"/>
        </w:rPr>
        <w:t>Шульева</w:t>
      </w:r>
      <w:r w:rsidRPr="00FF75CB" w:rsidR="002C7C29">
        <w:rPr>
          <w:rStyle w:val="FontStyle12"/>
          <w:sz w:val="22"/>
          <w:szCs w:val="22"/>
        </w:rPr>
        <w:t xml:space="preserve"> А.В. </w:t>
      </w:r>
      <w:r w:rsidRPr="00FF75CB" w:rsidR="00C50D0E">
        <w:rPr>
          <w:rStyle w:val="FontStyle12"/>
          <w:sz w:val="22"/>
          <w:szCs w:val="22"/>
        </w:rPr>
        <w:t>на объект п</w:t>
      </w:r>
      <w:r w:rsidRPr="00FF75CB" w:rsidR="00760F1D">
        <w:rPr>
          <w:rStyle w:val="FontStyle12"/>
          <w:sz w:val="22"/>
          <w:szCs w:val="22"/>
        </w:rPr>
        <w:t xml:space="preserve">реступления, предусмотренного ст. 322.2 УК РФ, в силу малозначительности является формальным, а привлечение </w:t>
      </w:r>
      <w:r w:rsidRPr="00FF75CB" w:rsidR="002C7C29">
        <w:rPr>
          <w:rStyle w:val="FontStyle12"/>
          <w:sz w:val="22"/>
          <w:szCs w:val="22"/>
        </w:rPr>
        <w:t>Шульева</w:t>
      </w:r>
      <w:r w:rsidRPr="00FF75CB" w:rsidR="002C7C29">
        <w:rPr>
          <w:rStyle w:val="FontStyle12"/>
          <w:sz w:val="22"/>
          <w:szCs w:val="22"/>
        </w:rPr>
        <w:t xml:space="preserve"> А.В. </w:t>
      </w:r>
      <w:r w:rsidRPr="00FF75CB" w:rsidR="00760F1D">
        <w:rPr>
          <w:rStyle w:val="FontStyle12"/>
          <w:sz w:val="22"/>
          <w:szCs w:val="22"/>
        </w:rPr>
        <w:t>к уголовной ответственности</w:t>
      </w:r>
      <w:r w:rsidRPr="00FF75CB" w:rsidR="00C50D0E">
        <w:rPr>
          <w:rStyle w:val="FontStyle12"/>
          <w:sz w:val="22"/>
          <w:szCs w:val="22"/>
        </w:rPr>
        <w:t xml:space="preserve"> </w:t>
      </w:r>
      <w:r w:rsidRPr="00FF75CB" w:rsidR="00FC3085">
        <w:rPr>
          <w:rStyle w:val="FontStyle12"/>
          <w:sz w:val="22"/>
          <w:szCs w:val="22"/>
        </w:rPr>
        <w:t>не достигнет желаемой цели и может повлечь негативные, юридические по</w:t>
      </w:r>
      <w:r w:rsidRPr="00FF75CB" w:rsidR="00C50D0E">
        <w:rPr>
          <w:rStyle w:val="FontStyle12"/>
          <w:sz w:val="22"/>
          <w:szCs w:val="22"/>
        </w:rPr>
        <w:t>с</w:t>
      </w:r>
      <w:r w:rsidRPr="00FF75CB" w:rsidR="00FC3085">
        <w:rPr>
          <w:rStyle w:val="FontStyle12"/>
          <w:sz w:val="22"/>
          <w:szCs w:val="22"/>
        </w:rPr>
        <w:t>ледствия для</w:t>
      </w:r>
      <w:r w:rsidRPr="00FF75CB" w:rsidR="002C7C29">
        <w:rPr>
          <w:rStyle w:val="FontStyle12"/>
          <w:sz w:val="22"/>
          <w:szCs w:val="22"/>
        </w:rPr>
        <w:t xml:space="preserve"> </w:t>
      </w:r>
      <w:r w:rsidRPr="00FF75CB" w:rsidR="002C7C29">
        <w:rPr>
          <w:rStyle w:val="FontStyle12"/>
          <w:sz w:val="22"/>
          <w:szCs w:val="22"/>
        </w:rPr>
        <w:t>Шульева</w:t>
      </w:r>
      <w:r w:rsidRPr="00FF75CB" w:rsidR="002C7C29">
        <w:rPr>
          <w:rStyle w:val="FontStyle12"/>
          <w:sz w:val="22"/>
          <w:szCs w:val="22"/>
        </w:rPr>
        <w:t xml:space="preserve"> А.В. </w:t>
      </w:r>
    </w:p>
    <w:p w:rsidR="002C7C29" w:rsidRPr="00FF75CB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 xml:space="preserve">Вместе с тем, суд также учитывает, что </w:t>
      </w:r>
      <w:r w:rsidRPr="00FF75CB">
        <w:rPr>
          <w:rStyle w:val="FontStyle12"/>
          <w:sz w:val="22"/>
          <w:szCs w:val="22"/>
        </w:rPr>
        <w:t>Шульев</w:t>
      </w:r>
      <w:r w:rsidRPr="00FF75CB">
        <w:rPr>
          <w:rStyle w:val="FontStyle12"/>
          <w:sz w:val="22"/>
          <w:szCs w:val="22"/>
        </w:rPr>
        <w:t xml:space="preserve"> А.В. </w:t>
      </w:r>
      <w:r w:rsidRPr="00FF75CB">
        <w:rPr>
          <w:rStyle w:val="FontStyle12"/>
          <w:sz w:val="22"/>
          <w:szCs w:val="22"/>
        </w:rPr>
        <w:t>положительно характеризуется по месту жит</w:t>
      </w:r>
      <w:r w:rsidRPr="00FF75CB" w:rsidR="00C50D0E">
        <w:rPr>
          <w:rStyle w:val="FontStyle12"/>
          <w:sz w:val="22"/>
          <w:szCs w:val="22"/>
        </w:rPr>
        <w:t>ельства, на учете у врача нарколога, психиатра не состо</w:t>
      </w:r>
      <w:r w:rsidRPr="00FF75CB">
        <w:rPr>
          <w:rStyle w:val="FontStyle12"/>
          <w:sz w:val="22"/>
          <w:szCs w:val="22"/>
        </w:rPr>
        <w:t xml:space="preserve">ит, </w:t>
      </w:r>
      <w:r w:rsidRPr="00FF75CB">
        <w:rPr>
          <w:rStyle w:val="FontStyle12"/>
          <w:sz w:val="22"/>
          <w:szCs w:val="22"/>
        </w:rPr>
        <w:t xml:space="preserve">является </w:t>
      </w:r>
      <w:r w:rsidRPr="00FF75CB" w:rsidR="00FF75CB">
        <w:rPr>
          <w:sz w:val="22"/>
          <w:szCs w:val="22"/>
        </w:rPr>
        <w:t>/изъято/</w:t>
      </w:r>
      <w:r w:rsidRPr="00FF75CB">
        <w:rPr>
          <w:rStyle w:val="FontStyle12"/>
          <w:sz w:val="22"/>
          <w:szCs w:val="22"/>
        </w:rPr>
        <w:t>.</w:t>
      </w:r>
    </w:p>
    <w:p w:rsidR="002C7C29" w:rsidRPr="00FF75CB" w:rsidP="002C7C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75CB">
        <w:rPr>
          <w:rStyle w:val="FontStyle12"/>
          <w:sz w:val="22"/>
          <w:szCs w:val="22"/>
        </w:rPr>
        <w:t xml:space="preserve">Исследовав характер и степень общественной опасности содеянного, данные о личности подсудимого, иные обстоятельства имеющие значение для дела, отсутствие в действиях </w:t>
      </w:r>
      <w:r w:rsidRPr="00FF75CB">
        <w:rPr>
          <w:rStyle w:val="FontStyle12"/>
          <w:sz w:val="22"/>
          <w:szCs w:val="22"/>
        </w:rPr>
        <w:t>Шульева</w:t>
      </w:r>
      <w:r w:rsidRPr="00FF75CB">
        <w:rPr>
          <w:rStyle w:val="FontStyle12"/>
          <w:sz w:val="22"/>
          <w:szCs w:val="22"/>
        </w:rPr>
        <w:t xml:space="preserve"> А.В. </w:t>
      </w:r>
      <w:r w:rsidRPr="00FF75CB">
        <w:rPr>
          <w:rFonts w:ascii="Times New Roman" w:hAnsi="Times New Roman" w:cs="Times New Roman"/>
        </w:rPr>
        <w:t xml:space="preserve">иного состава преступления, мировой судья приходит к выводу, что </w:t>
      </w:r>
      <w:r w:rsidRPr="00FF75CB">
        <w:rPr>
          <w:rFonts w:ascii="Times New Roman" w:hAnsi="Times New Roman" w:cs="Times New Roman"/>
        </w:rPr>
        <w:t>обстоятельств, препятствующих удовлетворению ходатайства подсудимого о прекращении уголовного дела не имеется</w:t>
      </w:r>
      <w:r w:rsidRPr="00FF75CB">
        <w:rPr>
          <w:rFonts w:ascii="Times New Roman" w:hAnsi="Times New Roman" w:cs="Times New Roman"/>
        </w:rPr>
        <w:t>.</w:t>
      </w:r>
    </w:p>
    <w:p w:rsidR="002C7C29" w:rsidRPr="00FF75CB" w:rsidP="002C7C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75CB">
        <w:rPr>
          <w:rFonts w:ascii="Times New Roman" w:hAnsi="Times New Roman" w:cs="Times New Roman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2C7C29" w:rsidRPr="00FF75CB" w:rsidP="002C7C29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FF75CB">
        <w:rPr>
          <w:rStyle w:val="FontStyle12"/>
          <w:sz w:val="22"/>
          <w:szCs w:val="22"/>
        </w:rPr>
        <w:t>На основании изложенного, руководствуясь ст. 28 УПК РФ, ст. 75 УК РФ, с. 254 УПК РФ, мировой судья,</w:t>
      </w:r>
    </w:p>
    <w:p w:rsidR="002C7C29" w:rsidRPr="00FF75CB" w:rsidP="002C7C29">
      <w:pPr>
        <w:pStyle w:val="Style3"/>
        <w:widowControl/>
        <w:spacing w:line="240" w:lineRule="auto"/>
        <w:ind w:right="5"/>
        <w:rPr>
          <w:sz w:val="22"/>
          <w:szCs w:val="22"/>
        </w:rPr>
      </w:pPr>
    </w:p>
    <w:p w:rsidR="002C7C29" w:rsidRPr="00FF75CB" w:rsidP="002C7C29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>П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О С Т А Н О В И Л:</w:t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</w:p>
    <w:p w:rsidR="002C7C29" w:rsidRPr="00FF75CB" w:rsidP="00256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7C29" w:rsidRPr="00FF75CB" w:rsidP="002C7C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 xml:space="preserve">Прекратить уголовное дело и уголовное преследование в отношении </w:t>
      </w:r>
      <w:r w:rsidRPr="00FF75CB">
        <w:rPr>
          <w:rFonts w:ascii="Times New Roman" w:eastAsia="Times New Roman" w:hAnsi="Times New Roman" w:cs="Times New Roman"/>
          <w:lang w:eastAsia="ru-RU"/>
        </w:rPr>
        <w:t>Шульева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FF75CB" w:rsidR="00FF75CB">
        <w:rPr>
          <w:rFonts w:ascii="Times New Roman" w:eastAsia="Times New Roman" w:hAnsi="Times New Roman" w:cs="Times New Roman"/>
          <w:lang w:eastAsia="ru-RU"/>
        </w:rPr>
        <w:t>.</w:t>
      </w:r>
      <w:r w:rsidRPr="00FF75CB">
        <w:rPr>
          <w:rFonts w:ascii="Times New Roman" w:eastAsia="Times New Roman" w:hAnsi="Times New Roman" w:cs="Times New Roman"/>
          <w:lang w:eastAsia="ru-RU"/>
        </w:rPr>
        <w:t>В</w:t>
      </w:r>
      <w:r w:rsidRPr="00FF75CB" w:rsidR="00FF75CB">
        <w:rPr>
          <w:rFonts w:ascii="Times New Roman" w:eastAsia="Times New Roman" w:hAnsi="Times New Roman" w:cs="Times New Roman"/>
          <w:lang w:eastAsia="ru-RU"/>
        </w:rPr>
        <w:t>.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обвиняемого в совершении преступления, предусмотренного ст. 322.2 УК РФ, по основаниям, предусмотренным  Примечанием к ст. 322.2 УК РФ.</w:t>
      </w:r>
    </w:p>
    <w:p w:rsidR="002C7C29" w:rsidRPr="00FF75CB" w:rsidP="002C7C29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 xml:space="preserve">Меру пресечения в виде подписки о невыезде  и надлежащем поведении </w:t>
      </w:r>
      <w:r w:rsidRPr="00FF75CB">
        <w:rPr>
          <w:rFonts w:ascii="Times New Roman" w:eastAsia="Times New Roman" w:hAnsi="Times New Roman" w:cs="Times New Roman"/>
          <w:lang w:eastAsia="ru-RU"/>
        </w:rPr>
        <w:t>Шульеву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FF75CB" w:rsidR="00FF75CB">
        <w:rPr>
          <w:rFonts w:ascii="Times New Roman" w:eastAsia="Times New Roman" w:hAnsi="Times New Roman" w:cs="Times New Roman"/>
          <w:lang w:eastAsia="ru-RU"/>
        </w:rPr>
        <w:t>.</w:t>
      </w:r>
      <w:r w:rsidRPr="00FF75CB">
        <w:rPr>
          <w:rFonts w:ascii="Times New Roman" w:eastAsia="Times New Roman" w:hAnsi="Times New Roman" w:cs="Times New Roman"/>
          <w:lang w:eastAsia="ru-RU"/>
        </w:rPr>
        <w:t>В</w:t>
      </w:r>
      <w:r w:rsidRPr="00FF75CB" w:rsidR="00FF75CB">
        <w:rPr>
          <w:rFonts w:ascii="Times New Roman" w:eastAsia="Times New Roman" w:hAnsi="Times New Roman" w:cs="Times New Roman"/>
          <w:lang w:eastAsia="ru-RU"/>
        </w:rPr>
        <w:t>.</w:t>
      </w:r>
      <w:r w:rsidRPr="00FF75CB">
        <w:rPr>
          <w:rFonts w:ascii="Times New Roman" w:eastAsia="Times New Roman" w:hAnsi="Times New Roman" w:cs="Times New Roman"/>
          <w:lang w:eastAsia="ru-RU"/>
        </w:rPr>
        <w:t xml:space="preserve"> отменить.</w:t>
      </w:r>
    </w:p>
    <w:p w:rsidR="002C7C29" w:rsidRPr="00FF75CB" w:rsidP="002C7C29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Керченский городской суд Республики Крым в течение 10 суток со дня вынесения через мирового судью судебного участка № 47 Керченского судебного района Республики Крым.</w:t>
      </w:r>
    </w:p>
    <w:p w:rsidR="002C7C29" w:rsidRPr="00FF75CB" w:rsidP="002C7C29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ab/>
      </w:r>
    </w:p>
    <w:p w:rsidR="002C7C29" w:rsidRPr="00FF75CB" w:rsidP="002C7C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75CB">
        <w:rPr>
          <w:rFonts w:ascii="Times New Roman" w:eastAsia="Times New Roman" w:hAnsi="Times New Roman" w:cs="Times New Roman"/>
          <w:lang w:eastAsia="ru-RU"/>
        </w:rPr>
        <w:t xml:space="preserve">            Мировой судья                                           </w:t>
      </w:r>
      <w:r w:rsidRPr="00FF75CB" w:rsidR="00FF75CB">
        <w:rPr>
          <w:rFonts w:ascii="Times New Roman" w:eastAsia="Times New Roman" w:hAnsi="Times New Roman" w:cs="Times New Roman"/>
          <w:lang w:eastAsia="ru-RU"/>
        </w:rPr>
        <w:tab/>
      </w:r>
      <w:r w:rsidRPr="00FF75CB" w:rsidR="00FF75CB">
        <w:rPr>
          <w:rFonts w:ascii="Times New Roman" w:eastAsia="Times New Roman" w:hAnsi="Times New Roman" w:cs="Times New Roman"/>
          <w:lang w:eastAsia="ru-RU"/>
        </w:rPr>
        <w:tab/>
      </w:r>
      <w:r w:rsidRPr="00FF75CB" w:rsidR="00FF75CB">
        <w:rPr>
          <w:rFonts w:ascii="Times New Roman" w:eastAsia="Times New Roman" w:hAnsi="Times New Roman" w:cs="Times New Roman"/>
          <w:lang w:eastAsia="ru-RU"/>
        </w:rPr>
        <w:tab/>
      </w:r>
      <w:r w:rsidRPr="00FF75CB" w:rsidR="00FF75CB">
        <w:rPr>
          <w:rFonts w:ascii="Times New Roman" w:eastAsia="Times New Roman" w:hAnsi="Times New Roman" w:cs="Times New Roman"/>
          <w:lang w:eastAsia="ru-RU"/>
        </w:rPr>
        <w:tab/>
      </w:r>
      <w:r w:rsidRPr="00FF75CB" w:rsidR="00FF75CB">
        <w:rPr>
          <w:rFonts w:ascii="Times New Roman" w:eastAsia="Times New Roman" w:hAnsi="Times New Roman" w:cs="Times New Roman"/>
          <w:lang w:eastAsia="ru-RU"/>
        </w:rPr>
        <w:tab/>
      </w:r>
      <w:r w:rsidRPr="00FF75CB" w:rsidR="00FF75CB">
        <w:rPr>
          <w:rFonts w:ascii="Times New Roman" w:eastAsia="Times New Roman" w:hAnsi="Times New Roman" w:cs="Times New Roman"/>
          <w:lang w:eastAsia="ru-RU"/>
        </w:rPr>
        <w:tab/>
      </w:r>
      <w:r w:rsidRPr="00FF75CB">
        <w:rPr>
          <w:rFonts w:ascii="Times New Roman" w:eastAsia="Times New Roman" w:hAnsi="Times New Roman" w:cs="Times New Roman"/>
          <w:lang w:eastAsia="ru-RU"/>
        </w:rPr>
        <w:t>И. Ю. Сергиенко</w:t>
      </w:r>
    </w:p>
    <w:p w:rsidR="002C7C29" w:rsidRPr="00FF75CB" w:rsidP="002C7C29">
      <w:pPr>
        <w:pStyle w:val="NoSpacing"/>
        <w:rPr>
          <w:rFonts w:ascii="Courier New" w:hAnsi="Courier New" w:cs="Courier New"/>
        </w:rPr>
      </w:pPr>
    </w:p>
    <w:p w:rsidR="002C7C29" w:rsidRPr="00FF75CB" w:rsidP="002C7C29">
      <w:pPr>
        <w:pStyle w:val="NoSpacing"/>
        <w:rPr>
          <w:rFonts w:ascii="Courier New" w:hAnsi="Courier New" w:cs="Courier New"/>
        </w:rPr>
      </w:pPr>
    </w:p>
    <w:p w:rsidR="002C7C29" w:rsidRPr="00FF75CB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</w:p>
    <w:p w:rsidR="002C7C29" w:rsidRPr="00FF75CB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</w:p>
    <w:p w:rsidR="009A0DB7" w:rsidRPr="00FF75CB" w:rsidP="009A0DB7">
      <w:pPr>
        <w:pStyle w:val="NoSpacing"/>
        <w:rPr>
          <w:rFonts w:ascii="Courier New" w:hAnsi="Courier New" w:cs="Courier New"/>
        </w:rPr>
      </w:pPr>
    </w:p>
    <w:p w:rsidR="00C713D6" w:rsidRPr="00FF75CB"/>
    <w:p w:rsidR="00DF0B0E" w:rsidRPr="00FF75CB"/>
    <w:p w:rsidR="00DF0B0E" w:rsidRPr="00FF75CB"/>
    <w:p w:rsidR="00DF0B0E" w:rsidRPr="00FF75CB"/>
    <w:p w:rsidR="00DF0B0E" w:rsidRPr="00FF75CB"/>
    <w:p w:rsidR="00DF0B0E" w:rsidRPr="00FF75CB"/>
    <w:p w:rsidR="00DF0B0E" w:rsidRPr="00FF75CB"/>
    <w:p w:rsidR="00DF0B0E" w:rsidRPr="00FF75CB"/>
    <w:p w:rsidR="00DF0B0E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3C2ED1" w:rsidRPr="00FF75CB"/>
    <w:p w:rsidR="00DF0B0E" w:rsidRPr="00FF75CB"/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604E3"/>
    <w:rsid w:val="0006705F"/>
    <w:rsid w:val="00086E79"/>
    <w:rsid w:val="000E7A1D"/>
    <w:rsid w:val="00161BCC"/>
    <w:rsid w:val="001E12F5"/>
    <w:rsid w:val="001F4516"/>
    <w:rsid w:val="00215B77"/>
    <w:rsid w:val="00256721"/>
    <w:rsid w:val="00276A90"/>
    <w:rsid w:val="00280CD1"/>
    <w:rsid w:val="002C7C29"/>
    <w:rsid w:val="002D72FC"/>
    <w:rsid w:val="003065AD"/>
    <w:rsid w:val="00314FAF"/>
    <w:rsid w:val="003C2ED1"/>
    <w:rsid w:val="00460077"/>
    <w:rsid w:val="00486D2B"/>
    <w:rsid w:val="004A3C54"/>
    <w:rsid w:val="00606F60"/>
    <w:rsid w:val="00631CE2"/>
    <w:rsid w:val="006B7FED"/>
    <w:rsid w:val="0071178D"/>
    <w:rsid w:val="00760F1D"/>
    <w:rsid w:val="007D3358"/>
    <w:rsid w:val="00845AFC"/>
    <w:rsid w:val="00951242"/>
    <w:rsid w:val="009A0DB7"/>
    <w:rsid w:val="009D75B6"/>
    <w:rsid w:val="00A30ACF"/>
    <w:rsid w:val="00B27407"/>
    <w:rsid w:val="00C200A0"/>
    <w:rsid w:val="00C2418F"/>
    <w:rsid w:val="00C241A7"/>
    <w:rsid w:val="00C50D0E"/>
    <w:rsid w:val="00C530F4"/>
    <w:rsid w:val="00C54048"/>
    <w:rsid w:val="00C713D6"/>
    <w:rsid w:val="00CC4558"/>
    <w:rsid w:val="00CD0F44"/>
    <w:rsid w:val="00DF0B0E"/>
    <w:rsid w:val="00E8563D"/>
    <w:rsid w:val="00EA5916"/>
    <w:rsid w:val="00FC3085"/>
    <w:rsid w:val="00FF7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2C7C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2C7C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