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532676" w:rsidP="00532676">
      <w:pPr>
        <w:jc w:val="both"/>
        <w:rPr>
          <w:sz w:val="22"/>
          <w:szCs w:val="22"/>
        </w:rPr>
      </w:pP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>к делу № 1-47-33/2018</w:t>
      </w:r>
    </w:p>
    <w:p w:rsidR="00A77B3E" w:rsidRPr="00532676" w:rsidP="00532676">
      <w:pPr>
        <w:jc w:val="both"/>
        <w:rPr>
          <w:sz w:val="22"/>
          <w:szCs w:val="22"/>
        </w:rPr>
      </w:pP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>ПРИГОВОР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>Именем Российской Федерации</w:t>
      </w:r>
    </w:p>
    <w:p w:rsidR="00A77B3E" w:rsidRPr="00532676" w:rsidP="00532676">
      <w:pPr>
        <w:jc w:val="both"/>
        <w:rPr>
          <w:sz w:val="22"/>
          <w:szCs w:val="22"/>
        </w:rPr>
      </w:pP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 xml:space="preserve">г. Керчь </w:t>
      </w:r>
      <w:r w:rsidRPr="00532676">
        <w:rPr>
          <w:sz w:val="22"/>
          <w:szCs w:val="22"/>
        </w:rPr>
        <w:tab/>
      </w:r>
      <w:r w:rsidRPr="00532676">
        <w:rPr>
          <w:sz w:val="22"/>
          <w:szCs w:val="22"/>
        </w:rPr>
        <w:tab/>
      </w:r>
      <w:r w:rsidRPr="00532676">
        <w:rPr>
          <w:sz w:val="22"/>
          <w:szCs w:val="22"/>
        </w:rPr>
        <w:tab/>
      </w:r>
      <w:r w:rsidRPr="00532676">
        <w:rPr>
          <w:sz w:val="22"/>
          <w:szCs w:val="22"/>
        </w:rPr>
        <w:tab/>
      </w:r>
      <w:r w:rsidRPr="00532676">
        <w:rPr>
          <w:sz w:val="22"/>
          <w:szCs w:val="22"/>
        </w:rPr>
        <w:tab/>
      </w:r>
      <w:r w:rsidRPr="00532676">
        <w:rPr>
          <w:sz w:val="22"/>
          <w:szCs w:val="22"/>
        </w:rPr>
        <w:tab/>
      </w:r>
      <w:r w:rsidRPr="00532676">
        <w:rPr>
          <w:sz w:val="22"/>
          <w:szCs w:val="22"/>
        </w:rPr>
        <w:tab/>
      </w:r>
      <w:r w:rsidRPr="00532676">
        <w:rPr>
          <w:sz w:val="22"/>
          <w:szCs w:val="22"/>
        </w:rPr>
        <w:tab/>
        <w:t xml:space="preserve">      16 октября 2018 года</w:t>
      </w:r>
    </w:p>
    <w:p w:rsidR="00A77B3E" w:rsidRPr="00532676" w:rsidP="00532676">
      <w:pPr>
        <w:jc w:val="both"/>
        <w:rPr>
          <w:sz w:val="22"/>
          <w:szCs w:val="22"/>
        </w:rPr>
      </w:pP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>Судебный участок № 47 Керченского судебного района Республики Крым.</w:t>
      </w:r>
    </w:p>
    <w:p w:rsidR="00A77B3E" w:rsidRPr="00532676" w:rsidP="00532676">
      <w:pPr>
        <w:jc w:val="both"/>
        <w:rPr>
          <w:sz w:val="22"/>
          <w:szCs w:val="22"/>
        </w:rPr>
      </w:pP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 xml:space="preserve">Мировой судья судебного участка № 46 Керченского судебного района Республики </w:t>
      </w:r>
      <w:r w:rsidRPr="00532676">
        <w:rPr>
          <w:sz w:val="22"/>
          <w:szCs w:val="22"/>
        </w:rPr>
        <w:t xml:space="preserve">Крым </w:t>
      </w:r>
      <w:r w:rsidRPr="00532676">
        <w:rPr>
          <w:sz w:val="22"/>
          <w:szCs w:val="22"/>
        </w:rPr>
        <w:t>Чич</w:t>
      </w:r>
      <w:r w:rsidRPr="00532676">
        <w:rPr>
          <w:sz w:val="22"/>
          <w:szCs w:val="22"/>
        </w:rPr>
        <w:t xml:space="preserve"> Х.И.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>при секретаре Суховой М.И.,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 xml:space="preserve">с участием государственного обвинителя – помощника прокурора адрес юриста 3 класса </w:t>
      </w:r>
      <w:r w:rsidRPr="00532676">
        <w:rPr>
          <w:sz w:val="22"/>
          <w:szCs w:val="22"/>
        </w:rPr>
        <w:t>Степанишиной</w:t>
      </w:r>
      <w:r w:rsidRPr="00532676">
        <w:rPr>
          <w:sz w:val="22"/>
          <w:szCs w:val="22"/>
        </w:rPr>
        <w:t xml:space="preserve"> Е.И.,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 xml:space="preserve">подсудимого </w:t>
      </w:r>
      <w:r w:rsidRPr="00532676">
        <w:rPr>
          <w:sz w:val="22"/>
          <w:szCs w:val="22"/>
        </w:rPr>
        <w:t>Авдюшкина</w:t>
      </w:r>
      <w:r w:rsidRPr="00532676">
        <w:rPr>
          <w:sz w:val="22"/>
          <w:szCs w:val="22"/>
        </w:rPr>
        <w:t xml:space="preserve"> А.А.,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 xml:space="preserve">защитника подсудимого </w:t>
      </w:r>
      <w:r w:rsidRPr="00532676">
        <w:rPr>
          <w:sz w:val="22"/>
          <w:szCs w:val="22"/>
        </w:rPr>
        <w:t>Авдюшкина</w:t>
      </w:r>
      <w:r w:rsidRPr="00532676">
        <w:rPr>
          <w:sz w:val="22"/>
          <w:szCs w:val="22"/>
        </w:rPr>
        <w:t xml:space="preserve"> А.А. – адвоката Шалимовой Г.А., предъявившей удостов</w:t>
      </w:r>
      <w:r w:rsidRPr="00532676">
        <w:rPr>
          <w:sz w:val="22"/>
          <w:szCs w:val="22"/>
        </w:rPr>
        <w:t xml:space="preserve">ерение № </w:t>
      </w:r>
      <w:r w:rsidRPr="00532676">
        <w:rPr>
          <w:sz w:val="22"/>
          <w:szCs w:val="22"/>
        </w:rPr>
        <w:t xml:space="preserve">и ордер № </w:t>
      </w:r>
      <w:r w:rsidRPr="00532676">
        <w:rPr>
          <w:sz w:val="22"/>
          <w:szCs w:val="22"/>
        </w:rPr>
        <w:t>от 9 октября 2018 года,</w:t>
      </w:r>
    </w:p>
    <w:p w:rsidR="00A77B3E" w:rsidRPr="00532676" w:rsidP="00532676">
      <w:pPr>
        <w:jc w:val="both"/>
        <w:rPr>
          <w:sz w:val="22"/>
          <w:szCs w:val="22"/>
        </w:rPr>
      </w:pP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>рассмотрев в открытом судебном заседании с применением особого порядка принятия судебного решения уголовное дело в отношении</w:t>
      </w:r>
    </w:p>
    <w:p w:rsidR="00A77B3E" w:rsidRPr="00532676" w:rsidP="00532676">
      <w:pPr>
        <w:jc w:val="both"/>
        <w:rPr>
          <w:sz w:val="22"/>
          <w:szCs w:val="22"/>
        </w:rPr>
      </w:pPr>
      <w:r>
        <w:rPr>
          <w:sz w:val="22"/>
          <w:szCs w:val="22"/>
        </w:rPr>
        <w:t>Авдюшкина</w:t>
      </w:r>
      <w:r>
        <w:rPr>
          <w:sz w:val="22"/>
          <w:szCs w:val="22"/>
        </w:rPr>
        <w:t xml:space="preserve"> А.</w:t>
      </w:r>
      <w:r w:rsidRPr="00532676">
        <w:rPr>
          <w:sz w:val="22"/>
          <w:szCs w:val="22"/>
        </w:rPr>
        <w:t xml:space="preserve"> </w:t>
      </w:r>
      <w:r w:rsidRPr="00532676">
        <w:rPr>
          <w:sz w:val="22"/>
          <w:szCs w:val="22"/>
        </w:rPr>
        <w:t>А</w:t>
      </w:r>
      <w:r>
        <w:rPr>
          <w:sz w:val="22"/>
          <w:szCs w:val="22"/>
        </w:rPr>
        <w:t>.</w:t>
      </w:r>
      <w:r w:rsidRPr="00532676">
        <w:rPr>
          <w:sz w:val="22"/>
          <w:szCs w:val="22"/>
        </w:rPr>
        <w:t>паспортные</w:t>
      </w:r>
      <w:r w:rsidRPr="00532676">
        <w:rPr>
          <w:sz w:val="22"/>
          <w:szCs w:val="22"/>
        </w:rPr>
        <w:t xml:space="preserve"> данные, </w:t>
      </w:r>
      <w:r>
        <w:rPr>
          <w:sz w:val="22"/>
          <w:szCs w:val="22"/>
        </w:rPr>
        <w:t>анкетные данные</w:t>
      </w:r>
      <w:r w:rsidRPr="00532676">
        <w:rPr>
          <w:sz w:val="22"/>
          <w:szCs w:val="22"/>
        </w:rPr>
        <w:t>, зарегистрированно</w:t>
      </w:r>
      <w:r w:rsidRPr="00532676">
        <w:rPr>
          <w:sz w:val="22"/>
          <w:szCs w:val="22"/>
        </w:rPr>
        <w:t xml:space="preserve">го по месту жительства по адресу: адрес, проживающего по адресу: адрес, </w:t>
      </w:r>
      <w:r>
        <w:rPr>
          <w:sz w:val="22"/>
          <w:szCs w:val="22"/>
        </w:rPr>
        <w:t>анкетные данные</w:t>
      </w:r>
      <w:r w:rsidRPr="00532676">
        <w:rPr>
          <w:sz w:val="22"/>
          <w:szCs w:val="22"/>
        </w:rPr>
        <w:t>, обвиняемого в совершении престу</w:t>
      </w:r>
      <w:r w:rsidRPr="00532676">
        <w:rPr>
          <w:sz w:val="22"/>
          <w:szCs w:val="22"/>
        </w:rPr>
        <w:t>пления, предусмотренного ст.264.1 УК РФ,</w:t>
      </w:r>
    </w:p>
    <w:p w:rsidR="00A77B3E" w:rsidRPr="00532676" w:rsidP="00532676">
      <w:pPr>
        <w:jc w:val="both"/>
        <w:rPr>
          <w:sz w:val="22"/>
          <w:szCs w:val="22"/>
        </w:rPr>
      </w:pP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>УСТАНОВИЛ:</w:t>
      </w:r>
    </w:p>
    <w:p w:rsidR="00A77B3E" w:rsidRPr="00532676" w:rsidP="00532676">
      <w:pPr>
        <w:jc w:val="both"/>
        <w:rPr>
          <w:sz w:val="22"/>
          <w:szCs w:val="22"/>
        </w:rPr>
      </w:pP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>Авдюшкин</w:t>
      </w:r>
      <w:r w:rsidRPr="00532676">
        <w:rPr>
          <w:sz w:val="22"/>
          <w:szCs w:val="22"/>
        </w:rPr>
        <w:t xml:space="preserve"> А.А. совершил преступление, предусмотренное ст.264.1 УК РФ, то есть управление автомобилем лицом, находящимся в состоянии опьянения, подвергнутым административному наказанию за невыполнение зак</w:t>
      </w:r>
      <w:r w:rsidRPr="00532676">
        <w:rPr>
          <w:sz w:val="22"/>
          <w:szCs w:val="22"/>
        </w:rPr>
        <w:t>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>Преступление совершено при следующих обстоятельствах.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>Постановлением мирового судьи судебного участка № 49 Керченского судебного райо</w:t>
      </w:r>
      <w:r w:rsidRPr="00532676">
        <w:rPr>
          <w:sz w:val="22"/>
          <w:szCs w:val="22"/>
        </w:rPr>
        <w:t xml:space="preserve">на Республики Крым от 5 марта 2018 года, вступившим в законную силу дата, </w:t>
      </w:r>
      <w:r w:rsidRPr="00532676">
        <w:rPr>
          <w:sz w:val="22"/>
          <w:szCs w:val="22"/>
        </w:rPr>
        <w:t>Авдюшкин</w:t>
      </w:r>
      <w:r w:rsidRPr="00532676">
        <w:rPr>
          <w:sz w:val="22"/>
          <w:szCs w:val="22"/>
        </w:rPr>
        <w:t xml:space="preserve"> А.А. признан виновным в совершении административного пр</w:t>
      </w:r>
      <w:r>
        <w:rPr>
          <w:sz w:val="22"/>
          <w:szCs w:val="22"/>
        </w:rPr>
        <w:t xml:space="preserve">авонарушения, предусмотренного статья </w:t>
      </w:r>
      <w:r w:rsidRPr="00532676">
        <w:rPr>
          <w:sz w:val="22"/>
          <w:szCs w:val="22"/>
        </w:rPr>
        <w:t>КоАП РФ, с назначением административного наказания в виде административног</w:t>
      </w:r>
      <w:r w:rsidRPr="00532676">
        <w:rPr>
          <w:sz w:val="22"/>
          <w:szCs w:val="22"/>
        </w:rPr>
        <w:t>о штрафа в размере 30 000 (тридцати тысяч) рублей с лишением права управления транспортными средствами на срок 1 (один) год</w:t>
      </w:r>
      <w:r w:rsidRPr="00532676">
        <w:rPr>
          <w:sz w:val="22"/>
          <w:szCs w:val="22"/>
        </w:rPr>
        <w:t xml:space="preserve"> и 6 (шесть) месяцев.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>Авдюшкин</w:t>
      </w:r>
      <w:r w:rsidRPr="00532676">
        <w:rPr>
          <w:sz w:val="22"/>
          <w:szCs w:val="22"/>
        </w:rPr>
        <w:t xml:space="preserve"> А.А., достоверно зная об этом, в нарушение Правил дорожного движения РФ (далее – ПДД), утвержденных По</w:t>
      </w:r>
      <w:r w:rsidRPr="00532676">
        <w:rPr>
          <w:sz w:val="22"/>
          <w:szCs w:val="22"/>
        </w:rPr>
        <w:t>становлением Правительства РФ от 23 октября 1993 года № 1090 «О правилах дорожного движения», согласно которым водителю запрещается управлять транспортным средством в состоянии опьянения (алкогольного наркотического и иного), под воздействием лекарственных</w:t>
      </w:r>
      <w:r w:rsidRPr="00532676">
        <w:rPr>
          <w:sz w:val="22"/>
          <w:szCs w:val="22"/>
        </w:rPr>
        <w:t xml:space="preserve"> аппаратов, ухудшающих реакцию и внимание, в болезненном или утомленном состоянии, ставящим под угрозой безопасность</w:t>
      </w:r>
      <w:r w:rsidRPr="00532676">
        <w:rPr>
          <w:sz w:val="22"/>
          <w:szCs w:val="22"/>
        </w:rPr>
        <w:t xml:space="preserve"> движения, в нарушении п.2.7 ПДД, осознавая общественно-опасный характер своих действий, примерно </w:t>
      </w:r>
      <w:r w:rsidRPr="00532676">
        <w:rPr>
          <w:sz w:val="22"/>
          <w:szCs w:val="22"/>
        </w:rPr>
        <w:t>в</w:t>
      </w:r>
      <w:r w:rsidRPr="00532676">
        <w:rPr>
          <w:sz w:val="22"/>
          <w:szCs w:val="22"/>
        </w:rPr>
        <w:t xml:space="preserve"> время дата умышлено управлял транспортны</w:t>
      </w:r>
      <w:r w:rsidRPr="00532676">
        <w:rPr>
          <w:sz w:val="22"/>
          <w:szCs w:val="22"/>
        </w:rPr>
        <w:t xml:space="preserve">м средством марка автомобиля </w:t>
      </w:r>
      <w:r w:rsidRPr="00532676">
        <w:rPr>
          <w:sz w:val="22"/>
          <w:szCs w:val="22"/>
        </w:rPr>
        <w:t>г.р.з</w:t>
      </w:r>
      <w:r w:rsidRPr="00532676">
        <w:rPr>
          <w:sz w:val="22"/>
          <w:szCs w:val="22"/>
        </w:rPr>
        <w:t>.</w:t>
      </w:r>
      <w:r w:rsidRPr="00532676">
        <w:rPr>
          <w:sz w:val="22"/>
          <w:szCs w:val="22"/>
        </w:rPr>
        <w:t xml:space="preserve">, передвигаясь по автодороге, проходящей по адрес и адрес, где у дома № </w:t>
      </w:r>
      <w:r w:rsidRPr="00532676">
        <w:rPr>
          <w:sz w:val="22"/>
          <w:szCs w:val="22"/>
        </w:rPr>
        <w:t xml:space="preserve"> вышеуказанной улицы был остановлен сотрудниками ДПС ГИБДД УМВД России по г. Керчи.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 xml:space="preserve">Около время дата </w:t>
      </w:r>
      <w:r w:rsidRPr="00532676">
        <w:rPr>
          <w:sz w:val="22"/>
          <w:szCs w:val="22"/>
        </w:rPr>
        <w:t>Авдюшкин</w:t>
      </w:r>
      <w:r w:rsidRPr="00532676">
        <w:rPr>
          <w:sz w:val="22"/>
          <w:szCs w:val="22"/>
        </w:rPr>
        <w:t xml:space="preserve"> А.А., будучи </w:t>
      </w:r>
      <w:r w:rsidRPr="00532676">
        <w:rPr>
          <w:sz w:val="22"/>
          <w:szCs w:val="22"/>
        </w:rPr>
        <w:t>п</w:t>
      </w:r>
      <w:r w:rsidRPr="00532676">
        <w:rPr>
          <w:sz w:val="22"/>
          <w:szCs w:val="22"/>
        </w:rPr>
        <w:t>одвергнутым</w:t>
      </w:r>
      <w:r w:rsidRPr="00532676">
        <w:rPr>
          <w:sz w:val="22"/>
          <w:szCs w:val="22"/>
        </w:rPr>
        <w:t xml:space="preserve"> административному наказанию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 присутствии понятых не выполнил законно</w:t>
      </w:r>
      <w:r w:rsidRPr="00532676">
        <w:rPr>
          <w:sz w:val="22"/>
          <w:szCs w:val="22"/>
        </w:rPr>
        <w:t>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 xml:space="preserve">Действия </w:t>
      </w:r>
      <w:r w:rsidRPr="00532676">
        <w:rPr>
          <w:sz w:val="22"/>
          <w:szCs w:val="22"/>
        </w:rPr>
        <w:t>Авдюшкина</w:t>
      </w:r>
      <w:r w:rsidRPr="00532676">
        <w:rPr>
          <w:sz w:val="22"/>
          <w:szCs w:val="22"/>
        </w:rPr>
        <w:t xml:space="preserve"> А.А. в ходе дознания квалифицированы по ст.264.1 УК РФ – управление автомобилем лицом, находящимся в состоянии опьянени</w:t>
      </w:r>
      <w:r w:rsidRPr="00532676">
        <w:rPr>
          <w:sz w:val="22"/>
          <w:szCs w:val="22"/>
        </w:rPr>
        <w:t>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 xml:space="preserve">В судебном заседании подсудимый </w:t>
      </w:r>
      <w:r w:rsidRPr="00532676">
        <w:rPr>
          <w:sz w:val="22"/>
          <w:szCs w:val="22"/>
        </w:rPr>
        <w:t>Авдюшкин</w:t>
      </w:r>
      <w:r w:rsidRPr="00532676">
        <w:rPr>
          <w:sz w:val="22"/>
          <w:szCs w:val="22"/>
        </w:rPr>
        <w:t xml:space="preserve"> А.А. согласился с предъявленн</w:t>
      </w:r>
      <w:r w:rsidRPr="00532676">
        <w:rPr>
          <w:sz w:val="22"/>
          <w:szCs w:val="22"/>
        </w:rPr>
        <w:t>ым ему обвинением, полностью признал свою вину, раскаялся в содеянном, просил рассмотреть дело с применением особого порядка принятия судебного решения.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>Защитник Шалимова Г.А. поддержала ходатайство подсудимого.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 xml:space="preserve">Государственный обвинитель </w:t>
      </w:r>
      <w:r w:rsidRPr="00532676">
        <w:rPr>
          <w:sz w:val="22"/>
          <w:szCs w:val="22"/>
        </w:rPr>
        <w:t>Степанишина</w:t>
      </w:r>
      <w:r w:rsidRPr="00532676">
        <w:rPr>
          <w:sz w:val="22"/>
          <w:szCs w:val="22"/>
        </w:rPr>
        <w:t xml:space="preserve"> Е.И. </w:t>
      </w:r>
      <w:r w:rsidRPr="00532676">
        <w:rPr>
          <w:sz w:val="22"/>
          <w:szCs w:val="22"/>
        </w:rPr>
        <w:t>не возражала относительно рассмотрения уголовного дела с применением особого порядка принятия судебного решения.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>По добровольному ходатайству подсудимого, заявленного им после консультации с защитником при выполнении требований ст.217 УПК РФ, подтвержденно</w:t>
      </w:r>
      <w:r w:rsidRPr="00532676">
        <w:rPr>
          <w:sz w:val="22"/>
          <w:szCs w:val="22"/>
        </w:rPr>
        <w:t>му им и его защитником в судебном заседании, с соблюдением требований ст.314 УПК РФ о рассмотрении дела с применением особого порядка принятия судебного решения, судом с учетом мнения государственного обвинителя, не возражавшего относительно применения осо</w:t>
      </w:r>
      <w:r w:rsidRPr="00532676">
        <w:rPr>
          <w:sz w:val="22"/>
          <w:szCs w:val="22"/>
        </w:rPr>
        <w:t>бого порядка судебного разбирательства, а также с учетом</w:t>
      </w:r>
      <w:r w:rsidRPr="00532676">
        <w:rPr>
          <w:sz w:val="22"/>
          <w:szCs w:val="22"/>
        </w:rPr>
        <w:t xml:space="preserve"> того, что преступление, в котором обвиняется </w:t>
      </w:r>
      <w:r w:rsidRPr="00532676">
        <w:rPr>
          <w:sz w:val="22"/>
          <w:szCs w:val="22"/>
        </w:rPr>
        <w:t>Авдюшкин</w:t>
      </w:r>
      <w:r w:rsidRPr="00532676">
        <w:rPr>
          <w:sz w:val="22"/>
          <w:szCs w:val="22"/>
        </w:rPr>
        <w:t xml:space="preserve"> А.А., предусматривает наказание, не превышающее десяти лет лишения свободы, постановлено применение особого порядка судебного разбирательства.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>Пр</w:t>
      </w:r>
      <w:r w:rsidRPr="00532676">
        <w:rPr>
          <w:sz w:val="22"/>
          <w:szCs w:val="22"/>
        </w:rPr>
        <w:t>и этом подсудимому разъяснены последствия применения такого порядка, предусмотренные ст.317 УПК РФ, он осознает характер и последствия заявленного им ходатайства, в частности то, что рассмотрение дела проводится без проведения судебного следствия, приговор</w:t>
      </w:r>
      <w:r w:rsidRPr="00532676">
        <w:rPr>
          <w:sz w:val="22"/>
          <w:szCs w:val="22"/>
        </w:rPr>
        <w:t xml:space="preserve"> не может быть им обжалован в апелляционном порядке по основанию, предусмотренному п.1 ст.389</w:t>
      </w:r>
      <w:r w:rsidRPr="00532676">
        <w:rPr>
          <w:sz w:val="22"/>
          <w:szCs w:val="22"/>
          <w:vertAlign w:val="superscript"/>
        </w:rPr>
        <w:t>15</w:t>
      </w:r>
      <w:r w:rsidRPr="00532676">
        <w:rPr>
          <w:sz w:val="22"/>
          <w:szCs w:val="22"/>
        </w:rPr>
        <w:t xml:space="preserve"> УПК РФ.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 xml:space="preserve">Судом установлено, что обвинение, с которым согласился подсудимый, обосновано, подтверждается собранными по делу доказательствами, а именно показаниями </w:t>
      </w:r>
      <w:r w:rsidRPr="00532676">
        <w:rPr>
          <w:sz w:val="22"/>
          <w:szCs w:val="22"/>
        </w:rPr>
        <w:t xml:space="preserve">самого </w:t>
      </w:r>
      <w:r w:rsidRPr="00532676">
        <w:rPr>
          <w:sz w:val="22"/>
          <w:szCs w:val="22"/>
        </w:rPr>
        <w:t>Авдюшкина</w:t>
      </w:r>
      <w:r w:rsidRPr="00532676">
        <w:rPr>
          <w:sz w:val="22"/>
          <w:szCs w:val="22"/>
        </w:rPr>
        <w:t xml:space="preserve"> А.А. (</w:t>
      </w:r>
      <w:r w:rsidRPr="00532676">
        <w:rPr>
          <w:sz w:val="22"/>
          <w:szCs w:val="22"/>
        </w:rPr>
        <w:t>л.д</w:t>
      </w:r>
      <w:r w:rsidRPr="00532676">
        <w:rPr>
          <w:sz w:val="22"/>
          <w:szCs w:val="22"/>
        </w:rPr>
        <w:t xml:space="preserve">. 43-45), свидетеля </w:t>
      </w:r>
      <w:r w:rsidRPr="00532676">
        <w:rPr>
          <w:sz w:val="22"/>
          <w:szCs w:val="22"/>
        </w:rPr>
        <w:t>фио</w:t>
      </w:r>
      <w:r w:rsidRPr="00532676">
        <w:rPr>
          <w:sz w:val="22"/>
          <w:szCs w:val="22"/>
        </w:rPr>
        <w:t xml:space="preserve"> (</w:t>
      </w:r>
      <w:r w:rsidRPr="00532676">
        <w:rPr>
          <w:sz w:val="22"/>
          <w:szCs w:val="22"/>
        </w:rPr>
        <w:t>л.д</w:t>
      </w:r>
      <w:r w:rsidRPr="00532676">
        <w:rPr>
          <w:sz w:val="22"/>
          <w:szCs w:val="22"/>
        </w:rPr>
        <w:t xml:space="preserve">. 30-31), свидетеля </w:t>
      </w:r>
      <w:r w:rsidRPr="00532676">
        <w:rPr>
          <w:sz w:val="22"/>
          <w:szCs w:val="22"/>
        </w:rPr>
        <w:t>фио</w:t>
      </w:r>
      <w:r w:rsidRPr="00532676">
        <w:rPr>
          <w:sz w:val="22"/>
          <w:szCs w:val="22"/>
        </w:rPr>
        <w:t xml:space="preserve"> (</w:t>
      </w:r>
      <w:r w:rsidRPr="00532676">
        <w:rPr>
          <w:sz w:val="22"/>
          <w:szCs w:val="22"/>
        </w:rPr>
        <w:t>л.д</w:t>
      </w:r>
      <w:r w:rsidRPr="00532676">
        <w:rPr>
          <w:sz w:val="22"/>
          <w:szCs w:val="22"/>
        </w:rPr>
        <w:t>. 33-34), постановлением мирового судьи судебного участка № 49 Керченского судебного района Республики Крым от 5 марта 2018 года (</w:t>
      </w:r>
      <w:r w:rsidRPr="00532676">
        <w:rPr>
          <w:sz w:val="22"/>
          <w:szCs w:val="22"/>
        </w:rPr>
        <w:t>л.д</w:t>
      </w:r>
      <w:r w:rsidRPr="00532676">
        <w:rPr>
          <w:sz w:val="22"/>
          <w:szCs w:val="22"/>
        </w:rPr>
        <w:t>. 26-29), протоколом об отстранении от уп</w:t>
      </w:r>
      <w:r w:rsidRPr="00532676">
        <w:rPr>
          <w:sz w:val="22"/>
          <w:szCs w:val="22"/>
        </w:rPr>
        <w:t>равления транспортным средством</w:t>
      </w:r>
      <w:r w:rsidRPr="00532676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Pr="00532676">
        <w:rPr>
          <w:sz w:val="22"/>
          <w:szCs w:val="22"/>
        </w:rPr>
        <w:t xml:space="preserve"> </w:t>
      </w:r>
      <w:r w:rsidRPr="00532676">
        <w:rPr>
          <w:sz w:val="22"/>
          <w:szCs w:val="22"/>
        </w:rPr>
        <w:t>от</w:t>
      </w:r>
      <w:r w:rsidRPr="00532676">
        <w:rPr>
          <w:sz w:val="22"/>
          <w:szCs w:val="22"/>
        </w:rPr>
        <w:t xml:space="preserve"> </w:t>
      </w:r>
      <w:r w:rsidRPr="00532676">
        <w:rPr>
          <w:sz w:val="22"/>
          <w:szCs w:val="22"/>
        </w:rPr>
        <w:t>дата</w:t>
      </w:r>
      <w:r w:rsidRPr="00532676">
        <w:rPr>
          <w:sz w:val="22"/>
          <w:szCs w:val="22"/>
        </w:rPr>
        <w:t xml:space="preserve"> (</w:t>
      </w:r>
      <w:r w:rsidRPr="00532676">
        <w:rPr>
          <w:sz w:val="22"/>
          <w:szCs w:val="22"/>
        </w:rPr>
        <w:t>л.д</w:t>
      </w:r>
      <w:r w:rsidRPr="00532676">
        <w:rPr>
          <w:sz w:val="22"/>
          <w:szCs w:val="22"/>
        </w:rPr>
        <w:t xml:space="preserve">. 7), протоколом о направлении на медицинское освидетельствование на состояние опьянения </w:t>
      </w:r>
      <w:r>
        <w:rPr>
          <w:sz w:val="22"/>
          <w:szCs w:val="22"/>
        </w:rPr>
        <w:t xml:space="preserve">№ </w:t>
      </w:r>
      <w:r w:rsidRPr="00532676">
        <w:rPr>
          <w:sz w:val="22"/>
          <w:szCs w:val="22"/>
        </w:rPr>
        <w:t>от дата (</w:t>
      </w:r>
      <w:r w:rsidRPr="00532676">
        <w:rPr>
          <w:sz w:val="22"/>
          <w:szCs w:val="22"/>
        </w:rPr>
        <w:t>л.д</w:t>
      </w:r>
      <w:r w:rsidRPr="00532676">
        <w:rPr>
          <w:sz w:val="22"/>
          <w:szCs w:val="22"/>
        </w:rPr>
        <w:t>. 4), рапортом старшего инспектора ДПС группы ДПС ГИБДД УМВД России по г. Керчи от да</w:t>
      </w:r>
      <w:r w:rsidRPr="00532676">
        <w:rPr>
          <w:sz w:val="22"/>
          <w:szCs w:val="22"/>
        </w:rPr>
        <w:t>та (</w:t>
      </w:r>
      <w:r w:rsidRPr="00532676">
        <w:rPr>
          <w:sz w:val="22"/>
          <w:szCs w:val="22"/>
        </w:rPr>
        <w:t>л.д</w:t>
      </w:r>
      <w:r w:rsidRPr="00532676">
        <w:rPr>
          <w:sz w:val="22"/>
          <w:szCs w:val="22"/>
        </w:rPr>
        <w:t>. 5), подсудимый понимает существо предъявленного ему обвинения и соглашается с ним в полном объеме; подсудимый своевременно, добровольно и в присутствии защитника заявил ходатайство о рассмотрении дела с применением особого порядка принятия судебно</w:t>
      </w:r>
      <w:r w:rsidRPr="00532676">
        <w:rPr>
          <w:sz w:val="22"/>
          <w:szCs w:val="22"/>
        </w:rPr>
        <w:t>го решения, осознает характер и последствия заявленного им ходатайства; у государственного обвинителя не имеется возражений против рассмотрения дела в особом порядке.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 xml:space="preserve">Действия </w:t>
      </w:r>
      <w:r w:rsidRPr="00532676">
        <w:rPr>
          <w:sz w:val="22"/>
          <w:szCs w:val="22"/>
        </w:rPr>
        <w:t>Авдюшкина</w:t>
      </w:r>
      <w:r w:rsidRPr="00532676">
        <w:rPr>
          <w:sz w:val="22"/>
          <w:szCs w:val="22"/>
        </w:rPr>
        <w:t xml:space="preserve"> А.А. следует квалифицировать по ст.264.1 УК РФ как управление автомоби</w:t>
      </w:r>
      <w:r w:rsidRPr="00532676">
        <w:rPr>
          <w:sz w:val="22"/>
          <w:szCs w:val="22"/>
        </w:rPr>
        <w:t>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>В соответствии со ст.6 и ст</w:t>
      </w:r>
      <w:r w:rsidRPr="00532676">
        <w:rPr>
          <w:sz w:val="22"/>
          <w:szCs w:val="22"/>
        </w:rPr>
        <w:t>.60 УК РФ наказание должно быть справедливым, при назначении наказания суд принимает во внимание характер и степень общественной опасности преступления, личность виновного, конкретные обстоятельства дела, смягчающие и отягчающие обстоятельства, а также вли</w:t>
      </w:r>
      <w:r w:rsidRPr="00532676">
        <w:rPr>
          <w:sz w:val="22"/>
          <w:szCs w:val="22"/>
        </w:rPr>
        <w:t>яние назначенного наказания на исправление осужденного и на условия жизни его семьи.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>Целью наказания в силу ч.2 ст.43 УК РФ является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>О</w:t>
      </w:r>
      <w:r w:rsidRPr="00532676">
        <w:rPr>
          <w:sz w:val="22"/>
          <w:szCs w:val="22"/>
        </w:rPr>
        <w:t xml:space="preserve">бстоятельством, смягчающим наказание подсудимого </w:t>
      </w:r>
      <w:r w:rsidRPr="00532676">
        <w:rPr>
          <w:sz w:val="22"/>
          <w:szCs w:val="22"/>
        </w:rPr>
        <w:t>Авдюшкина</w:t>
      </w:r>
      <w:r w:rsidRPr="00532676">
        <w:rPr>
          <w:sz w:val="22"/>
          <w:szCs w:val="22"/>
        </w:rPr>
        <w:t xml:space="preserve"> А.А. в соответствии с </w:t>
      </w:r>
      <w:r w:rsidRPr="00532676">
        <w:rPr>
          <w:sz w:val="22"/>
          <w:szCs w:val="22"/>
        </w:rPr>
        <w:t>п</w:t>
      </w:r>
      <w:r w:rsidRPr="00532676">
        <w:rPr>
          <w:sz w:val="22"/>
          <w:szCs w:val="22"/>
        </w:rPr>
        <w:t>.«</w:t>
      </w:r>
      <w:r w:rsidRPr="00532676">
        <w:rPr>
          <w:sz w:val="22"/>
          <w:szCs w:val="22"/>
        </w:rPr>
        <w:t>г</w:t>
      </w:r>
      <w:r w:rsidRPr="00532676">
        <w:rPr>
          <w:sz w:val="22"/>
          <w:szCs w:val="22"/>
        </w:rPr>
        <w:t xml:space="preserve">» ч.1 ст.61 УК РФ, суд признает </w:t>
      </w:r>
      <w:r>
        <w:rPr>
          <w:sz w:val="22"/>
          <w:szCs w:val="22"/>
        </w:rPr>
        <w:t>анкетные данные</w:t>
      </w:r>
      <w:r w:rsidRPr="00532676">
        <w:rPr>
          <w:sz w:val="22"/>
          <w:szCs w:val="22"/>
        </w:rPr>
        <w:t>.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 xml:space="preserve">Обстоятельством, смягчающим наказание подсудимого </w:t>
      </w:r>
      <w:r w:rsidRPr="00532676">
        <w:rPr>
          <w:sz w:val="22"/>
          <w:szCs w:val="22"/>
        </w:rPr>
        <w:t>Авдюшкина</w:t>
      </w:r>
      <w:r w:rsidRPr="00532676">
        <w:rPr>
          <w:sz w:val="22"/>
          <w:szCs w:val="22"/>
        </w:rPr>
        <w:t xml:space="preserve"> А.А. в соответствии с </w:t>
      </w:r>
      <w:r w:rsidRPr="00532676">
        <w:rPr>
          <w:sz w:val="22"/>
          <w:szCs w:val="22"/>
        </w:rPr>
        <w:t>п</w:t>
      </w:r>
      <w:r w:rsidRPr="00532676">
        <w:rPr>
          <w:sz w:val="22"/>
          <w:szCs w:val="22"/>
        </w:rPr>
        <w:t>.«</w:t>
      </w:r>
      <w:r w:rsidRPr="00532676">
        <w:rPr>
          <w:sz w:val="22"/>
          <w:szCs w:val="22"/>
        </w:rPr>
        <w:t>и</w:t>
      </w:r>
      <w:r w:rsidRPr="00532676">
        <w:rPr>
          <w:sz w:val="22"/>
          <w:szCs w:val="22"/>
        </w:rPr>
        <w:t xml:space="preserve">» ч.1 ст.61 </w:t>
      </w:r>
      <w:r w:rsidRPr="00532676">
        <w:rPr>
          <w:sz w:val="22"/>
          <w:szCs w:val="22"/>
        </w:rPr>
        <w:t>УК РФ, суд признает активное способствование раскрытию и расследованию преступления.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 xml:space="preserve">В соответствии с ч.2 ст.61 УК РФ в качестве обстоятельства, смягчающего наказание </w:t>
      </w:r>
      <w:r w:rsidRPr="00532676">
        <w:rPr>
          <w:sz w:val="22"/>
          <w:szCs w:val="22"/>
        </w:rPr>
        <w:t>Авдюшкина</w:t>
      </w:r>
      <w:r w:rsidRPr="00532676">
        <w:rPr>
          <w:sz w:val="22"/>
          <w:szCs w:val="22"/>
        </w:rPr>
        <w:t xml:space="preserve"> А.А., суд признает его деятельное раскаяние и признание вины в совершенном прес</w:t>
      </w:r>
      <w:r w:rsidRPr="00532676">
        <w:rPr>
          <w:sz w:val="22"/>
          <w:szCs w:val="22"/>
        </w:rPr>
        <w:t>туплении.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 xml:space="preserve">Обстоятельств, отягчающих наказание подсудимого </w:t>
      </w:r>
      <w:r w:rsidRPr="00532676">
        <w:rPr>
          <w:sz w:val="22"/>
          <w:szCs w:val="22"/>
        </w:rPr>
        <w:t>Авдюшкина</w:t>
      </w:r>
      <w:r w:rsidRPr="00532676">
        <w:rPr>
          <w:sz w:val="22"/>
          <w:szCs w:val="22"/>
        </w:rPr>
        <w:t xml:space="preserve"> А.А. в соответствии с ч.1 ст.63 УК РФ, судом не установлено.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>Авдюшкин</w:t>
      </w:r>
      <w:r w:rsidRPr="00532676">
        <w:rPr>
          <w:sz w:val="22"/>
          <w:szCs w:val="22"/>
        </w:rPr>
        <w:t xml:space="preserve"> А.А. по месту жительства характеризуется положительно, </w:t>
      </w:r>
      <w:r>
        <w:rPr>
          <w:sz w:val="22"/>
          <w:szCs w:val="22"/>
        </w:rPr>
        <w:t>анкетные данные</w:t>
      </w:r>
      <w:r w:rsidRPr="00532676">
        <w:rPr>
          <w:sz w:val="22"/>
          <w:szCs w:val="22"/>
        </w:rPr>
        <w:t>, что расценивается судом как обстоятельства, характеризующее личность подсудимого.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 xml:space="preserve">Суд не находит оснований для применения положений, предусмотренных ч.6 ст.15 УК РФ, так как </w:t>
      </w:r>
      <w:r w:rsidRPr="00532676">
        <w:rPr>
          <w:sz w:val="22"/>
          <w:szCs w:val="22"/>
        </w:rPr>
        <w:t>Авдюшкин</w:t>
      </w:r>
      <w:r w:rsidRPr="00532676">
        <w:rPr>
          <w:sz w:val="22"/>
          <w:szCs w:val="22"/>
        </w:rPr>
        <w:t xml:space="preserve"> А.А. обвиняется</w:t>
      </w:r>
      <w:r w:rsidRPr="00532676">
        <w:rPr>
          <w:sz w:val="22"/>
          <w:szCs w:val="22"/>
        </w:rPr>
        <w:t xml:space="preserve"> в совершении преступления небольшой тяжести.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>Санкция ст.264.1 УК РФ предусматривает наказание в виде штрафа в размере от двухсот тысяч до трехсот тысяч рублей или в размере заработной платы или иного дохода осужденного за период от одного года до двух лет</w:t>
      </w:r>
      <w:r w:rsidRPr="00532676">
        <w:rPr>
          <w:sz w:val="22"/>
          <w:szCs w:val="22"/>
        </w:rPr>
        <w:t xml:space="preserve"> с лишением права занимать определенные должности или заниматься определенной деятельностью на срок до трех лет, либо обязательных работ на срок до четырехсот восьмидесяти часов</w:t>
      </w:r>
      <w:r w:rsidRPr="00532676">
        <w:rPr>
          <w:sz w:val="22"/>
          <w:szCs w:val="22"/>
        </w:rPr>
        <w:t xml:space="preserve"> </w:t>
      </w:r>
      <w:r w:rsidRPr="00532676">
        <w:rPr>
          <w:sz w:val="22"/>
          <w:szCs w:val="22"/>
        </w:rPr>
        <w:t>с лишением права занимать определенные должности или заниматься определенной д</w:t>
      </w:r>
      <w:r w:rsidRPr="00532676">
        <w:rPr>
          <w:sz w:val="22"/>
          <w:szCs w:val="22"/>
        </w:rPr>
        <w:t>еятельностью на срок до трех лет, либо принудительных работ на срок до двух лет с лишением права занимать определенные должности или заниматься определенной деятельностью на срок до трех лет, либо лишения свободы на срок до двух лет с лишением права занима</w:t>
      </w:r>
      <w:r w:rsidRPr="00532676">
        <w:rPr>
          <w:sz w:val="22"/>
          <w:szCs w:val="22"/>
        </w:rPr>
        <w:t>ть определенные должности или заниматься определенной деятельностью на срок до трех</w:t>
      </w:r>
      <w:r w:rsidRPr="00532676">
        <w:rPr>
          <w:sz w:val="22"/>
          <w:szCs w:val="22"/>
        </w:rPr>
        <w:t xml:space="preserve"> лет.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>Назначение основного наказания в виде штрафа суд считает нецелесообразным в отношении неработающего подсудимого, так как данная мера наказания может негативно отразить</w:t>
      </w:r>
      <w:r w:rsidRPr="00532676">
        <w:rPr>
          <w:sz w:val="22"/>
          <w:szCs w:val="22"/>
        </w:rPr>
        <w:t>ся на условиях жизни его ребенка.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>Назначение основного наказания в виде принудительных работ суд считает чрезмерно суровым ввиду наличия смягчающих и отсутствия отягчающих обстоятельств, а также личности виновного, который ранее не судим.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>Основное наказани</w:t>
      </w:r>
      <w:r w:rsidRPr="00532676">
        <w:rPr>
          <w:sz w:val="22"/>
          <w:szCs w:val="22"/>
        </w:rPr>
        <w:t xml:space="preserve">е в виде лишения свободы не может быть назначено подсудимому </w:t>
      </w:r>
      <w:r w:rsidRPr="00532676">
        <w:rPr>
          <w:sz w:val="22"/>
          <w:szCs w:val="22"/>
        </w:rPr>
        <w:t>Авдюшкину</w:t>
      </w:r>
      <w:r w:rsidRPr="00532676">
        <w:rPr>
          <w:sz w:val="22"/>
          <w:szCs w:val="22"/>
        </w:rPr>
        <w:t xml:space="preserve"> А.А. с учетом положений ч.1 ст.56 УК РФ.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>С учетом личности подсудимого, в целях восстановления социальной справедливости, учитывая характер и степень общественной опасности совершенного</w:t>
      </w:r>
      <w:r w:rsidRPr="00532676">
        <w:rPr>
          <w:sz w:val="22"/>
          <w:szCs w:val="22"/>
        </w:rPr>
        <w:t xml:space="preserve"> преступления, фактических обстоятельств его совершения суд считает возможным исправление подсудимого без изоляции от общества и полагает необходимым назначение </w:t>
      </w:r>
      <w:r w:rsidRPr="00532676">
        <w:rPr>
          <w:sz w:val="22"/>
          <w:szCs w:val="22"/>
        </w:rPr>
        <w:t>Авдюшкину</w:t>
      </w:r>
      <w:r w:rsidRPr="00532676">
        <w:rPr>
          <w:sz w:val="22"/>
          <w:szCs w:val="22"/>
        </w:rPr>
        <w:t xml:space="preserve"> А.А. наказания в виде обязательных работ с лишением права заниматься определенной дея</w:t>
      </w:r>
      <w:r w:rsidRPr="00532676">
        <w:rPr>
          <w:sz w:val="22"/>
          <w:szCs w:val="22"/>
        </w:rPr>
        <w:t>тельностью.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>Судом не установлены исключительные обстоятельства, существенно уменьшающие степень общественной опасности содеянного, для применения правил ст.64 УК РФ.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>Положения ч.5 ст.62 УК РФ и ч.6 ст.226</w:t>
      </w:r>
      <w:r w:rsidRPr="00532676">
        <w:rPr>
          <w:sz w:val="22"/>
          <w:szCs w:val="22"/>
          <w:vertAlign w:val="superscript"/>
        </w:rPr>
        <w:t>9</w:t>
      </w:r>
      <w:r w:rsidRPr="00532676">
        <w:rPr>
          <w:sz w:val="22"/>
          <w:szCs w:val="22"/>
        </w:rPr>
        <w:t xml:space="preserve"> УПК РФ судом не применяются, так как их применение</w:t>
      </w:r>
      <w:r w:rsidRPr="00532676">
        <w:rPr>
          <w:sz w:val="22"/>
          <w:szCs w:val="22"/>
        </w:rPr>
        <w:t xml:space="preserve"> связано с назначением наиболее строго вида наказания за совершенное преступление – лишения свободы.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 xml:space="preserve">На основании изложенного, руководствуясь </w:t>
      </w:r>
      <w:r w:rsidRPr="00532676">
        <w:rPr>
          <w:sz w:val="22"/>
          <w:szCs w:val="22"/>
        </w:rPr>
        <w:t>ст.ст</w:t>
      </w:r>
      <w:r w:rsidRPr="00532676">
        <w:rPr>
          <w:sz w:val="22"/>
          <w:szCs w:val="22"/>
        </w:rPr>
        <w:t>. 303, 304, 307-310, 316, 317, 389.1- 389.4 УПК РФ, суд</w:t>
      </w:r>
    </w:p>
    <w:p w:rsidR="00A77B3E" w:rsidRPr="00532676" w:rsidP="00532676">
      <w:pPr>
        <w:jc w:val="both"/>
        <w:rPr>
          <w:sz w:val="22"/>
          <w:szCs w:val="22"/>
        </w:rPr>
      </w:pP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>ПРИГОВОРИЛ:</w:t>
      </w:r>
    </w:p>
    <w:p w:rsidR="00A77B3E" w:rsidRPr="00532676" w:rsidP="00532676">
      <w:pPr>
        <w:jc w:val="both"/>
        <w:rPr>
          <w:sz w:val="22"/>
          <w:szCs w:val="22"/>
        </w:rPr>
      </w:pPr>
    </w:p>
    <w:p w:rsidR="00A77B3E" w:rsidRPr="00532676" w:rsidP="005326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Признать </w:t>
      </w:r>
      <w:r>
        <w:rPr>
          <w:sz w:val="22"/>
          <w:szCs w:val="22"/>
        </w:rPr>
        <w:t>Авдюшкина</w:t>
      </w:r>
      <w:r>
        <w:rPr>
          <w:sz w:val="22"/>
          <w:szCs w:val="22"/>
        </w:rPr>
        <w:t xml:space="preserve"> А. </w:t>
      </w:r>
      <w:r w:rsidRPr="00532676">
        <w:rPr>
          <w:sz w:val="22"/>
          <w:szCs w:val="22"/>
        </w:rPr>
        <w:t xml:space="preserve"> А</w:t>
      </w:r>
      <w:r>
        <w:rPr>
          <w:sz w:val="22"/>
          <w:szCs w:val="22"/>
        </w:rPr>
        <w:t>.</w:t>
      </w:r>
      <w:r w:rsidRPr="00532676">
        <w:rPr>
          <w:sz w:val="22"/>
          <w:szCs w:val="22"/>
        </w:rPr>
        <w:t xml:space="preserve"> ви</w:t>
      </w:r>
      <w:r w:rsidRPr="00532676">
        <w:rPr>
          <w:sz w:val="22"/>
          <w:szCs w:val="22"/>
        </w:rPr>
        <w:t>новным в совершении преступления, предусмотренного ст.264.1 УК РФ, и назначить ему наказание в виде 180 часов обязательных работ с отбыванием в местах, определяемых органом местного самоуправления по согласованию с уголовно-исполнительной инспекцией, с лиш</w:t>
      </w:r>
      <w:r w:rsidRPr="00532676">
        <w:rPr>
          <w:sz w:val="22"/>
          <w:szCs w:val="22"/>
        </w:rPr>
        <w:t>ением права заниматься деятельностью по управлению транспортными средствами сроком на два года.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 xml:space="preserve">Меру пресечения в виде подписки о невыезде и надлежащем поведении, избранную </w:t>
      </w:r>
      <w:r w:rsidRPr="00532676">
        <w:rPr>
          <w:sz w:val="22"/>
          <w:szCs w:val="22"/>
        </w:rPr>
        <w:t>Авдюшкину</w:t>
      </w:r>
      <w:r w:rsidRPr="00532676">
        <w:rPr>
          <w:sz w:val="22"/>
          <w:szCs w:val="22"/>
        </w:rPr>
        <w:t xml:space="preserve"> А</w:t>
      </w:r>
      <w:r>
        <w:rPr>
          <w:sz w:val="22"/>
          <w:szCs w:val="22"/>
        </w:rPr>
        <w:t>.</w:t>
      </w:r>
      <w:r w:rsidRPr="00532676">
        <w:rPr>
          <w:sz w:val="22"/>
          <w:szCs w:val="22"/>
        </w:rPr>
        <w:t xml:space="preserve"> А</w:t>
      </w:r>
      <w:r>
        <w:rPr>
          <w:sz w:val="22"/>
          <w:szCs w:val="22"/>
        </w:rPr>
        <w:t>.</w:t>
      </w:r>
      <w:r w:rsidRPr="00532676">
        <w:rPr>
          <w:sz w:val="22"/>
          <w:szCs w:val="22"/>
        </w:rPr>
        <w:t>, до вступления приговора в законную силу оставить без и</w:t>
      </w:r>
      <w:r w:rsidRPr="00532676">
        <w:rPr>
          <w:sz w:val="22"/>
          <w:szCs w:val="22"/>
        </w:rPr>
        <w:t>зменения, а после вступления приговора в законную силу отменить.</w:t>
      </w:r>
    </w:p>
    <w:p w:rsidR="00A77B3E" w:rsidRPr="00532676" w:rsidP="00532676">
      <w:pPr>
        <w:jc w:val="both"/>
        <w:rPr>
          <w:sz w:val="22"/>
          <w:szCs w:val="22"/>
        </w:rPr>
      </w:pP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>Приговор может быть обжалован в апелляционном порядке в Керченский городской суд Республики Крым через мирового судью судебного участка № 47 Керченского судебного района Республики Крым в те</w:t>
      </w:r>
      <w:r w:rsidRPr="00532676">
        <w:rPr>
          <w:sz w:val="22"/>
          <w:szCs w:val="22"/>
        </w:rPr>
        <w:t>чение десяти суток.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>Приговор не может быть обжалован по основанию, предусмотренному п.1 ст.389</w:t>
      </w:r>
      <w:r w:rsidRPr="00532676">
        <w:rPr>
          <w:sz w:val="22"/>
          <w:szCs w:val="22"/>
          <w:vertAlign w:val="superscript"/>
        </w:rPr>
        <w:t>15</w:t>
      </w:r>
      <w:r w:rsidRPr="00532676">
        <w:rPr>
          <w:sz w:val="22"/>
          <w:szCs w:val="22"/>
        </w:rPr>
        <w:t xml:space="preserve"> УПК РФ.</w:t>
      </w: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 xml:space="preserve">В течение десяти суток со дня вручения копии приговора, в тот же срок со дня получения апелляционного представления, затрагивающего его интересы, </w:t>
      </w:r>
      <w:r w:rsidRPr="00532676">
        <w:rPr>
          <w:sz w:val="22"/>
          <w:szCs w:val="22"/>
        </w:rPr>
        <w:t>осужденный вправе ходатайствовать о своем участии в рассмотрении дела судом апелляционной инстанции и желании иметь защитника.</w:t>
      </w:r>
    </w:p>
    <w:p w:rsidR="00A77B3E" w:rsidRPr="00532676" w:rsidP="00532676">
      <w:pPr>
        <w:jc w:val="both"/>
        <w:rPr>
          <w:sz w:val="22"/>
          <w:szCs w:val="22"/>
        </w:rPr>
      </w:pPr>
    </w:p>
    <w:p w:rsidR="00A77B3E" w:rsidRPr="00532676" w:rsidP="00532676">
      <w:pPr>
        <w:jc w:val="both"/>
        <w:rPr>
          <w:sz w:val="22"/>
          <w:szCs w:val="22"/>
        </w:rPr>
      </w:pPr>
    </w:p>
    <w:p w:rsidR="00A77B3E" w:rsidRPr="00532676" w:rsidP="00532676">
      <w:pPr>
        <w:jc w:val="both"/>
        <w:rPr>
          <w:sz w:val="22"/>
          <w:szCs w:val="22"/>
        </w:rPr>
      </w:pPr>
      <w:r w:rsidRPr="00532676">
        <w:rPr>
          <w:sz w:val="22"/>
          <w:szCs w:val="22"/>
        </w:rPr>
        <w:t>Мировой судья</w:t>
      </w:r>
      <w:r w:rsidRPr="00532676">
        <w:rPr>
          <w:sz w:val="22"/>
          <w:szCs w:val="22"/>
        </w:rPr>
        <w:tab/>
      </w:r>
      <w:r w:rsidRPr="00532676">
        <w:rPr>
          <w:sz w:val="22"/>
          <w:szCs w:val="22"/>
        </w:rPr>
        <w:tab/>
      </w:r>
      <w:r w:rsidRPr="00532676">
        <w:rPr>
          <w:sz w:val="22"/>
          <w:szCs w:val="22"/>
        </w:rPr>
        <w:tab/>
      </w:r>
      <w:r w:rsidRPr="00532676">
        <w:rPr>
          <w:sz w:val="22"/>
          <w:szCs w:val="22"/>
        </w:rPr>
        <w:tab/>
      </w:r>
      <w:r w:rsidRPr="00532676">
        <w:rPr>
          <w:sz w:val="22"/>
          <w:szCs w:val="22"/>
        </w:rPr>
        <w:tab/>
      </w:r>
      <w:r w:rsidRPr="00532676">
        <w:rPr>
          <w:sz w:val="22"/>
          <w:szCs w:val="22"/>
        </w:rPr>
        <w:tab/>
      </w:r>
      <w:r w:rsidRPr="00532676">
        <w:rPr>
          <w:sz w:val="22"/>
          <w:szCs w:val="22"/>
        </w:rPr>
        <w:tab/>
      </w:r>
      <w:r w:rsidRPr="00532676">
        <w:rPr>
          <w:sz w:val="22"/>
          <w:szCs w:val="22"/>
        </w:rPr>
        <w:tab/>
      </w:r>
      <w:r w:rsidRPr="00532676">
        <w:rPr>
          <w:sz w:val="22"/>
          <w:szCs w:val="22"/>
        </w:rPr>
        <w:tab/>
        <w:t xml:space="preserve">      Х.И. </w:t>
      </w:r>
      <w:r w:rsidRPr="00532676">
        <w:rPr>
          <w:sz w:val="22"/>
          <w:szCs w:val="22"/>
        </w:rPr>
        <w:t>Чич</w:t>
      </w:r>
    </w:p>
    <w:p w:rsidR="00A77B3E" w:rsidRPr="00532676" w:rsidP="00532676">
      <w:pPr>
        <w:jc w:val="both"/>
        <w:rPr>
          <w:sz w:val="22"/>
          <w:szCs w:val="22"/>
        </w:rPr>
      </w:pPr>
    </w:p>
    <w:p w:rsidR="00A77B3E" w:rsidRPr="00532676" w:rsidP="00532676">
      <w:pPr>
        <w:jc w:val="both"/>
        <w:rPr>
          <w:sz w:val="22"/>
          <w:szCs w:val="22"/>
        </w:rPr>
      </w:pPr>
    </w:p>
    <w:sectPr w:rsidSect="00532676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76"/>
    <w:rsid w:val="005326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326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32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