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35B" w:rsidRPr="00A63CCA" w:rsidP="008405B6">
      <w:pPr>
        <w:rPr>
          <w:b/>
          <w:sz w:val="22"/>
          <w:szCs w:val="22"/>
          <w:lang w:val="en-US"/>
        </w:rPr>
      </w:pPr>
    </w:p>
    <w:p w:rsidR="008405B6" w:rsidRPr="00A63CCA" w:rsidP="008405B6">
      <w:pPr>
        <w:rPr>
          <w:b/>
          <w:sz w:val="22"/>
          <w:szCs w:val="22"/>
        </w:rPr>
      </w:pPr>
      <w:r w:rsidRPr="00A63CCA">
        <w:rPr>
          <w:b/>
          <w:sz w:val="22"/>
          <w:szCs w:val="22"/>
        </w:rPr>
        <w:t xml:space="preserve">                                                                                       </w:t>
      </w:r>
      <w:r w:rsidRPr="00A63CCA">
        <w:rPr>
          <w:b/>
          <w:sz w:val="22"/>
          <w:szCs w:val="22"/>
        </w:rPr>
        <w:t>Дело №  1 –48</w:t>
      </w:r>
      <w:r w:rsidRPr="00A63CCA" w:rsidR="00BA1349">
        <w:rPr>
          <w:b/>
          <w:sz w:val="22"/>
          <w:szCs w:val="22"/>
        </w:rPr>
        <w:t xml:space="preserve">- </w:t>
      </w:r>
      <w:r w:rsidRPr="00A63CCA" w:rsidR="005C170A">
        <w:rPr>
          <w:b/>
          <w:sz w:val="22"/>
          <w:szCs w:val="22"/>
        </w:rPr>
        <w:t>1</w:t>
      </w:r>
      <w:r w:rsidRPr="00A63CCA" w:rsidR="00037836">
        <w:rPr>
          <w:b/>
          <w:sz w:val="22"/>
          <w:szCs w:val="22"/>
        </w:rPr>
        <w:t>9/2020</w:t>
      </w:r>
    </w:p>
    <w:p w:rsidR="008405B6" w:rsidRPr="00A63CCA" w:rsidP="008405B6">
      <w:pPr>
        <w:ind w:left="7080"/>
        <w:rPr>
          <w:b/>
          <w:sz w:val="22"/>
          <w:szCs w:val="22"/>
        </w:rPr>
      </w:pPr>
    </w:p>
    <w:p w:rsidR="008405B6" w:rsidRPr="00A63CCA" w:rsidP="008405B6">
      <w:pPr>
        <w:jc w:val="center"/>
        <w:rPr>
          <w:b/>
          <w:sz w:val="22"/>
          <w:szCs w:val="22"/>
        </w:rPr>
      </w:pPr>
      <w:r w:rsidRPr="00A63CCA">
        <w:rPr>
          <w:b/>
          <w:sz w:val="22"/>
          <w:szCs w:val="22"/>
        </w:rPr>
        <w:t>ПОСТАНОВЛЕНИЕ</w:t>
      </w:r>
    </w:p>
    <w:p w:rsidR="008405B6" w:rsidRPr="00A63CCA" w:rsidP="008405B6">
      <w:pPr>
        <w:jc w:val="center"/>
        <w:rPr>
          <w:b/>
          <w:sz w:val="22"/>
          <w:szCs w:val="22"/>
        </w:rPr>
      </w:pPr>
      <w:r w:rsidRPr="00A63CCA">
        <w:rPr>
          <w:b/>
          <w:sz w:val="22"/>
          <w:szCs w:val="22"/>
        </w:rPr>
        <w:t xml:space="preserve">о прекращении производства по делу </w:t>
      </w:r>
    </w:p>
    <w:p w:rsidR="008405B6" w:rsidRPr="00A63CCA" w:rsidP="008405B6">
      <w:pPr>
        <w:jc w:val="center"/>
        <w:rPr>
          <w:b/>
          <w:sz w:val="22"/>
          <w:szCs w:val="22"/>
        </w:rPr>
      </w:pPr>
      <w:r w:rsidRPr="00A63CCA">
        <w:rPr>
          <w:b/>
          <w:sz w:val="22"/>
          <w:szCs w:val="22"/>
        </w:rPr>
        <w:t xml:space="preserve">в связи с примирением </w:t>
      </w:r>
    </w:p>
    <w:p w:rsidR="008405B6" w:rsidRPr="00A63CCA" w:rsidP="008405B6">
      <w:pPr>
        <w:jc w:val="center"/>
        <w:rPr>
          <w:b/>
          <w:sz w:val="22"/>
          <w:szCs w:val="22"/>
        </w:rPr>
      </w:pPr>
    </w:p>
    <w:p w:rsidR="008405B6" w:rsidRPr="00A63CCA" w:rsidP="008405B6">
      <w:pPr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          </w:t>
      </w:r>
      <w:r w:rsidRPr="00A63CCA" w:rsidR="00037836">
        <w:rPr>
          <w:sz w:val="22"/>
          <w:szCs w:val="22"/>
        </w:rPr>
        <w:t xml:space="preserve">13 ноября 2020 </w:t>
      </w:r>
      <w:r w:rsidRPr="00A63CCA" w:rsidR="00D24B1D">
        <w:rPr>
          <w:sz w:val="22"/>
          <w:szCs w:val="22"/>
        </w:rPr>
        <w:t>года</w:t>
      </w:r>
      <w:r w:rsidRPr="00A63CCA" w:rsidR="00D24B1D">
        <w:rPr>
          <w:sz w:val="22"/>
          <w:szCs w:val="22"/>
        </w:rPr>
        <w:tab/>
      </w:r>
      <w:r w:rsidRPr="00A63CCA" w:rsidR="00D24B1D">
        <w:rPr>
          <w:sz w:val="22"/>
          <w:szCs w:val="22"/>
        </w:rPr>
        <w:tab/>
      </w:r>
      <w:r w:rsidRPr="00A63CCA" w:rsidR="00D24B1D">
        <w:rPr>
          <w:sz w:val="22"/>
          <w:szCs w:val="22"/>
        </w:rPr>
        <w:tab/>
      </w:r>
      <w:r w:rsidRPr="00A63CCA" w:rsidR="00D24B1D">
        <w:rPr>
          <w:sz w:val="22"/>
          <w:szCs w:val="22"/>
        </w:rPr>
        <w:tab/>
      </w:r>
      <w:r w:rsidRPr="00A63CCA" w:rsidR="00D24B1D">
        <w:rPr>
          <w:sz w:val="22"/>
          <w:szCs w:val="22"/>
        </w:rPr>
        <w:tab/>
      </w:r>
      <w:r w:rsidRPr="00A63CCA">
        <w:rPr>
          <w:sz w:val="22"/>
          <w:szCs w:val="22"/>
        </w:rPr>
        <w:t xml:space="preserve">                        </w:t>
      </w:r>
      <w:r w:rsidRPr="00A63CCA">
        <w:rPr>
          <w:sz w:val="22"/>
          <w:szCs w:val="22"/>
        </w:rPr>
        <w:t xml:space="preserve">г. Керчь </w:t>
      </w:r>
      <w:r w:rsidRPr="00A63CCA">
        <w:rPr>
          <w:sz w:val="22"/>
          <w:szCs w:val="22"/>
        </w:rPr>
        <w:tab/>
      </w:r>
      <w:r w:rsidRPr="00A63CCA">
        <w:rPr>
          <w:sz w:val="22"/>
          <w:szCs w:val="22"/>
        </w:rPr>
        <w:tab/>
      </w:r>
      <w:r w:rsidRPr="00A63CCA">
        <w:rPr>
          <w:sz w:val="22"/>
          <w:szCs w:val="22"/>
        </w:rPr>
        <w:tab/>
      </w:r>
      <w:r w:rsidRPr="00A63CCA">
        <w:rPr>
          <w:sz w:val="22"/>
          <w:szCs w:val="22"/>
        </w:rPr>
        <w:tab/>
      </w:r>
      <w:r w:rsidRPr="00A63CCA">
        <w:rPr>
          <w:sz w:val="22"/>
          <w:szCs w:val="22"/>
        </w:rPr>
        <w:tab/>
      </w:r>
      <w:r w:rsidRPr="00A63CCA">
        <w:rPr>
          <w:sz w:val="22"/>
          <w:szCs w:val="22"/>
        </w:rPr>
        <w:tab/>
      </w:r>
      <w:r w:rsidRPr="00A63CCA">
        <w:rPr>
          <w:sz w:val="22"/>
          <w:szCs w:val="22"/>
        </w:rPr>
        <w:tab/>
      </w:r>
      <w:r w:rsidRPr="00A63CCA">
        <w:rPr>
          <w:sz w:val="22"/>
          <w:szCs w:val="22"/>
        </w:rPr>
        <w:tab/>
      </w:r>
    </w:p>
    <w:p w:rsidR="008405B6" w:rsidRPr="00A63CCA" w:rsidP="008405B6">
      <w:pPr>
        <w:ind w:firstLine="708"/>
        <w:rPr>
          <w:sz w:val="22"/>
          <w:szCs w:val="22"/>
        </w:rPr>
      </w:pPr>
      <w:r w:rsidRPr="00A63CCA">
        <w:rPr>
          <w:sz w:val="22"/>
          <w:szCs w:val="22"/>
        </w:rPr>
        <w:t>Миро</w:t>
      </w:r>
      <w:r w:rsidRPr="00A63CCA" w:rsidR="00BA1349">
        <w:rPr>
          <w:sz w:val="22"/>
          <w:szCs w:val="22"/>
        </w:rPr>
        <w:t>вой судья судебного участка № 48</w:t>
      </w:r>
      <w:r w:rsidRPr="00A63CCA">
        <w:rPr>
          <w:sz w:val="22"/>
          <w:szCs w:val="22"/>
        </w:rPr>
        <w:t xml:space="preserve"> Керченского судебного района (городско</w:t>
      </w:r>
      <w:r w:rsidRPr="00A63CCA" w:rsidR="00C67D5F">
        <w:rPr>
          <w:sz w:val="22"/>
          <w:szCs w:val="22"/>
        </w:rPr>
        <w:t xml:space="preserve">й округ Керчь) Республики Крым </w:t>
      </w:r>
      <w:r w:rsidRPr="00A63CCA">
        <w:rPr>
          <w:sz w:val="22"/>
          <w:szCs w:val="22"/>
        </w:rPr>
        <w:t xml:space="preserve"> - </w:t>
      </w:r>
      <w:r w:rsidRPr="00A63CCA" w:rsidR="00BA1349">
        <w:rPr>
          <w:sz w:val="22"/>
          <w:szCs w:val="22"/>
        </w:rPr>
        <w:t xml:space="preserve"> Троян К.В., 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с участием лиц: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государственного обвинителя в лице</w:t>
      </w:r>
      <w:r w:rsidRPr="00A63CCA" w:rsidR="002775AE">
        <w:rPr>
          <w:sz w:val="22"/>
          <w:szCs w:val="22"/>
        </w:rPr>
        <w:t xml:space="preserve"> помощника</w:t>
      </w:r>
      <w:r w:rsidRPr="00A63CCA">
        <w:rPr>
          <w:sz w:val="22"/>
          <w:szCs w:val="22"/>
        </w:rPr>
        <w:t xml:space="preserve"> прокурора</w:t>
      </w:r>
      <w:r w:rsidRPr="00A63CCA" w:rsidR="00BA1349">
        <w:rPr>
          <w:sz w:val="22"/>
          <w:szCs w:val="22"/>
        </w:rPr>
        <w:t xml:space="preserve"> г. Керчи</w:t>
      </w:r>
      <w:r w:rsidRPr="00A63CCA">
        <w:rPr>
          <w:sz w:val="22"/>
          <w:szCs w:val="22"/>
        </w:rPr>
        <w:t xml:space="preserve"> –</w:t>
      </w:r>
      <w:r w:rsidRPr="00A63CCA" w:rsidR="00037836">
        <w:rPr>
          <w:sz w:val="22"/>
          <w:szCs w:val="22"/>
        </w:rPr>
        <w:t xml:space="preserve"> </w:t>
      </w:r>
      <w:r w:rsidRPr="00A63CCA" w:rsidR="00403AC1">
        <w:rPr>
          <w:sz w:val="22"/>
          <w:szCs w:val="22"/>
        </w:rPr>
        <w:t>Авершиной Н</w:t>
      </w:r>
      <w:r w:rsidRPr="00A63CCA" w:rsidR="00A63CCA">
        <w:rPr>
          <w:sz w:val="22"/>
          <w:szCs w:val="22"/>
        </w:rPr>
        <w:t>.</w:t>
      </w:r>
      <w:r w:rsidRPr="00A63CCA" w:rsidR="00403AC1">
        <w:rPr>
          <w:sz w:val="22"/>
          <w:szCs w:val="22"/>
        </w:rPr>
        <w:t xml:space="preserve"> В</w:t>
      </w:r>
      <w:r w:rsidRPr="00A63CCA" w:rsidR="00A63CCA">
        <w:rPr>
          <w:sz w:val="22"/>
          <w:szCs w:val="22"/>
        </w:rPr>
        <w:t>.</w:t>
      </w:r>
      <w:r w:rsidRPr="00A63CCA">
        <w:rPr>
          <w:sz w:val="22"/>
          <w:szCs w:val="22"/>
        </w:rPr>
        <w:t>,</w:t>
      </w:r>
      <w:r w:rsidRPr="00A63CCA">
        <w:rPr>
          <w:color w:val="FF0000"/>
          <w:sz w:val="22"/>
          <w:szCs w:val="22"/>
        </w:rPr>
        <w:t xml:space="preserve"> </w:t>
      </w:r>
    </w:p>
    <w:p w:rsidR="0003783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потерпевшего –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>/</w:t>
      </w:r>
      <w:r w:rsidRPr="00A63CCA" w:rsidR="00A63CCA">
        <w:rPr>
          <w:sz w:val="22"/>
          <w:szCs w:val="22"/>
        </w:rPr>
        <w:t>.</w:t>
      </w:r>
      <w:r w:rsidRPr="00A63CCA">
        <w:rPr>
          <w:sz w:val="22"/>
          <w:szCs w:val="22"/>
        </w:rPr>
        <w:t xml:space="preserve">, 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подсудимого</w:t>
      </w:r>
      <w:r w:rsidRPr="00A63CCA">
        <w:rPr>
          <w:sz w:val="22"/>
          <w:szCs w:val="22"/>
        </w:rPr>
        <w:t xml:space="preserve"> –</w:t>
      </w:r>
      <w:r w:rsidRPr="00A63CCA" w:rsidR="00037836">
        <w:rPr>
          <w:sz w:val="22"/>
          <w:szCs w:val="22"/>
        </w:rPr>
        <w:t xml:space="preserve"> Качмазова Р</w:t>
      </w:r>
      <w:r w:rsidRPr="00A63CCA" w:rsidR="00A63CCA">
        <w:rPr>
          <w:sz w:val="22"/>
          <w:szCs w:val="22"/>
        </w:rPr>
        <w:t>.</w:t>
      </w:r>
      <w:r w:rsidRPr="00A63CCA" w:rsidR="00037836">
        <w:rPr>
          <w:sz w:val="22"/>
          <w:szCs w:val="22"/>
        </w:rPr>
        <w:t xml:space="preserve"> Н</w:t>
      </w:r>
      <w:r w:rsidRPr="00A63CCA" w:rsidR="00A63CCA">
        <w:rPr>
          <w:sz w:val="22"/>
          <w:szCs w:val="22"/>
        </w:rPr>
        <w:t>.</w:t>
      </w:r>
      <w:r w:rsidRPr="00A63CCA" w:rsidR="00BA1349">
        <w:rPr>
          <w:sz w:val="22"/>
          <w:szCs w:val="22"/>
        </w:rPr>
        <w:t xml:space="preserve">, 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защитника подсуд</w:t>
      </w:r>
      <w:r w:rsidRPr="00A63CCA" w:rsidR="00782279">
        <w:rPr>
          <w:sz w:val="22"/>
          <w:szCs w:val="22"/>
        </w:rPr>
        <w:t>имого</w:t>
      </w:r>
      <w:r w:rsidRPr="00A63CCA">
        <w:rPr>
          <w:sz w:val="22"/>
          <w:szCs w:val="22"/>
        </w:rPr>
        <w:t xml:space="preserve"> в лице адвоката</w:t>
      </w:r>
      <w:r w:rsidRPr="00A63CCA" w:rsidR="00F4107C">
        <w:rPr>
          <w:sz w:val="22"/>
          <w:szCs w:val="22"/>
        </w:rPr>
        <w:t xml:space="preserve"> </w:t>
      </w:r>
      <w:r w:rsidRPr="00A63CCA" w:rsidR="00F4107C">
        <w:rPr>
          <w:sz w:val="22"/>
          <w:szCs w:val="22"/>
        </w:rPr>
        <w:t>Узлякова</w:t>
      </w:r>
      <w:r w:rsidRPr="00A63CCA" w:rsidR="00F4107C">
        <w:rPr>
          <w:sz w:val="22"/>
          <w:szCs w:val="22"/>
        </w:rPr>
        <w:t xml:space="preserve"> И</w:t>
      </w:r>
      <w:r w:rsidRPr="00A63CCA" w:rsidR="00A63CCA">
        <w:rPr>
          <w:sz w:val="22"/>
          <w:szCs w:val="22"/>
        </w:rPr>
        <w:t>.</w:t>
      </w:r>
      <w:r w:rsidRPr="00A63CCA" w:rsidR="00F4107C">
        <w:rPr>
          <w:sz w:val="22"/>
          <w:szCs w:val="22"/>
        </w:rPr>
        <w:t xml:space="preserve"> И</w:t>
      </w:r>
      <w:r w:rsidRPr="00A63CCA" w:rsidR="00A63CCA">
        <w:rPr>
          <w:sz w:val="22"/>
          <w:szCs w:val="22"/>
        </w:rPr>
        <w:t>.</w:t>
      </w:r>
      <w:r w:rsidRPr="00A63CCA">
        <w:rPr>
          <w:sz w:val="22"/>
          <w:szCs w:val="22"/>
        </w:rPr>
        <w:t>, дейст</w:t>
      </w:r>
      <w:r w:rsidRPr="00A63CCA" w:rsidR="00DB6C0D">
        <w:rPr>
          <w:sz w:val="22"/>
          <w:szCs w:val="22"/>
        </w:rPr>
        <w:t xml:space="preserve">вующего на основании ордера </w:t>
      </w:r>
      <w:r w:rsidRPr="00A63CCA" w:rsidR="00F4107C">
        <w:rPr>
          <w:sz w:val="22"/>
          <w:szCs w:val="22"/>
        </w:rPr>
        <w:t xml:space="preserve">№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 xml:space="preserve">/изъято/ </w:t>
      </w:r>
      <w:r w:rsidRPr="00A63CCA" w:rsidR="00FA7A92">
        <w:rPr>
          <w:sz w:val="22"/>
          <w:szCs w:val="22"/>
        </w:rPr>
        <w:t xml:space="preserve"> </w:t>
      </w:r>
      <w:r w:rsidRPr="00A63CCA" w:rsidR="00BA1349">
        <w:rPr>
          <w:sz w:val="22"/>
          <w:szCs w:val="22"/>
        </w:rPr>
        <w:t xml:space="preserve">от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 xml:space="preserve">/изъято/ </w:t>
      </w:r>
      <w:r w:rsidRPr="00A63CCA" w:rsid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>года, пре</w:t>
      </w:r>
      <w:r w:rsidRPr="00A63CCA" w:rsidR="00BA1349">
        <w:rPr>
          <w:sz w:val="22"/>
          <w:szCs w:val="22"/>
        </w:rPr>
        <w:t>дставившего удостоверение №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/изъято</w:t>
      </w:r>
      <w:r w:rsidRPr="00A63CCA" w:rsidR="00A63CCA">
        <w:rPr>
          <w:i/>
          <w:sz w:val="22"/>
          <w:szCs w:val="22"/>
        </w:rPr>
        <w:t>/</w:t>
      </w:r>
      <w:r w:rsidRPr="00A63CCA" w:rsidR="00F4107C">
        <w:rPr>
          <w:sz w:val="22"/>
          <w:szCs w:val="22"/>
        </w:rPr>
        <w:t xml:space="preserve">, выданное Главным управлением Минюста России по Республике Крым и Севастополю </w:t>
      </w:r>
      <w:r w:rsidRPr="00A63CCA" w:rsidR="003E56AC">
        <w:rPr>
          <w:sz w:val="22"/>
          <w:szCs w:val="22"/>
        </w:rPr>
        <w:t xml:space="preserve">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 xml:space="preserve">/изъято/ </w:t>
      </w:r>
      <w:r w:rsidRPr="00A63CCA" w:rsidR="00A63CCA">
        <w:rPr>
          <w:i/>
          <w:sz w:val="22"/>
          <w:szCs w:val="22"/>
        </w:rPr>
        <w:t xml:space="preserve"> </w:t>
      </w:r>
      <w:r w:rsidRPr="00A63CCA" w:rsidR="00F4107C">
        <w:rPr>
          <w:sz w:val="22"/>
          <w:szCs w:val="22"/>
        </w:rPr>
        <w:t>года</w:t>
      </w:r>
      <w:r w:rsidRPr="00A63CCA">
        <w:rPr>
          <w:sz w:val="22"/>
          <w:szCs w:val="22"/>
        </w:rPr>
        <w:t>;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при секретаре –  </w:t>
      </w:r>
      <w:r w:rsidRPr="00A63CCA" w:rsidR="00BC0A56">
        <w:rPr>
          <w:sz w:val="22"/>
          <w:szCs w:val="22"/>
        </w:rPr>
        <w:t>Овчаренко А.А.,</w:t>
      </w:r>
      <w:r w:rsidRPr="00A63CCA" w:rsidR="00F4107C">
        <w:rPr>
          <w:sz w:val="22"/>
          <w:szCs w:val="22"/>
        </w:rPr>
        <w:t xml:space="preserve"> Мариновой И.С</w:t>
      </w:r>
      <w:r w:rsidRPr="00A63CCA" w:rsidR="00BA1349">
        <w:rPr>
          <w:sz w:val="22"/>
          <w:szCs w:val="22"/>
        </w:rPr>
        <w:t>.</w:t>
      </w:r>
      <w:r w:rsidRPr="00A63CCA">
        <w:rPr>
          <w:sz w:val="22"/>
          <w:szCs w:val="22"/>
        </w:rPr>
        <w:t>,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рассмотрев материалы уголовного дела в отношении: </w:t>
      </w:r>
    </w:p>
    <w:p w:rsidR="008405B6" w:rsidRPr="00A63CCA" w:rsidP="003E56AC">
      <w:pPr>
        <w:pStyle w:val="Heading2"/>
        <w:tabs>
          <w:tab w:val="left" w:pos="0"/>
          <w:tab w:val="clear" w:pos="2880"/>
        </w:tabs>
        <w:ind w:left="0"/>
        <w:jc w:val="both"/>
        <w:rPr>
          <w:b w:val="0"/>
          <w:sz w:val="22"/>
          <w:szCs w:val="22"/>
        </w:rPr>
      </w:pPr>
      <w:r w:rsidRPr="00A63CCA">
        <w:rPr>
          <w:sz w:val="22"/>
          <w:szCs w:val="22"/>
        </w:rPr>
        <w:t xml:space="preserve">         </w:t>
      </w:r>
      <w:r w:rsidRPr="00A63CCA" w:rsidR="00F4107C">
        <w:rPr>
          <w:sz w:val="22"/>
          <w:szCs w:val="22"/>
        </w:rPr>
        <w:t>Качмазова Р</w:t>
      </w:r>
      <w:r w:rsidRPr="00A63CCA" w:rsidR="00A63CCA">
        <w:rPr>
          <w:sz w:val="22"/>
          <w:szCs w:val="22"/>
        </w:rPr>
        <w:t>.</w:t>
      </w:r>
      <w:r w:rsidRPr="00A63CCA" w:rsidR="00F4107C">
        <w:rPr>
          <w:sz w:val="22"/>
          <w:szCs w:val="22"/>
        </w:rPr>
        <w:t xml:space="preserve"> Н</w:t>
      </w:r>
      <w:r w:rsidRPr="00A63CCA" w:rsidR="00A63CCA">
        <w:rPr>
          <w:sz w:val="22"/>
          <w:szCs w:val="22"/>
        </w:rPr>
        <w:t>.</w:t>
      </w:r>
      <w:r w:rsidRPr="00A63CCA" w:rsidR="00BA1349">
        <w:rPr>
          <w:b w:val="0"/>
          <w:sz w:val="22"/>
          <w:szCs w:val="22"/>
        </w:rPr>
        <w:t>,</w:t>
      </w:r>
      <w:r w:rsidRPr="00A63CCA" w:rsidR="00192B5A">
        <w:rPr>
          <w:b w:val="0"/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/изъято/</w:t>
      </w:r>
      <w:r w:rsidRPr="00A63CCA">
        <w:rPr>
          <w:b w:val="0"/>
          <w:sz w:val="22"/>
          <w:szCs w:val="22"/>
        </w:rPr>
        <w:t xml:space="preserve">, </w:t>
      </w:r>
      <w:r w:rsidRPr="00A63CCA" w:rsidR="00346C4D">
        <w:rPr>
          <w:b w:val="0"/>
          <w:sz w:val="22"/>
          <w:szCs w:val="22"/>
        </w:rPr>
        <w:t>обвиня</w:t>
      </w:r>
      <w:r w:rsidRPr="00A63CCA" w:rsidR="00192B5A">
        <w:rPr>
          <w:b w:val="0"/>
          <w:sz w:val="22"/>
          <w:szCs w:val="22"/>
        </w:rPr>
        <w:t>емого</w:t>
      </w:r>
      <w:r w:rsidRPr="00A63CCA">
        <w:rPr>
          <w:b w:val="0"/>
          <w:sz w:val="22"/>
          <w:szCs w:val="22"/>
        </w:rPr>
        <w:t xml:space="preserve"> в совершении преступлени</w:t>
      </w:r>
      <w:r w:rsidRPr="00A63CCA" w:rsidR="00346C4D">
        <w:rPr>
          <w:b w:val="0"/>
          <w:sz w:val="22"/>
          <w:szCs w:val="22"/>
        </w:rPr>
        <w:t>я</w:t>
      </w:r>
      <w:r w:rsidRPr="00A63CCA">
        <w:rPr>
          <w:b w:val="0"/>
          <w:sz w:val="22"/>
          <w:szCs w:val="22"/>
        </w:rPr>
        <w:t>, предусмотрен</w:t>
      </w:r>
      <w:r w:rsidRPr="00A63CCA" w:rsidR="00346C4D">
        <w:rPr>
          <w:b w:val="0"/>
          <w:sz w:val="22"/>
          <w:szCs w:val="22"/>
        </w:rPr>
        <w:t>ного</w:t>
      </w:r>
      <w:r w:rsidRPr="00A63CCA">
        <w:rPr>
          <w:b w:val="0"/>
          <w:sz w:val="22"/>
          <w:szCs w:val="22"/>
        </w:rPr>
        <w:t xml:space="preserve"> ч.1 ст.1</w:t>
      </w:r>
      <w:r w:rsidRPr="00A63CCA" w:rsidR="00F4107C">
        <w:rPr>
          <w:b w:val="0"/>
          <w:sz w:val="22"/>
          <w:szCs w:val="22"/>
        </w:rPr>
        <w:t>14</w:t>
      </w:r>
      <w:r w:rsidRPr="00A63CCA">
        <w:rPr>
          <w:b w:val="0"/>
          <w:sz w:val="22"/>
          <w:szCs w:val="22"/>
        </w:rPr>
        <w:t xml:space="preserve"> УК РФ,</w:t>
      </w:r>
    </w:p>
    <w:p w:rsidR="008405B6" w:rsidRPr="00A63CCA" w:rsidP="008405B6">
      <w:pPr>
        <w:pStyle w:val="Header"/>
        <w:tabs>
          <w:tab w:val="left" w:pos="708"/>
        </w:tabs>
        <w:jc w:val="both"/>
        <w:rPr>
          <w:sz w:val="22"/>
          <w:szCs w:val="22"/>
        </w:rPr>
      </w:pPr>
      <w:r w:rsidRPr="00A63CCA">
        <w:rPr>
          <w:sz w:val="22"/>
          <w:szCs w:val="22"/>
        </w:rPr>
        <w:tab/>
      </w:r>
    </w:p>
    <w:p w:rsidR="008405B6" w:rsidRPr="00A63CCA" w:rsidP="008405B6">
      <w:pPr>
        <w:pStyle w:val="Header"/>
        <w:tabs>
          <w:tab w:val="left" w:pos="708"/>
        </w:tabs>
        <w:jc w:val="center"/>
        <w:rPr>
          <w:b/>
          <w:sz w:val="22"/>
          <w:szCs w:val="22"/>
        </w:rPr>
      </w:pPr>
      <w:r w:rsidRPr="00A63CCA">
        <w:rPr>
          <w:b/>
          <w:sz w:val="22"/>
          <w:szCs w:val="22"/>
        </w:rPr>
        <w:t>У С Т А Н О В И Л:</w:t>
      </w:r>
    </w:p>
    <w:p w:rsidR="008405B6" w:rsidRPr="00A63CCA" w:rsidP="00D24B1D">
      <w:pPr>
        <w:ind w:firstLine="708"/>
        <w:jc w:val="both"/>
        <w:rPr>
          <w:sz w:val="22"/>
          <w:szCs w:val="22"/>
        </w:rPr>
      </w:pPr>
    </w:p>
    <w:p w:rsidR="00A42621" w:rsidRPr="00A63CCA" w:rsidP="00B41DBE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63CCA">
        <w:rPr>
          <w:sz w:val="22"/>
          <w:szCs w:val="22"/>
        </w:rPr>
        <w:tab/>
      </w:r>
      <w:r w:rsidRPr="00A63CCA" w:rsidR="00F4107C">
        <w:rPr>
          <w:sz w:val="22"/>
          <w:szCs w:val="22"/>
        </w:rPr>
        <w:t xml:space="preserve"> </w:t>
      </w:r>
      <w:r w:rsidRPr="00A63CCA" w:rsidR="00F4107C">
        <w:rPr>
          <w:sz w:val="22"/>
          <w:szCs w:val="22"/>
        </w:rPr>
        <w:t>Качмазов Р</w:t>
      </w:r>
      <w:r w:rsidRPr="00A63CCA" w:rsidR="00A63CCA">
        <w:rPr>
          <w:sz w:val="22"/>
          <w:szCs w:val="22"/>
        </w:rPr>
        <w:t>.</w:t>
      </w:r>
      <w:r w:rsidRPr="00A63CCA" w:rsidR="00F4107C">
        <w:rPr>
          <w:sz w:val="22"/>
          <w:szCs w:val="22"/>
        </w:rPr>
        <w:t xml:space="preserve"> Н</w:t>
      </w:r>
      <w:r w:rsidRPr="00A63CCA" w:rsidR="00A63CCA">
        <w:rPr>
          <w:sz w:val="22"/>
          <w:szCs w:val="22"/>
        </w:rPr>
        <w:t>.</w:t>
      </w:r>
      <w:r w:rsidRPr="00A63CCA" w:rsidR="00F650B4">
        <w:rPr>
          <w:sz w:val="22"/>
          <w:szCs w:val="22"/>
        </w:rPr>
        <w:t xml:space="preserve">, </w:t>
      </w:r>
      <w:r w:rsidRPr="00A63CCA">
        <w:rPr>
          <w:sz w:val="22"/>
          <w:szCs w:val="22"/>
        </w:rPr>
        <w:t>обвиняется в  совершении преступлени</w:t>
      </w:r>
      <w:r w:rsidRPr="00A63CCA" w:rsidR="00F4107C">
        <w:rPr>
          <w:sz w:val="22"/>
          <w:szCs w:val="22"/>
        </w:rPr>
        <w:t>я, предусмотренного ч. 1 ст. 114</w:t>
      </w:r>
      <w:r w:rsidRPr="00A63CCA">
        <w:rPr>
          <w:sz w:val="22"/>
          <w:szCs w:val="22"/>
        </w:rPr>
        <w:t xml:space="preserve"> УК РФ, то есть в</w:t>
      </w:r>
      <w:r w:rsidRPr="00A63CCA" w:rsidR="008B59E5">
        <w:rPr>
          <w:sz w:val="22"/>
          <w:szCs w:val="22"/>
        </w:rPr>
        <w:t xml:space="preserve"> </w:t>
      </w:r>
      <w:r w:rsidRPr="00A63CCA" w:rsidR="008B59E5">
        <w:rPr>
          <w:rFonts w:eastAsiaTheme="minorHAnsi"/>
          <w:sz w:val="22"/>
          <w:szCs w:val="22"/>
          <w:lang w:eastAsia="en-US"/>
        </w:rPr>
        <w:t xml:space="preserve">умышленном причинение </w:t>
      </w:r>
      <w:hyperlink r:id="rId5" w:history="1">
        <w:r w:rsidRPr="00A63CCA" w:rsidR="008B59E5">
          <w:rPr>
            <w:rFonts w:eastAsiaTheme="minorHAnsi"/>
            <w:sz w:val="22"/>
            <w:szCs w:val="22"/>
            <w:lang w:eastAsia="en-US"/>
          </w:rPr>
          <w:t>тяжкого</w:t>
        </w:r>
      </w:hyperlink>
      <w:r w:rsidRPr="00A63CCA" w:rsidR="008B59E5">
        <w:rPr>
          <w:rFonts w:eastAsiaTheme="minorHAnsi"/>
          <w:sz w:val="22"/>
          <w:szCs w:val="22"/>
          <w:lang w:eastAsia="en-US"/>
        </w:rPr>
        <w:t xml:space="preserve"> вреда здоровью, совершенное при превышении пределов </w:t>
      </w:r>
      <w:hyperlink r:id="rId6" w:history="1">
        <w:r w:rsidRPr="00A63CCA" w:rsidR="008B59E5">
          <w:rPr>
            <w:rFonts w:eastAsiaTheme="minorHAnsi"/>
            <w:sz w:val="22"/>
            <w:szCs w:val="22"/>
            <w:lang w:eastAsia="en-US"/>
          </w:rPr>
          <w:t>необходимой обороны</w:t>
        </w:r>
      </w:hyperlink>
      <w:r w:rsidRPr="00A63CCA">
        <w:rPr>
          <w:sz w:val="22"/>
          <w:szCs w:val="22"/>
        </w:rPr>
        <w:t>, при следующих обстоятельствах:</w:t>
      </w:r>
    </w:p>
    <w:p w:rsidR="00BA6847" w:rsidRPr="00A63CCA" w:rsidP="00BA6847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В период времени примерно с 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 xml:space="preserve">/изъято/ </w:t>
      </w:r>
      <w:r w:rsidRPr="00A63CCA">
        <w:rPr>
          <w:sz w:val="22"/>
          <w:szCs w:val="22"/>
        </w:rPr>
        <w:t xml:space="preserve"> часов 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 xml:space="preserve">/изъято/ </w:t>
      </w:r>
      <w:r w:rsidRPr="00A63CCA">
        <w:rPr>
          <w:sz w:val="22"/>
          <w:szCs w:val="22"/>
        </w:rPr>
        <w:t xml:space="preserve"> минут до 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 xml:space="preserve">/изъято/ </w:t>
      </w:r>
      <w:r w:rsidRP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 часов 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 xml:space="preserve">/изъято/ </w:t>
      </w:r>
      <w:r w:rsidRPr="00A63CCA">
        <w:rPr>
          <w:sz w:val="22"/>
          <w:szCs w:val="22"/>
        </w:rPr>
        <w:t xml:space="preserve"> минут 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 xml:space="preserve">/изъято/ </w:t>
      </w:r>
      <w:r w:rsidRP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>года, потерпевший</w:t>
      </w:r>
      <w:r w:rsidRPr="00A63CCA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>/</w:t>
      </w:r>
      <w:r w:rsidRPr="00A63CCA">
        <w:rPr>
          <w:i/>
          <w:sz w:val="22"/>
          <w:szCs w:val="22"/>
        </w:rPr>
        <w:t>потерпевший</w:t>
      </w:r>
      <w:r w:rsidRP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 xml:space="preserve">., находясь на участке местности с </w:t>
      </w:r>
      <w:r w:rsidRPr="00A63CCA">
        <w:rPr>
          <w:sz w:val="22"/>
          <w:szCs w:val="22"/>
          <w:lang w:val="en-US" w:eastAsia="en-US" w:bidi="en-US"/>
        </w:rPr>
        <w:t>GPS</w:t>
      </w:r>
      <w:r w:rsidRPr="00A63CCA">
        <w:rPr>
          <w:sz w:val="22"/>
          <w:szCs w:val="22"/>
        </w:rPr>
        <w:t>-координатами: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>/изъято/</w:t>
      </w:r>
      <w:r w:rsidRPr="00A63CCA">
        <w:rPr>
          <w:sz w:val="22"/>
          <w:szCs w:val="22"/>
        </w:rPr>
        <w:t>, расположенном на алее, между баром «</w:t>
      </w:r>
      <w:r w:rsidRPr="00A63CCA">
        <w:rPr>
          <w:i/>
          <w:sz w:val="22"/>
          <w:szCs w:val="22"/>
        </w:rPr>
        <w:t>/изъято/</w:t>
      </w:r>
      <w:r w:rsidRPr="00A63CCA">
        <w:rPr>
          <w:sz w:val="22"/>
          <w:szCs w:val="22"/>
        </w:rPr>
        <w:t>» по ул.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>/изъято/</w:t>
      </w:r>
      <w:r w:rsidRPr="00A63CCA">
        <w:rPr>
          <w:sz w:val="22"/>
          <w:szCs w:val="22"/>
        </w:rPr>
        <w:t xml:space="preserve">, в г. </w:t>
      </w:r>
      <w:r>
        <w:rPr>
          <w:sz w:val="22"/>
          <w:szCs w:val="22"/>
        </w:rPr>
        <w:t>Керчи Республики Крым и баром «</w:t>
      </w:r>
      <w:r w:rsidRPr="00A63CCA">
        <w:rPr>
          <w:i/>
          <w:sz w:val="22"/>
          <w:szCs w:val="22"/>
        </w:rPr>
        <w:t>/изъято/</w:t>
      </w:r>
      <w:r w:rsidRPr="00A63CCA">
        <w:rPr>
          <w:sz w:val="22"/>
          <w:szCs w:val="22"/>
        </w:rPr>
        <w:t>» по ул.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>/изъято/</w:t>
      </w:r>
      <w:r w:rsidRPr="00A63CCA">
        <w:rPr>
          <w:sz w:val="22"/>
          <w:szCs w:val="22"/>
        </w:rPr>
        <w:t xml:space="preserve">, в г. </w:t>
      </w:r>
      <w:r w:rsidRPr="00A63CCA">
        <w:rPr>
          <w:i/>
          <w:sz w:val="22"/>
          <w:szCs w:val="22"/>
        </w:rPr>
        <w:t xml:space="preserve">/изъято/ </w:t>
      </w:r>
      <w:r w:rsidRP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>Республики Крым, в ходе конфликта, подошел со спины к ранее незнакомому Качмазову Р.Н., после чего, с целью пресечения противоправных действий Качмазова Р.Н., применившего физическое насилие в отношении принимавшего участия в конфликте</w:t>
      </w:r>
      <w:r w:rsidRPr="00A63CCA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 </w:t>
      </w:r>
      <w:r w:rsidRPr="00A63CCA">
        <w:rPr>
          <w:i/>
          <w:sz w:val="22"/>
          <w:szCs w:val="22"/>
        </w:rPr>
        <w:t>/Свидетель 1</w:t>
      </w:r>
      <w:r w:rsidRP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>., применил в отношении последнего захват за шею рукой, и стал его удерживать.</w:t>
      </w:r>
    </w:p>
    <w:p w:rsidR="00BA6847" w:rsidRPr="00A63CCA" w:rsidP="00226AEB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При указанных обстоятельствах, Качмазов Р.Н., объективно оценив степень и характер опасности нападения, не представляющего угрозу для его жизни и здоровья, осознавая, что применяет средства и способы воздействия, явно превышающие по силе действия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>, имея возможность пресечь действия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>., иными способами, не связанными с причинением тяжкого вреда здоровью последнего, при превышении пределов необходимой обороны, осознавая общественную опасность и фактический характер</w:t>
      </w:r>
      <w:r w:rsidRPr="00A63CCA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>своих преступных действий, по мотиву личной неприязни, умышленно, предвидя неизбежность наступления опасных последствий и желая их наступления, с целью причинения телесных повреждений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>., и освобождения от его удержания и выполненного в отношении него захвата рукой со стороны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>., явно превышая пределы необходимой обороны, нанес два удара локтем левой руки в область живота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>., в результате чего,</w:t>
      </w:r>
      <w:r w:rsidRPr="00A63CCA" w:rsidR="00A63CCA">
        <w:rPr>
          <w:sz w:val="22"/>
          <w:szCs w:val="22"/>
        </w:rPr>
        <w:t xml:space="preserve"> согласно заключения эксперта №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/изъято</w:t>
      </w:r>
      <w:r w:rsidRPr="00A63CCA" w:rsidR="00A63CCA">
        <w:rPr>
          <w:i/>
          <w:sz w:val="22"/>
          <w:szCs w:val="22"/>
        </w:rPr>
        <w:t xml:space="preserve">/ </w:t>
      </w:r>
      <w:r w:rsidRPr="00A63CCA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от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 xml:space="preserve">/изъято/ </w:t>
      </w:r>
      <w:r w:rsidRPr="00A63CCA" w:rsid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>года, последнему были причинены телесные повреждения: 1) тупая травма живота с разрыв</w:t>
      </w:r>
      <w:r w:rsidRPr="00A63CCA" w:rsidR="00C57A2F">
        <w:rPr>
          <w:sz w:val="22"/>
          <w:szCs w:val="22"/>
        </w:rPr>
        <w:t>ом</w:t>
      </w:r>
      <w:r w:rsidRPr="00A63CCA">
        <w:rPr>
          <w:sz w:val="22"/>
          <w:szCs w:val="22"/>
        </w:rPr>
        <w:t xml:space="preserve"> селезенки и развитием внутрибрюшного кровотечения, которые причинили вред здоровью, опасный для жизни человека, создающий непосредственную угрозу для жизни и, согласно пункту №6.1.16 Приказа №194н от 24 апреля 2008 года, Министерства Здравоохранения, и социального развития РФ «Об утверждений медицинских критериев определения степени тяжести вреда, причиненного здоровью человека</w:t>
      </w:r>
      <w:r w:rsidRPr="00A63CCA">
        <w:rPr>
          <w:sz w:val="22"/>
          <w:szCs w:val="22"/>
        </w:rPr>
        <w:t xml:space="preserve">», квалифицируются как повреждения, причинившие тяжкий вред здоровью; </w:t>
      </w:r>
      <w:r w:rsidRPr="00A63CCA">
        <w:rPr>
          <w:sz w:val="22"/>
          <w:szCs w:val="22"/>
        </w:rPr>
        <w:t>2) ушиб левой почки средней степени тяжести, повлекший за собой кратковременное расстройство здоровья, п</w:t>
      </w:r>
      <w:r w:rsidRPr="00A63CCA" w:rsidR="00C57A2F">
        <w:rPr>
          <w:sz w:val="22"/>
          <w:szCs w:val="22"/>
        </w:rPr>
        <w:t>родолжительностью до 21 дня и, со</w:t>
      </w:r>
      <w:r w:rsidRPr="00A63CCA">
        <w:rPr>
          <w:sz w:val="22"/>
          <w:szCs w:val="22"/>
        </w:rPr>
        <w:t>гласно пункту 8.1 Приказа №194н от 24 апреля 2008 года, Министерства Здравоохранения и социального развития РФ «Об утверждений</w:t>
      </w:r>
      <w:r w:rsidRPr="00A63CCA" w:rsidR="00C57A2F">
        <w:rPr>
          <w:sz w:val="22"/>
          <w:szCs w:val="22"/>
        </w:rPr>
        <w:t xml:space="preserve"> медицинских к</w:t>
      </w:r>
      <w:r w:rsidRPr="00A63CCA">
        <w:rPr>
          <w:sz w:val="22"/>
          <w:szCs w:val="22"/>
        </w:rPr>
        <w:t xml:space="preserve">ритериев определения степени тяжести вреда, причиненного здоровью </w:t>
      </w:r>
      <w:r w:rsidRPr="00A63CCA" w:rsidR="00C57A2F">
        <w:rPr>
          <w:sz w:val="22"/>
          <w:szCs w:val="22"/>
          <w:lang w:val="uk-UA" w:eastAsia="uk-UA" w:bidi="uk-UA"/>
        </w:rPr>
        <w:t>ч</w:t>
      </w:r>
      <w:r w:rsidRPr="00A63CCA">
        <w:rPr>
          <w:sz w:val="22"/>
          <w:szCs w:val="22"/>
          <w:lang w:val="uk-UA" w:eastAsia="uk-UA" w:bidi="uk-UA"/>
        </w:rPr>
        <w:t>еловека</w:t>
      </w:r>
      <w:r w:rsidRPr="00A63CCA">
        <w:rPr>
          <w:sz w:val="22"/>
          <w:szCs w:val="22"/>
          <w:lang w:val="uk-UA" w:eastAsia="uk-UA" w:bidi="uk-UA"/>
        </w:rPr>
        <w:t xml:space="preserve">», </w:t>
      </w:r>
      <w:r w:rsidRPr="00A63CCA">
        <w:rPr>
          <w:sz w:val="22"/>
          <w:szCs w:val="22"/>
        </w:rPr>
        <w:t xml:space="preserve">квалифицируется как повреждение, </w:t>
      </w:r>
      <w:r w:rsidRPr="00A63CCA">
        <w:rPr>
          <w:sz w:val="22"/>
          <w:szCs w:val="22"/>
        </w:rPr>
        <w:t xml:space="preserve">причинившее легкий вред </w:t>
      </w:r>
      <w:r w:rsidRPr="00A63CCA" w:rsidR="00C90A61">
        <w:rPr>
          <w:sz w:val="22"/>
          <w:szCs w:val="22"/>
        </w:rPr>
        <w:t>з</w:t>
      </w:r>
      <w:r w:rsidRPr="00A63CCA">
        <w:rPr>
          <w:sz w:val="22"/>
          <w:szCs w:val="22"/>
        </w:rPr>
        <w:t>доровью человека;</w:t>
      </w:r>
      <w:r w:rsidRPr="00A63CCA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3) ссадины на передней и левой боковой поверхности рудной клетки, ссадина в поясничной области слева, ссадины обеих </w:t>
      </w:r>
      <w:r w:rsidRPr="00A63CCA" w:rsidR="00C90A61">
        <w:rPr>
          <w:sz w:val="22"/>
          <w:szCs w:val="22"/>
        </w:rPr>
        <w:t>к</w:t>
      </w:r>
      <w:r w:rsidRPr="00A63CCA">
        <w:rPr>
          <w:sz w:val="22"/>
          <w:szCs w:val="22"/>
        </w:rPr>
        <w:t>оленных суставов не повлекли за собой</w:t>
      </w:r>
      <w:r w:rsidRPr="00A63CCA" w:rsidR="00C90A61">
        <w:rPr>
          <w:sz w:val="22"/>
          <w:szCs w:val="22"/>
        </w:rPr>
        <w:t xml:space="preserve"> кратковременного расстройства зд</w:t>
      </w:r>
      <w:r w:rsidRPr="00A63CCA">
        <w:rPr>
          <w:sz w:val="22"/>
          <w:szCs w:val="22"/>
        </w:rPr>
        <w:t xml:space="preserve">оровья или стойкой утраты общей трудоспособности и, согласно пункту 9 </w:t>
      </w:r>
      <w:r w:rsidRPr="00A63CCA" w:rsidR="00C90A61">
        <w:rPr>
          <w:sz w:val="22"/>
          <w:szCs w:val="22"/>
        </w:rPr>
        <w:t>П</w:t>
      </w:r>
      <w:r w:rsidRPr="00A63CCA">
        <w:rPr>
          <w:sz w:val="22"/>
          <w:szCs w:val="22"/>
        </w:rPr>
        <w:t xml:space="preserve">риказа №194н от 24 апреля 2008 года, </w:t>
      </w:r>
      <w:r w:rsidRPr="00A63CCA" w:rsidR="00C90A61">
        <w:rPr>
          <w:sz w:val="22"/>
          <w:szCs w:val="22"/>
        </w:rPr>
        <w:t>Министерства Здравоохранения и соц</w:t>
      </w:r>
      <w:r w:rsidRPr="00A63CCA">
        <w:rPr>
          <w:sz w:val="22"/>
          <w:szCs w:val="22"/>
        </w:rPr>
        <w:t>иального развития РФ «Об утверждений медицинских критериев определения степени тяжести вреда, причиненного здоровью человека», расцениваются</w:t>
      </w:r>
      <w:r w:rsidRPr="00A63CCA">
        <w:rPr>
          <w:sz w:val="22"/>
          <w:szCs w:val="22"/>
        </w:rPr>
        <w:t xml:space="preserve"> как повреждения, не причинившие вред здоровью человека.</w:t>
      </w:r>
    </w:p>
    <w:p w:rsidR="00BA6847" w:rsidRPr="00A63CCA" w:rsidP="00C90A61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После того, как Качмазов Р.Н., причинил указанные телесные повреждения,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>/</w:t>
      </w:r>
      <w:r w:rsidRPr="00A63CCA">
        <w:rPr>
          <w:sz w:val="22"/>
          <w:szCs w:val="22"/>
        </w:rPr>
        <w:t>, отпустил выполненный им захват, упал на колени, после чего поднялся на ноги и отошел в сторону.</w:t>
      </w:r>
    </w:p>
    <w:p w:rsidR="00CD5362" w:rsidRPr="00A63CCA" w:rsidP="00CD5362">
      <w:pPr>
        <w:ind w:firstLine="567"/>
        <w:jc w:val="both"/>
        <w:rPr>
          <w:sz w:val="22"/>
          <w:szCs w:val="22"/>
          <w:lang w:bidi="ru-RU"/>
        </w:rPr>
      </w:pPr>
      <w:r w:rsidRPr="00A63CCA">
        <w:rPr>
          <w:sz w:val="22"/>
          <w:szCs w:val="22"/>
        </w:rPr>
        <w:t xml:space="preserve">В судебном заседании потерпевший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</w:t>
      </w:r>
      <w:r w:rsidRPr="00A63CCA" w:rsidR="00A63CCA">
        <w:rPr>
          <w:i/>
          <w:sz w:val="22"/>
          <w:szCs w:val="22"/>
        </w:rPr>
        <w:t>потерпевшиц</w:t>
      </w:r>
      <w:r w:rsidRPr="00A63CCA" w:rsidR="00A63CCA">
        <w:rPr>
          <w:i/>
          <w:sz w:val="22"/>
          <w:szCs w:val="22"/>
        </w:rPr>
        <w:t xml:space="preserve">/ </w:t>
      </w:r>
      <w:r w:rsidRPr="00A63CCA">
        <w:rPr>
          <w:sz w:val="22"/>
          <w:szCs w:val="22"/>
        </w:rPr>
        <w:t xml:space="preserve">заявил ходатайство о прекращении уголовного дела в отношении Качмазова Р.Н. по ст. 114 ч. 1 УК РФ, в связи с примирением его с подсудимым, поскольку подсудимого он простил, они примирились, причинённый ему вред подсудимый загладил, возместил </w:t>
      </w:r>
      <w:r w:rsidRPr="00A63CCA" w:rsidR="00D70EB5">
        <w:rPr>
          <w:sz w:val="22"/>
          <w:szCs w:val="22"/>
        </w:rPr>
        <w:t xml:space="preserve"> материальный ущерб, </w:t>
      </w:r>
      <w:r w:rsidRPr="00A63CCA">
        <w:rPr>
          <w:sz w:val="22"/>
          <w:szCs w:val="22"/>
        </w:rPr>
        <w:t xml:space="preserve"> принес извинени</w:t>
      </w:r>
      <w:r w:rsidRPr="00A63CCA" w:rsidR="00D70EB5">
        <w:rPr>
          <w:sz w:val="22"/>
          <w:szCs w:val="22"/>
        </w:rPr>
        <w:t>я</w:t>
      </w:r>
      <w:r w:rsidRPr="00A63CCA">
        <w:rPr>
          <w:sz w:val="22"/>
          <w:szCs w:val="22"/>
        </w:rPr>
        <w:t>,</w:t>
      </w:r>
      <w:r w:rsidRPr="00A63CCA" w:rsidR="00D70EB5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 никаких материальных и моральных претензий к нему потерпевший не имеет.</w:t>
      </w:r>
    </w:p>
    <w:p w:rsidR="00380818" w:rsidRPr="00A63CCA" w:rsidP="00380818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Подсудимый Качмазов Р.Н. заявил о полном признании им своей вины в инкриминируемом ему деянии, о </w:t>
      </w:r>
      <w:r w:rsidRPr="00A63CCA" w:rsidR="00D4418C">
        <w:rPr>
          <w:sz w:val="22"/>
          <w:szCs w:val="22"/>
        </w:rPr>
        <w:t>раскаянии в содеянном, пояснил</w:t>
      </w:r>
      <w:r w:rsidRPr="00A63CCA">
        <w:rPr>
          <w:sz w:val="22"/>
          <w:szCs w:val="22"/>
        </w:rPr>
        <w:t xml:space="preserve">, </w:t>
      </w:r>
      <w:r w:rsidRPr="00A63CCA" w:rsidR="00403AC1">
        <w:rPr>
          <w:sz w:val="22"/>
          <w:szCs w:val="22"/>
        </w:rPr>
        <w:t xml:space="preserve">что </w:t>
      </w:r>
      <w:r w:rsidRPr="00A63CCA">
        <w:rPr>
          <w:sz w:val="22"/>
          <w:szCs w:val="22"/>
        </w:rPr>
        <w:t>вред загладил, потерпевший его простил, они примирились</w:t>
      </w:r>
      <w:r w:rsidRPr="00A63CCA" w:rsidR="00D70EB5">
        <w:rPr>
          <w:sz w:val="22"/>
          <w:szCs w:val="22"/>
        </w:rPr>
        <w:t xml:space="preserve">, загладил материальный </w:t>
      </w:r>
      <w:r w:rsidRPr="00A63CCA" w:rsidR="00D70EB5">
        <w:rPr>
          <w:sz w:val="22"/>
          <w:szCs w:val="22"/>
        </w:rPr>
        <w:t>вред</w:t>
      </w:r>
      <w:r w:rsidRPr="00A63CCA" w:rsidR="00D70EB5">
        <w:rPr>
          <w:sz w:val="22"/>
          <w:szCs w:val="22"/>
        </w:rPr>
        <w:t xml:space="preserve"> а также принес извинения</w:t>
      </w:r>
      <w:r w:rsidRPr="00A63CCA">
        <w:rPr>
          <w:sz w:val="22"/>
          <w:szCs w:val="22"/>
        </w:rPr>
        <w:t>, в связи с чем, просит уголовное дело в отношении него прекратить.</w:t>
      </w:r>
    </w:p>
    <w:p w:rsidR="00563B3A" w:rsidRPr="00A63CCA" w:rsidP="00563B3A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Основания и последствия прекращения уголовного дела по ст. 25 УПК РФ сторонам разъяснены.</w:t>
      </w:r>
    </w:p>
    <w:p w:rsidR="00563B3A" w:rsidRPr="00A63CCA" w:rsidP="00563B3A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Судом потерпевшему были разъяснены последствия удовлетворения заявленного ходатайства, а именно то, что если уголовное дело в отношении подсудимого будет прекращено, он теряет право на обращение в суд с исковым заявлением к подсудимому о возмещении материального ущерба и о взыскании компенсации морального вреда. </w:t>
      </w:r>
    </w:p>
    <w:p w:rsidR="00563B3A" w:rsidRPr="00A63CCA" w:rsidP="00563B3A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Потерпевший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 xml:space="preserve">/ </w:t>
      </w:r>
      <w:r w:rsidRPr="00A63CCA">
        <w:rPr>
          <w:sz w:val="22"/>
          <w:szCs w:val="22"/>
        </w:rPr>
        <w:t>пояснил, что он полностью осознает все последствия заявленного ходатайства и настаивает на его удовлетворении.</w:t>
      </w:r>
    </w:p>
    <w:p w:rsidR="00563B3A" w:rsidRPr="00A63CCA" w:rsidP="00563B3A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Судом подсудимому Качмазову Р.Н. было разъяснено,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</w:p>
    <w:p w:rsidR="00563B3A" w:rsidRPr="00A63CCA" w:rsidP="00563B3A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Подсудимый пояснил, что он настаивает на прекращении дела за примирением </w:t>
      </w:r>
      <w:r w:rsidRPr="00A63CCA" w:rsidR="00D4418C">
        <w:rPr>
          <w:sz w:val="22"/>
          <w:szCs w:val="22"/>
        </w:rPr>
        <w:t>с потерпевшим</w:t>
      </w:r>
      <w:r w:rsidRPr="00A63CCA">
        <w:rPr>
          <w:sz w:val="22"/>
          <w:szCs w:val="22"/>
        </w:rPr>
        <w:t xml:space="preserve"> по не реабилитирующему основанию, о чем судом к материалам дела было приобщено письменное заявление.</w:t>
      </w:r>
    </w:p>
    <w:p w:rsidR="00380818" w:rsidRPr="00A63CCA" w:rsidP="00380818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Защитник Узляков И.И. настаивал на удовлетворении ходатайства потерпевшего.</w:t>
      </w:r>
    </w:p>
    <w:p w:rsidR="00380818" w:rsidRPr="00A63CCA" w:rsidP="00380818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Государственный обвинитель против прекращения уголовного дела по ст</w:t>
      </w:r>
      <w:r w:rsidRPr="00A63CCA" w:rsidR="009D13FB">
        <w:rPr>
          <w:sz w:val="22"/>
          <w:szCs w:val="22"/>
        </w:rPr>
        <w:t>. 114 ч. 1</w:t>
      </w:r>
      <w:r w:rsidRPr="00A63CCA">
        <w:rPr>
          <w:sz w:val="22"/>
          <w:szCs w:val="22"/>
        </w:rPr>
        <w:t xml:space="preserve"> УК РФ не возражал.</w:t>
      </w:r>
    </w:p>
    <w:p w:rsidR="007C4E6F" w:rsidRPr="00A63CCA" w:rsidP="007C4E6F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В соответствии со ст. 25 УПК РФ,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</w:p>
    <w:p w:rsidR="007C4E6F" w:rsidRPr="00A63CCA" w:rsidP="007C4E6F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C4E6F" w:rsidRPr="00A63CCA" w:rsidP="007C4E6F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Причастность Качмазова Р.Н. к совершенному преступлению в отношении потерпевшего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 xml:space="preserve">/ </w:t>
      </w:r>
      <w:r w:rsidRPr="00A63CCA">
        <w:rPr>
          <w:sz w:val="22"/>
          <w:szCs w:val="22"/>
        </w:rPr>
        <w:t xml:space="preserve">достаточно подтверждается представленными материалами, имеются веские основания обвинять его в совершении преступления, предусмотренного ст. 114 ч. 1 УК РФ, а именно в </w:t>
      </w:r>
      <w:r w:rsidRPr="00A63CCA">
        <w:rPr>
          <w:rFonts w:eastAsiaTheme="minorHAnsi"/>
          <w:sz w:val="22"/>
          <w:szCs w:val="22"/>
          <w:lang w:eastAsia="en-US"/>
        </w:rPr>
        <w:t xml:space="preserve">умышленном причинение </w:t>
      </w:r>
      <w:hyperlink r:id="rId5" w:history="1">
        <w:r w:rsidRPr="00A63CCA">
          <w:rPr>
            <w:rFonts w:eastAsiaTheme="minorHAnsi"/>
            <w:sz w:val="22"/>
            <w:szCs w:val="22"/>
            <w:lang w:eastAsia="en-US"/>
          </w:rPr>
          <w:t>тяжкого</w:t>
        </w:r>
      </w:hyperlink>
      <w:r w:rsidRPr="00A63CCA">
        <w:rPr>
          <w:rFonts w:eastAsiaTheme="minorHAnsi"/>
          <w:sz w:val="22"/>
          <w:szCs w:val="22"/>
          <w:lang w:eastAsia="en-US"/>
        </w:rPr>
        <w:t xml:space="preserve"> вреда здоровью, совершенное при превышении пределов </w:t>
      </w:r>
      <w:hyperlink r:id="rId6" w:history="1">
        <w:r w:rsidRPr="00A63CCA">
          <w:rPr>
            <w:rFonts w:eastAsiaTheme="minorHAnsi"/>
            <w:sz w:val="22"/>
            <w:szCs w:val="22"/>
            <w:lang w:eastAsia="en-US"/>
          </w:rPr>
          <w:t>необходимой обороны</w:t>
        </w:r>
      </w:hyperlink>
      <w:r w:rsidRPr="00A63CCA">
        <w:rPr>
          <w:sz w:val="22"/>
          <w:szCs w:val="22"/>
        </w:rPr>
        <w:t>. Данное преступление отнесено ст. 15 УК РФ к категории преступлений небольшой тяжести.</w:t>
      </w:r>
    </w:p>
    <w:p w:rsidR="007C4E6F" w:rsidRPr="00A63CCA" w:rsidP="007C4E6F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В судебном заседании установлено, что </w:t>
      </w:r>
      <w:r w:rsidRPr="00A63CCA" w:rsidR="007A6FBD">
        <w:rPr>
          <w:sz w:val="22"/>
          <w:szCs w:val="22"/>
        </w:rPr>
        <w:t xml:space="preserve">Качмазов Р.Н. </w:t>
      </w:r>
      <w:r w:rsidRPr="00A63CCA">
        <w:rPr>
          <w:sz w:val="22"/>
          <w:szCs w:val="22"/>
        </w:rPr>
        <w:t>на момент совершения инкриминируемого ему деяния не судим, соответственно, он</w:t>
      </w:r>
      <w:r w:rsidRPr="00A63CCA" w:rsidR="007A6FBD">
        <w:rPr>
          <w:sz w:val="22"/>
          <w:szCs w:val="22"/>
        </w:rPr>
        <w:t xml:space="preserve"> впервые совершил преступление небольшой</w:t>
      </w:r>
      <w:r w:rsidRPr="00A63CCA">
        <w:rPr>
          <w:sz w:val="22"/>
          <w:szCs w:val="22"/>
        </w:rPr>
        <w:t xml:space="preserve"> тяжести, вину в совершении преступления признал, примирился с потерпевшим и загладил причинённый ему вред.</w:t>
      </w:r>
    </w:p>
    <w:p w:rsidR="008B59E5" w:rsidRPr="00A63CCA" w:rsidP="009E4A38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Из </w:t>
      </w:r>
      <w:r w:rsidRPr="00A63CCA" w:rsidR="00583AE2">
        <w:rPr>
          <w:sz w:val="22"/>
          <w:szCs w:val="22"/>
        </w:rPr>
        <w:t xml:space="preserve">заявления </w:t>
      </w:r>
      <w:r w:rsidRPr="00A63CCA" w:rsidR="007C4E6F">
        <w:rPr>
          <w:sz w:val="22"/>
          <w:szCs w:val="22"/>
        </w:rPr>
        <w:t>потерпевшего следует, что с подсудимым он примирился, причинённый ему вред подсудимый полностью загладил, потерпе</w:t>
      </w:r>
      <w:r w:rsidRPr="00A63CCA" w:rsidR="009E4A38">
        <w:rPr>
          <w:sz w:val="22"/>
          <w:szCs w:val="22"/>
        </w:rPr>
        <w:t>вший претензий к нему не имеет.</w:t>
      </w:r>
    </w:p>
    <w:p w:rsidR="009E4A38" w:rsidRPr="00A63CCA" w:rsidP="009E4A38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 Качмазова Р.Н. по обвинению в совершении преступления, предусмотренного ст. 114 ч. 1 УК РФ, а именно в </w:t>
      </w:r>
      <w:r w:rsidRPr="00A63CCA">
        <w:rPr>
          <w:rFonts w:eastAsiaTheme="minorHAnsi"/>
          <w:sz w:val="22"/>
          <w:szCs w:val="22"/>
          <w:lang w:eastAsia="en-US"/>
        </w:rPr>
        <w:t xml:space="preserve">умышленном причинение </w:t>
      </w:r>
      <w:hyperlink r:id="rId5" w:history="1">
        <w:r w:rsidRPr="00A63CCA">
          <w:rPr>
            <w:rFonts w:eastAsiaTheme="minorHAnsi"/>
            <w:sz w:val="22"/>
            <w:szCs w:val="22"/>
            <w:lang w:eastAsia="en-US"/>
          </w:rPr>
          <w:t>тяжкого</w:t>
        </w:r>
      </w:hyperlink>
      <w:r w:rsidRPr="00A63CCA">
        <w:rPr>
          <w:rFonts w:eastAsiaTheme="minorHAnsi"/>
          <w:sz w:val="22"/>
          <w:szCs w:val="22"/>
          <w:lang w:eastAsia="en-US"/>
        </w:rPr>
        <w:t xml:space="preserve"> вреда здоровью, совершенное при превышении пределов </w:t>
      </w:r>
      <w:hyperlink r:id="rId6" w:history="1">
        <w:r w:rsidRPr="00A63CCA">
          <w:rPr>
            <w:rFonts w:eastAsiaTheme="minorHAnsi"/>
            <w:sz w:val="22"/>
            <w:szCs w:val="22"/>
            <w:lang w:eastAsia="en-US"/>
          </w:rPr>
          <w:t>необходимой обороны</w:t>
        </w:r>
      </w:hyperlink>
      <w:r w:rsidRPr="00A63CCA">
        <w:rPr>
          <w:sz w:val="22"/>
          <w:szCs w:val="22"/>
        </w:rPr>
        <w:t>, подлежит прекращению на</w:t>
      </w:r>
      <w:r w:rsidRPr="00A63CCA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>основании</w:t>
      </w:r>
      <w:r w:rsidRPr="00A63CCA">
        <w:rPr>
          <w:sz w:val="22"/>
          <w:szCs w:val="22"/>
        </w:rPr>
        <w:t xml:space="preserve"> ст. 76 УК РФ, в соответствии со ст. 25 УПК РФ, в связи с примирением сторон.</w:t>
      </w:r>
    </w:p>
    <w:p w:rsidR="009E4A38" w:rsidRPr="00A63CCA" w:rsidP="009E4A38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В отношении Качмазова Р.Н. применена мера пресечения в виде подписки о невыезде и надлежащем поведении, которую следует отменить, поскольку в ней отпала необходимость.</w:t>
      </w:r>
    </w:p>
    <w:p w:rsidR="00316D6B" w:rsidRPr="00A63CCA" w:rsidP="00316D6B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Заместителем прокурора г. Керчи в интересах Фонда обязательного медицинского страхования Республики Крым  был заявлен  гражданский иск на сумму затрат на оказание потерпевшему </w:t>
      </w:r>
      <w:r w:rsidRPr="00677534" w:rsidR="00A63CCA">
        <w:rPr>
          <w:sz w:val="28"/>
          <w:szCs w:val="26"/>
        </w:rPr>
        <w:t xml:space="preserve"> </w:t>
      </w:r>
      <w:r w:rsidR="00A63CCA">
        <w:rPr>
          <w:i/>
          <w:sz w:val="20"/>
          <w:szCs w:val="20"/>
        </w:rPr>
        <w:t>/потерпевший</w:t>
      </w:r>
      <w:r w:rsidRPr="00B10F63" w:rsidR="00A63CCA">
        <w:rPr>
          <w:i/>
          <w:sz w:val="20"/>
          <w:szCs w:val="20"/>
        </w:rPr>
        <w:t>/</w:t>
      </w:r>
      <w:r w:rsidR="00A63CCA">
        <w:rPr>
          <w:i/>
          <w:sz w:val="20"/>
          <w:szCs w:val="20"/>
        </w:rPr>
        <w:t xml:space="preserve"> </w:t>
      </w:r>
      <w:r w:rsidRPr="00A63CCA">
        <w:rPr>
          <w:sz w:val="22"/>
          <w:szCs w:val="22"/>
        </w:rPr>
        <w:t xml:space="preserve">медицинской помощи в размере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 xml:space="preserve">/изъято/ </w:t>
      </w:r>
      <w:r w:rsidRPr="00A63CCA" w:rsid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руб.  Размер причиненного материального ущерба подтверждается доказательствами, собранными по уголовному делу, приложенными к исковому заявлению.  </w:t>
      </w:r>
    </w:p>
    <w:p w:rsidR="009E4A38" w:rsidRPr="00A63CCA" w:rsidP="00316D6B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Согласно ч. 1 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При таких обстоятельствах, суд считает, что гражданский иск подлежит удовлетворению в полном объеме.</w:t>
      </w:r>
    </w:p>
    <w:p w:rsidR="00316D6B" w:rsidRPr="00A63CCA" w:rsidP="00316D6B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Согласно ч. 1 ст.  1081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9E4A38" w:rsidRPr="00A63CCA" w:rsidP="009E4A38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На основании ст. 316 ч. 10 УПК РФ, процессуальные издержки, предусмотренные ст. 131 ч. 1 УПК РФ, выплаченные адвокату за оказание юридической помощи, взысканию с подсудимого не подлежат.</w:t>
      </w:r>
    </w:p>
    <w:p w:rsidR="009E4A38" w:rsidRPr="00A63CCA" w:rsidP="003446D1">
      <w:pPr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  </w:t>
      </w:r>
      <w:r w:rsidRPr="00A63CCA">
        <w:rPr>
          <w:sz w:val="22"/>
          <w:szCs w:val="22"/>
        </w:rPr>
        <w:t>Вещественные доказательства отсутствуют.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B62BD4" w:rsidRPr="00A63CCA" w:rsidP="008405B6">
      <w:pPr>
        <w:jc w:val="center"/>
        <w:rPr>
          <w:b/>
          <w:sz w:val="22"/>
          <w:szCs w:val="22"/>
        </w:rPr>
      </w:pPr>
    </w:p>
    <w:p w:rsidR="000C054F" w:rsidRPr="00A63CCA" w:rsidP="008405B6">
      <w:pPr>
        <w:jc w:val="center"/>
        <w:rPr>
          <w:b/>
          <w:sz w:val="22"/>
          <w:szCs w:val="22"/>
        </w:rPr>
      </w:pPr>
    </w:p>
    <w:p w:rsidR="000C054F" w:rsidRPr="00A63CCA" w:rsidP="008405B6">
      <w:pPr>
        <w:jc w:val="center"/>
        <w:rPr>
          <w:b/>
          <w:sz w:val="22"/>
          <w:szCs w:val="22"/>
        </w:rPr>
      </w:pPr>
    </w:p>
    <w:p w:rsidR="008405B6" w:rsidRPr="00A63CCA" w:rsidP="008405B6">
      <w:pPr>
        <w:jc w:val="center"/>
        <w:rPr>
          <w:b/>
          <w:sz w:val="22"/>
          <w:szCs w:val="22"/>
        </w:rPr>
      </w:pPr>
      <w:r w:rsidRPr="00A63CCA">
        <w:rPr>
          <w:b/>
          <w:sz w:val="22"/>
          <w:szCs w:val="22"/>
        </w:rPr>
        <w:t>ПОСТАНОВИЛ:</w:t>
      </w:r>
    </w:p>
    <w:p w:rsidR="008405B6" w:rsidRPr="00A63CCA" w:rsidP="008405B6">
      <w:pPr>
        <w:jc w:val="center"/>
        <w:rPr>
          <w:b/>
          <w:sz w:val="22"/>
          <w:szCs w:val="22"/>
        </w:rPr>
      </w:pP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П</w:t>
      </w:r>
      <w:r w:rsidRPr="00A63CCA">
        <w:rPr>
          <w:sz w:val="22"/>
          <w:szCs w:val="22"/>
        </w:rPr>
        <w:t>рекратить уголовное дело в</w:t>
      </w:r>
      <w:r w:rsidRPr="00A63CCA" w:rsidR="00EF7140">
        <w:rPr>
          <w:sz w:val="22"/>
          <w:szCs w:val="22"/>
        </w:rPr>
        <w:t xml:space="preserve"> отношении</w:t>
      </w:r>
      <w:r w:rsidRPr="00A63CCA">
        <w:rPr>
          <w:b/>
          <w:sz w:val="22"/>
          <w:szCs w:val="22"/>
        </w:rPr>
        <w:t xml:space="preserve"> Качмазова Р</w:t>
      </w:r>
      <w:r w:rsidRPr="00A63CCA" w:rsidR="00A63CCA">
        <w:rPr>
          <w:b/>
          <w:sz w:val="22"/>
          <w:szCs w:val="22"/>
        </w:rPr>
        <w:t>.</w:t>
      </w:r>
      <w:r w:rsidRPr="00A63CCA">
        <w:rPr>
          <w:b/>
          <w:sz w:val="22"/>
          <w:szCs w:val="22"/>
        </w:rPr>
        <w:t xml:space="preserve"> Н</w:t>
      </w:r>
      <w:r w:rsidRPr="00A63CCA" w:rsidR="00A63CCA">
        <w:rPr>
          <w:b/>
          <w:sz w:val="22"/>
          <w:szCs w:val="22"/>
        </w:rPr>
        <w:t>.</w:t>
      </w:r>
      <w:r w:rsidRPr="00A63CCA">
        <w:rPr>
          <w:sz w:val="22"/>
          <w:szCs w:val="22"/>
        </w:rPr>
        <w:t>,</w:t>
      </w:r>
      <w:r w:rsidRPr="00A63CCA" w:rsidR="002D532D">
        <w:rPr>
          <w:sz w:val="22"/>
          <w:szCs w:val="22"/>
        </w:rPr>
        <w:t xml:space="preserve"> обвиняемого</w:t>
      </w:r>
      <w:r w:rsidRPr="00A63CCA">
        <w:rPr>
          <w:sz w:val="22"/>
          <w:szCs w:val="22"/>
        </w:rPr>
        <w:t xml:space="preserve"> в совершении преступлени</w:t>
      </w:r>
      <w:r w:rsidRPr="00A63CCA" w:rsidR="00EF7140">
        <w:rPr>
          <w:sz w:val="22"/>
          <w:szCs w:val="22"/>
        </w:rPr>
        <w:t>я</w:t>
      </w:r>
      <w:r w:rsidRPr="00A63CCA">
        <w:rPr>
          <w:sz w:val="22"/>
          <w:szCs w:val="22"/>
        </w:rPr>
        <w:t xml:space="preserve"> предусмотренн</w:t>
      </w:r>
      <w:r w:rsidRPr="00A63CCA" w:rsidR="00EF7140">
        <w:rPr>
          <w:sz w:val="22"/>
          <w:szCs w:val="22"/>
        </w:rPr>
        <w:t>ого</w:t>
      </w:r>
      <w:r w:rsidRPr="00A63CCA">
        <w:rPr>
          <w:sz w:val="22"/>
          <w:szCs w:val="22"/>
        </w:rPr>
        <w:t xml:space="preserve"> ч.1 ст. 1</w:t>
      </w:r>
      <w:r w:rsidRPr="00A63CCA">
        <w:rPr>
          <w:sz w:val="22"/>
          <w:szCs w:val="22"/>
        </w:rPr>
        <w:t>14</w:t>
      </w:r>
      <w:r w:rsidRPr="00A63CCA">
        <w:rPr>
          <w:sz w:val="22"/>
          <w:szCs w:val="22"/>
        </w:rPr>
        <w:t xml:space="preserve"> УК РФ</w:t>
      </w:r>
      <w:r w:rsidRPr="00A63CCA" w:rsidR="00EF7140">
        <w:rPr>
          <w:sz w:val="22"/>
          <w:szCs w:val="22"/>
        </w:rPr>
        <w:t xml:space="preserve">, </w:t>
      </w:r>
      <w:r w:rsidRPr="00A63CCA">
        <w:rPr>
          <w:sz w:val="22"/>
          <w:szCs w:val="22"/>
        </w:rPr>
        <w:t>в связи с примирением с потерпевш</w:t>
      </w:r>
      <w:r w:rsidRPr="00A63CCA">
        <w:rPr>
          <w:sz w:val="22"/>
          <w:szCs w:val="22"/>
        </w:rPr>
        <w:t>им</w:t>
      </w:r>
      <w:r w:rsidRPr="00A63CCA">
        <w:rPr>
          <w:sz w:val="22"/>
          <w:szCs w:val="22"/>
        </w:rPr>
        <w:t>.</w:t>
      </w:r>
    </w:p>
    <w:p w:rsidR="009E4A38" w:rsidRPr="00A63CCA" w:rsidP="009E4A38">
      <w:pPr>
        <w:ind w:firstLine="567"/>
        <w:jc w:val="both"/>
        <w:rPr>
          <w:sz w:val="22"/>
          <w:szCs w:val="22"/>
        </w:rPr>
      </w:pPr>
      <w:r w:rsidRPr="00A63CCA">
        <w:rPr>
          <w:b/>
          <w:sz w:val="22"/>
          <w:szCs w:val="22"/>
        </w:rPr>
        <w:t>Качмазова Р</w:t>
      </w:r>
      <w:r w:rsidRPr="00A63CCA" w:rsidR="00A63CCA">
        <w:rPr>
          <w:b/>
          <w:sz w:val="22"/>
          <w:szCs w:val="22"/>
        </w:rPr>
        <w:t>.</w:t>
      </w:r>
      <w:r w:rsidRPr="00A63CCA">
        <w:rPr>
          <w:b/>
          <w:sz w:val="22"/>
          <w:szCs w:val="22"/>
        </w:rPr>
        <w:t xml:space="preserve"> Н</w:t>
      </w:r>
      <w:r w:rsidRPr="00A63CCA" w:rsidR="00A63CCA">
        <w:rPr>
          <w:b/>
          <w:sz w:val="22"/>
          <w:szCs w:val="22"/>
        </w:rPr>
        <w:t>.</w:t>
      </w:r>
      <w:r w:rsidRPr="00A63CCA">
        <w:rPr>
          <w:sz w:val="22"/>
          <w:szCs w:val="22"/>
        </w:rPr>
        <w:t xml:space="preserve"> освободить от уголовной ответственности по ч.1 ст. 114 УК РФ, на основании ст. 76 УК РФ, в связи с примирением с потерпевшим.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Меру пресечения – подписку о невыезде и надлежащем поведении, отменить. </w:t>
      </w:r>
    </w:p>
    <w:p w:rsidR="009E4A38" w:rsidRPr="00A63CCA" w:rsidP="009E4A3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В силу ст. 316 ч. 10 УПК РФ, освободить Качмазова Р.Н. от уплаты процессуальных издержек, предусмотренных ст. 131 ч. 1 УПК РФ, выплаченных адвокату за оказание юридической помощи.</w:t>
      </w:r>
    </w:p>
    <w:p w:rsidR="000C054F" w:rsidRPr="00A63CCA" w:rsidP="009E4A3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  Гражданский иск заместителя прокурора г. Керчи в интересах Российской Федерации лице Территориального фонда обязательного медицинского страхования в Республике Крым к Качмазову Р</w:t>
      </w:r>
      <w:r w:rsidRPr="00A63CCA" w:rsidR="00A63CCA">
        <w:rPr>
          <w:sz w:val="22"/>
          <w:szCs w:val="22"/>
        </w:rPr>
        <w:t>.</w:t>
      </w:r>
      <w:r w:rsidRPr="00A63CCA">
        <w:rPr>
          <w:sz w:val="22"/>
          <w:szCs w:val="22"/>
        </w:rPr>
        <w:t xml:space="preserve"> Н</w:t>
      </w:r>
      <w:r w:rsidRPr="00A63CCA" w:rsidR="00A63CCA">
        <w:rPr>
          <w:sz w:val="22"/>
          <w:szCs w:val="22"/>
        </w:rPr>
        <w:t>.</w:t>
      </w:r>
      <w:r w:rsidRPr="00A63CCA">
        <w:rPr>
          <w:sz w:val="22"/>
          <w:szCs w:val="22"/>
        </w:rPr>
        <w:t xml:space="preserve"> о возмещении </w:t>
      </w:r>
      <w:r w:rsidRPr="00A63CCA">
        <w:rPr>
          <w:sz w:val="22"/>
          <w:szCs w:val="22"/>
        </w:rPr>
        <w:t xml:space="preserve">средств, затраченных на лечение потерпевшего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 xml:space="preserve">/ </w:t>
      </w:r>
      <w:r w:rsidRPr="00A63CCA" w:rsid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>удовлетворит</w:t>
      </w:r>
      <w:r w:rsidRPr="00A63CCA">
        <w:rPr>
          <w:sz w:val="22"/>
          <w:szCs w:val="22"/>
        </w:rPr>
        <w:t xml:space="preserve"> в полном объеме.</w:t>
      </w:r>
    </w:p>
    <w:p w:rsidR="000C054F" w:rsidRPr="00A63CCA" w:rsidP="009E4A3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63CCA">
        <w:rPr>
          <w:sz w:val="22"/>
          <w:szCs w:val="22"/>
        </w:rPr>
        <w:t xml:space="preserve">  Взыскать с Качмазова Р</w:t>
      </w:r>
      <w:r w:rsidRPr="00A63CCA" w:rsidR="00A63CCA">
        <w:rPr>
          <w:sz w:val="22"/>
          <w:szCs w:val="22"/>
        </w:rPr>
        <w:t>.</w:t>
      </w:r>
      <w:r w:rsidRPr="00A63CCA">
        <w:rPr>
          <w:sz w:val="22"/>
          <w:szCs w:val="22"/>
        </w:rPr>
        <w:t xml:space="preserve"> Н</w:t>
      </w:r>
      <w:r w:rsidRPr="00A63CCA" w:rsidR="00A63CCA">
        <w:rPr>
          <w:sz w:val="22"/>
          <w:szCs w:val="22"/>
        </w:rPr>
        <w:t>.</w:t>
      </w:r>
      <w:r w:rsidRPr="00A63CCA">
        <w:rPr>
          <w:sz w:val="22"/>
          <w:szCs w:val="22"/>
        </w:rPr>
        <w:t xml:space="preserve">, </w:t>
      </w:r>
      <w:r w:rsidRPr="00A63CCA" w:rsidR="00A63CCA">
        <w:rPr>
          <w:i/>
          <w:sz w:val="22"/>
          <w:szCs w:val="22"/>
        </w:rPr>
        <w:t xml:space="preserve">/изъято/ </w:t>
      </w:r>
      <w:r w:rsidRPr="00A63CCA" w:rsid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года рождения в пользу  Территориального фонда обязательного медицинского страхования в Республике Крым </w:t>
      </w:r>
      <w:r w:rsidRPr="00A63CCA">
        <w:rPr>
          <w:sz w:val="22"/>
          <w:szCs w:val="22"/>
        </w:rPr>
        <w:t>средства</w:t>
      </w:r>
      <w:r w:rsidRPr="00A63CCA" w:rsidR="00403AC1">
        <w:rPr>
          <w:sz w:val="22"/>
          <w:szCs w:val="22"/>
        </w:rPr>
        <w:t>,</w:t>
      </w:r>
      <w:r w:rsidRPr="00A63CCA">
        <w:rPr>
          <w:sz w:val="22"/>
          <w:szCs w:val="22"/>
        </w:rPr>
        <w:t xml:space="preserve">  затраченные на лечение потерпевшего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/потерпевший</w:t>
      </w:r>
      <w:r w:rsidRPr="00A63CCA" w:rsidR="00A63CCA">
        <w:rPr>
          <w:i/>
          <w:sz w:val="22"/>
          <w:szCs w:val="22"/>
        </w:rPr>
        <w:t xml:space="preserve">/ </w:t>
      </w:r>
      <w:r w:rsidRPr="00A63CCA">
        <w:rPr>
          <w:sz w:val="22"/>
          <w:szCs w:val="22"/>
        </w:rPr>
        <w:t xml:space="preserve"> в размере </w:t>
      </w:r>
      <w:r w:rsidRPr="00A63CCA" w:rsidR="00A63CCA">
        <w:rPr>
          <w:sz w:val="22"/>
          <w:szCs w:val="22"/>
        </w:rPr>
        <w:t xml:space="preserve"> </w:t>
      </w:r>
      <w:r w:rsidRPr="00A63CCA" w:rsidR="00A63CCA">
        <w:rPr>
          <w:i/>
          <w:sz w:val="22"/>
          <w:szCs w:val="22"/>
        </w:rPr>
        <w:t>/изъято</w:t>
      </w:r>
      <w:r w:rsidRPr="00A63CCA" w:rsidR="00A63CCA">
        <w:rPr>
          <w:i/>
          <w:sz w:val="22"/>
          <w:szCs w:val="22"/>
        </w:rPr>
        <w:t xml:space="preserve">/ </w:t>
      </w:r>
      <w:r w:rsidRPr="00A63CCA" w:rsid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руб. </w:t>
      </w:r>
      <w:r w:rsidRPr="00A63CCA" w:rsidR="00A63CCA">
        <w:rPr>
          <w:i/>
          <w:sz w:val="22"/>
          <w:szCs w:val="22"/>
        </w:rPr>
        <w:t xml:space="preserve">/изъято/ </w:t>
      </w:r>
      <w:r w:rsidRPr="00A63CCA" w:rsidR="00A63CCA">
        <w:rPr>
          <w:i/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коп. </w:t>
      </w:r>
    </w:p>
    <w:p w:rsidR="008405B6" w:rsidRPr="00A63CCA" w:rsidP="008405B6">
      <w:pPr>
        <w:ind w:firstLine="708"/>
        <w:jc w:val="both"/>
        <w:rPr>
          <w:sz w:val="22"/>
          <w:szCs w:val="22"/>
        </w:rPr>
      </w:pPr>
      <w:r w:rsidRPr="00A63CCA">
        <w:rPr>
          <w:sz w:val="22"/>
          <w:szCs w:val="22"/>
        </w:rPr>
        <w:t>Постановление может быть обжаловано в Керченский городской суд</w:t>
      </w:r>
      <w:r w:rsidRPr="00A63CCA" w:rsidR="00065902">
        <w:rPr>
          <w:sz w:val="22"/>
          <w:szCs w:val="22"/>
        </w:rPr>
        <w:t xml:space="preserve"> Республики Крым</w:t>
      </w:r>
      <w:r w:rsidRPr="00A63CCA" w:rsidR="005C170A">
        <w:rPr>
          <w:sz w:val="22"/>
          <w:szCs w:val="22"/>
        </w:rPr>
        <w:t xml:space="preserve"> </w:t>
      </w:r>
      <w:r w:rsidRPr="00A63CCA">
        <w:rPr>
          <w:sz w:val="22"/>
          <w:szCs w:val="22"/>
        </w:rPr>
        <w:t xml:space="preserve">в течение 10 суток, со дня его вынесения, путем  подачи жалобы мировому судье судебного участка № </w:t>
      </w:r>
      <w:r w:rsidRPr="00A63CCA" w:rsidR="007913F0">
        <w:rPr>
          <w:sz w:val="22"/>
          <w:szCs w:val="22"/>
        </w:rPr>
        <w:t>48</w:t>
      </w:r>
      <w:r w:rsidRPr="00A63CCA">
        <w:rPr>
          <w:sz w:val="22"/>
          <w:szCs w:val="22"/>
        </w:rPr>
        <w:t xml:space="preserve"> Керченского судебного района (городской округ Керчь) Республики Крым.</w:t>
      </w:r>
    </w:p>
    <w:p w:rsidR="00065902" w:rsidRPr="00A63CCA" w:rsidP="008405B6">
      <w:pPr>
        <w:ind w:firstLine="708"/>
        <w:jc w:val="both"/>
        <w:rPr>
          <w:sz w:val="22"/>
          <w:szCs w:val="22"/>
        </w:rPr>
      </w:pPr>
    </w:p>
    <w:p w:rsidR="008405B6" w:rsidRPr="00A63CCA" w:rsidP="008405B6">
      <w:pPr>
        <w:rPr>
          <w:sz w:val="22"/>
          <w:szCs w:val="22"/>
        </w:rPr>
      </w:pPr>
      <w:r w:rsidRPr="00A63CCA">
        <w:rPr>
          <w:sz w:val="22"/>
          <w:szCs w:val="22"/>
        </w:rPr>
        <w:t xml:space="preserve">Мировой судья               </w:t>
      </w:r>
      <w:r w:rsidRPr="00A63CCA" w:rsidR="00B62BD4">
        <w:rPr>
          <w:sz w:val="22"/>
          <w:szCs w:val="22"/>
        </w:rPr>
        <w:t xml:space="preserve">   </w:t>
      </w:r>
      <w:r w:rsidRPr="00A63CCA" w:rsidR="00BC3DDF">
        <w:rPr>
          <w:sz w:val="22"/>
          <w:szCs w:val="22"/>
        </w:rPr>
        <w:t xml:space="preserve">                </w:t>
      </w:r>
      <w:r w:rsidRPr="00A63CCA" w:rsidR="00B62BD4">
        <w:rPr>
          <w:sz w:val="22"/>
          <w:szCs w:val="22"/>
        </w:rPr>
        <w:t xml:space="preserve">                                     </w:t>
      </w:r>
      <w:r w:rsidRPr="00A63CCA" w:rsidR="00065902">
        <w:rPr>
          <w:sz w:val="22"/>
          <w:szCs w:val="22"/>
        </w:rPr>
        <w:t>К.В. Троян</w:t>
      </w:r>
    </w:p>
    <w:p w:rsidR="00BC3DDF" w:rsidRPr="00A63CCA" w:rsidP="008405B6">
      <w:pPr>
        <w:rPr>
          <w:sz w:val="22"/>
          <w:szCs w:val="22"/>
        </w:rPr>
      </w:pPr>
    </w:p>
    <w:p w:rsidR="00BC3DDF" w:rsidRPr="00A63CCA" w:rsidP="008405B6">
      <w:pPr>
        <w:rPr>
          <w:sz w:val="22"/>
          <w:szCs w:val="22"/>
        </w:rPr>
      </w:pPr>
    </w:p>
    <w:p w:rsidR="00BC3DDF" w:rsidRPr="00A63CCA" w:rsidP="008405B6">
      <w:pPr>
        <w:rPr>
          <w:sz w:val="22"/>
          <w:szCs w:val="22"/>
        </w:rPr>
      </w:pPr>
    </w:p>
    <w:p w:rsidR="00BC3DDF" w:rsidRPr="00A63CCA" w:rsidP="008405B6">
      <w:pPr>
        <w:rPr>
          <w:sz w:val="22"/>
          <w:szCs w:val="22"/>
        </w:rPr>
      </w:pPr>
    </w:p>
    <w:p w:rsidR="0057700B" w:rsidRPr="00A63CCA" w:rsidP="008405B6">
      <w:pPr>
        <w:rPr>
          <w:sz w:val="22"/>
          <w:szCs w:val="22"/>
        </w:rPr>
      </w:pPr>
    </w:p>
    <w:p w:rsidR="0057700B" w:rsidRPr="00A63CCA" w:rsidP="008405B6">
      <w:pPr>
        <w:rPr>
          <w:sz w:val="22"/>
          <w:szCs w:val="22"/>
        </w:rPr>
      </w:pPr>
    </w:p>
    <w:p w:rsidR="0057700B" w:rsidRPr="00A63CCA" w:rsidP="008405B6">
      <w:pPr>
        <w:rPr>
          <w:sz w:val="22"/>
          <w:szCs w:val="22"/>
        </w:rPr>
      </w:pPr>
    </w:p>
    <w:p w:rsidR="00ED4762" w:rsidRPr="00A63CCA">
      <w:pPr>
        <w:rPr>
          <w:sz w:val="22"/>
          <w:szCs w:val="22"/>
        </w:rPr>
      </w:pPr>
    </w:p>
    <w:sectPr w:rsidSect="00BC3DDF">
      <w:footerReference w:type="even" r:id="rId7"/>
      <w:footerReference w:type="default" r:id="rId8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3CCA">
      <w:rPr>
        <w:rStyle w:val="PageNumber"/>
        <w:noProof/>
      </w:rPr>
      <w:t>3</w:t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B6"/>
    <w:rsid w:val="000023A3"/>
    <w:rsid w:val="00014B86"/>
    <w:rsid w:val="00037836"/>
    <w:rsid w:val="0004391E"/>
    <w:rsid w:val="000603C3"/>
    <w:rsid w:val="00061781"/>
    <w:rsid w:val="00065902"/>
    <w:rsid w:val="000810B4"/>
    <w:rsid w:val="00081775"/>
    <w:rsid w:val="000C054F"/>
    <w:rsid w:val="000F03B2"/>
    <w:rsid w:val="000F135B"/>
    <w:rsid w:val="00132C08"/>
    <w:rsid w:val="00142193"/>
    <w:rsid w:val="0014566B"/>
    <w:rsid w:val="0016529D"/>
    <w:rsid w:val="00166562"/>
    <w:rsid w:val="00176709"/>
    <w:rsid w:val="00187D79"/>
    <w:rsid w:val="001902CE"/>
    <w:rsid w:val="00192B5A"/>
    <w:rsid w:val="00197DAF"/>
    <w:rsid w:val="001D3AAE"/>
    <w:rsid w:val="00201747"/>
    <w:rsid w:val="00226AEB"/>
    <w:rsid w:val="00232826"/>
    <w:rsid w:val="00242C05"/>
    <w:rsid w:val="00250882"/>
    <w:rsid w:val="00274419"/>
    <w:rsid w:val="0027457F"/>
    <w:rsid w:val="002775AE"/>
    <w:rsid w:val="00284013"/>
    <w:rsid w:val="00296FFA"/>
    <w:rsid w:val="002B64B6"/>
    <w:rsid w:val="002B66D6"/>
    <w:rsid w:val="002C7DA1"/>
    <w:rsid w:val="002D532D"/>
    <w:rsid w:val="002F0BFF"/>
    <w:rsid w:val="003010F7"/>
    <w:rsid w:val="003039F8"/>
    <w:rsid w:val="00316D6B"/>
    <w:rsid w:val="003213B2"/>
    <w:rsid w:val="003267C8"/>
    <w:rsid w:val="003374E8"/>
    <w:rsid w:val="003446D1"/>
    <w:rsid w:val="00346C4D"/>
    <w:rsid w:val="00353519"/>
    <w:rsid w:val="003543E5"/>
    <w:rsid w:val="00380818"/>
    <w:rsid w:val="00390161"/>
    <w:rsid w:val="003943CB"/>
    <w:rsid w:val="003B1C8C"/>
    <w:rsid w:val="003E563D"/>
    <w:rsid w:val="003E56AC"/>
    <w:rsid w:val="00403AC1"/>
    <w:rsid w:val="00414D98"/>
    <w:rsid w:val="004547AF"/>
    <w:rsid w:val="004855C9"/>
    <w:rsid w:val="0049128D"/>
    <w:rsid w:val="00493717"/>
    <w:rsid w:val="004C773A"/>
    <w:rsid w:val="004D05E3"/>
    <w:rsid w:val="004E1D25"/>
    <w:rsid w:val="004E25CC"/>
    <w:rsid w:val="0050053F"/>
    <w:rsid w:val="00514929"/>
    <w:rsid w:val="00521999"/>
    <w:rsid w:val="00523001"/>
    <w:rsid w:val="005350E5"/>
    <w:rsid w:val="00542398"/>
    <w:rsid w:val="005452D1"/>
    <w:rsid w:val="00563B3A"/>
    <w:rsid w:val="00565CBB"/>
    <w:rsid w:val="0056727B"/>
    <w:rsid w:val="0057700B"/>
    <w:rsid w:val="00580A5B"/>
    <w:rsid w:val="00583AE2"/>
    <w:rsid w:val="005B4E51"/>
    <w:rsid w:val="005C06A4"/>
    <w:rsid w:val="005C170A"/>
    <w:rsid w:val="00634AFB"/>
    <w:rsid w:val="00646C8E"/>
    <w:rsid w:val="0065245B"/>
    <w:rsid w:val="00661E9D"/>
    <w:rsid w:val="00672B37"/>
    <w:rsid w:val="00674375"/>
    <w:rsid w:val="00677534"/>
    <w:rsid w:val="006E2707"/>
    <w:rsid w:val="006E3AE2"/>
    <w:rsid w:val="006F12A4"/>
    <w:rsid w:val="006F6B36"/>
    <w:rsid w:val="00700156"/>
    <w:rsid w:val="00702052"/>
    <w:rsid w:val="00721A21"/>
    <w:rsid w:val="00731DF0"/>
    <w:rsid w:val="007344F9"/>
    <w:rsid w:val="0074667C"/>
    <w:rsid w:val="00747B0D"/>
    <w:rsid w:val="00760582"/>
    <w:rsid w:val="00782279"/>
    <w:rsid w:val="007913F0"/>
    <w:rsid w:val="00796A07"/>
    <w:rsid w:val="007A6FBD"/>
    <w:rsid w:val="007C4E6F"/>
    <w:rsid w:val="007E3973"/>
    <w:rsid w:val="007F0C7A"/>
    <w:rsid w:val="007F25EB"/>
    <w:rsid w:val="007F6249"/>
    <w:rsid w:val="008020F7"/>
    <w:rsid w:val="008118BA"/>
    <w:rsid w:val="00837EDE"/>
    <w:rsid w:val="008405B6"/>
    <w:rsid w:val="008439E6"/>
    <w:rsid w:val="00857C01"/>
    <w:rsid w:val="008607B0"/>
    <w:rsid w:val="00863D50"/>
    <w:rsid w:val="008714C2"/>
    <w:rsid w:val="00886987"/>
    <w:rsid w:val="00890B94"/>
    <w:rsid w:val="008932A4"/>
    <w:rsid w:val="008B59E5"/>
    <w:rsid w:val="008C7657"/>
    <w:rsid w:val="00905F24"/>
    <w:rsid w:val="00910841"/>
    <w:rsid w:val="00914E03"/>
    <w:rsid w:val="00942741"/>
    <w:rsid w:val="0094706B"/>
    <w:rsid w:val="00963DF4"/>
    <w:rsid w:val="00985CCF"/>
    <w:rsid w:val="0099137A"/>
    <w:rsid w:val="009C3562"/>
    <w:rsid w:val="009D13FB"/>
    <w:rsid w:val="009E4A38"/>
    <w:rsid w:val="00A3518A"/>
    <w:rsid w:val="00A42621"/>
    <w:rsid w:val="00A52683"/>
    <w:rsid w:val="00A56E87"/>
    <w:rsid w:val="00A63CCA"/>
    <w:rsid w:val="00A75885"/>
    <w:rsid w:val="00AB14AB"/>
    <w:rsid w:val="00B10F63"/>
    <w:rsid w:val="00B41DBE"/>
    <w:rsid w:val="00B62BD4"/>
    <w:rsid w:val="00B64B43"/>
    <w:rsid w:val="00B71997"/>
    <w:rsid w:val="00B77F64"/>
    <w:rsid w:val="00BA1349"/>
    <w:rsid w:val="00BA6847"/>
    <w:rsid w:val="00BC0A56"/>
    <w:rsid w:val="00BC29EC"/>
    <w:rsid w:val="00BC3DDF"/>
    <w:rsid w:val="00BC4D17"/>
    <w:rsid w:val="00BC713B"/>
    <w:rsid w:val="00BD658F"/>
    <w:rsid w:val="00C118ED"/>
    <w:rsid w:val="00C57A2F"/>
    <w:rsid w:val="00C6719F"/>
    <w:rsid w:val="00C67D5F"/>
    <w:rsid w:val="00C85BB1"/>
    <w:rsid w:val="00C90A61"/>
    <w:rsid w:val="00CD4DE3"/>
    <w:rsid w:val="00CD5362"/>
    <w:rsid w:val="00CD581A"/>
    <w:rsid w:val="00CF6F42"/>
    <w:rsid w:val="00D011B9"/>
    <w:rsid w:val="00D2101E"/>
    <w:rsid w:val="00D24B1D"/>
    <w:rsid w:val="00D4418C"/>
    <w:rsid w:val="00D70EB5"/>
    <w:rsid w:val="00D73E2E"/>
    <w:rsid w:val="00D82C80"/>
    <w:rsid w:val="00D85364"/>
    <w:rsid w:val="00D97B51"/>
    <w:rsid w:val="00DB4DC8"/>
    <w:rsid w:val="00DB6C0D"/>
    <w:rsid w:val="00DD1D92"/>
    <w:rsid w:val="00DF2C82"/>
    <w:rsid w:val="00DF7691"/>
    <w:rsid w:val="00E04FD1"/>
    <w:rsid w:val="00E56F69"/>
    <w:rsid w:val="00E821A8"/>
    <w:rsid w:val="00EB0A12"/>
    <w:rsid w:val="00ED16F9"/>
    <w:rsid w:val="00ED4762"/>
    <w:rsid w:val="00ED5DD7"/>
    <w:rsid w:val="00EF7140"/>
    <w:rsid w:val="00F0705B"/>
    <w:rsid w:val="00F2549B"/>
    <w:rsid w:val="00F35C7C"/>
    <w:rsid w:val="00F36A41"/>
    <w:rsid w:val="00F4107C"/>
    <w:rsid w:val="00F44EA5"/>
    <w:rsid w:val="00F650B4"/>
    <w:rsid w:val="00F753E6"/>
    <w:rsid w:val="00F75E58"/>
    <w:rsid w:val="00F94DF1"/>
    <w:rsid w:val="00F9730D"/>
    <w:rsid w:val="00FA7A92"/>
    <w:rsid w:val="00FC2D2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405B6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40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8405B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05B6"/>
  </w:style>
  <w:style w:type="paragraph" w:styleId="Header">
    <w:name w:val="header"/>
    <w:basedOn w:val="Normal"/>
    <w:link w:val="a0"/>
    <w:rsid w:val="008405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8405B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405B6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7700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7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(2)"/>
    <w:basedOn w:val="Normal"/>
    <w:rsid w:val="00F650B4"/>
    <w:pPr>
      <w:widowControl w:val="0"/>
      <w:shd w:val="clear" w:color="auto" w:fill="FFFFFF"/>
      <w:spacing w:line="274" w:lineRule="exact"/>
      <w:ind w:firstLine="620"/>
      <w:jc w:val="both"/>
    </w:pPr>
    <w:rPr>
      <w:lang w:bidi="ru-RU"/>
    </w:rPr>
  </w:style>
  <w:style w:type="character" w:customStyle="1" w:styleId="2Georgia10pt">
    <w:name w:val="Основной текст (2) + Georgia;10 pt"/>
    <w:basedOn w:val="20"/>
    <w:rsid w:val="00B41D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57DFB6FAD16A2391BCF1353EBE7F5A3F3756FBCDFAB76121219863547B348930F0CBA6232C70CABA3A7B6275AD51CAA4FEAA43275D607B6I2X4H" TargetMode="External" /><Relationship Id="rId6" Type="http://schemas.openxmlformats.org/officeDocument/2006/relationships/hyperlink" Target="consultantplus://offline/ref=157DFB6FAD16A2391BCF1353EBE7F5A3F3746BBDDAAD76121219863547B348930F0CBA6232C70CABA7A7B6275AD51CAA4FEAA43275D607B6I2X4H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C705-0AA1-447D-8760-08BF39E2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