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1-48-20/2022</w:t>
      </w:r>
    </w:p>
    <w:p w:rsidR="00A77B3E">
      <w:r>
        <w:t>91MS0048-телефон-телефон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</w:r>
      <w:r>
        <w:tab/>
        <w:t>адрес</w:t>
      </w:r>
    </w:p>
    <w:p w:rsidR="00A77B3E"/>
    <w:p w:rsidR="00A77B3E">
      <w:r>
        <w:t xml:space="preserve">Мировой судья судебного участка № 44 Керченского судебного   района (городской адрес)  адрес Козлова К.Ю., исполняя обязанности мирового судьи </w:t>
      </w:r>
      <w:r>
        <w:t>судебного участка № 48 Керченского судебного района (городской адрес) адрес,</w:t>
      </w:r>
    </w:p>
    <w:p w:rsidR="00A77B3E">
      <w:r>
        <w:t xml:space="preserve">при секретаре   - </w:t>
      </w:r>
      <w:r>
        <w:t>фио</w:t>
      </w:r>
      <w:r>
        <w:t xml:space="preserve">,  </w:t>
      </w:r>
    </w:p>
    <w:p w:rsidR="00A77B3E">
      <w:r>
        <w:t xml:space="preserve">с участием государственного обвинителя – </w:t>
      </w:r>
      <w:r>
        <w:t>фио</w:t>
      </w:r>
      <w:r>
        <w:t xml:space="preserve">,  </w:t>
      </w:r>
    </w:p>
    <w:p w:rsidR="00A77B3E">
      <w:r>
        <w:t xml:space="preserve">     подсудимой </w:t>
      </w:r>
      <w:r>
        <w:t>фио</w:t>
      </w:r>
      <w:r>
        <w:t xml:space="preserve">,   </w:t>
      </w:r>
    </w:p>
    <w:p w:rsidR="00A77B3E">
      <w:r>
        <w:t xml:space="preserve">     защитника   - адвоката </w:t>
      </w:r>
      <w:r>
        <w:t>фио</w:t>
      </w:r>
      <w:r>
        <w:t>,</w:t>
      </w:r>
    </w:p>
    <w:p w:rsidR="00A77B3E">
      <w:r>
        <w:t xml:space="preserve">     рассмотрев в особом порядке  уголовное дело </w:t>
      </w:r>
      <w:r>
        <w:t xml:space="preserve">по обвинению </w:t>
      </w:r>
      <w:r>
        <w:t>фио</w:t>
      </w:r>
      <w:r>
        <w:t>, паспортные данные, гражданки Российской Федерации, образование  средне - специальное, вдовы, работающей продавцом на центральном рынке адрес, место № 28, невоеннообязанной, зарегистрированной и проживающей по адресу: адрес, ранее судимой:</w:t>
      </w:r>
      <w:r>
        <w:t xml:space="preserve"> дата Керченским городским судом адрес по п. «в» ч.2 ст.158 УК РФ к 1 г. 8 мес. лишения свободы; дата мировым судьей судебного участка №48 Керченского судебного района адрес по ч.1  ст.158 УК РФ к 8 месяцам лишения свободы, на </w:t>
      </w:r>
      <w:r>
        <w:t>осн</w:t>
      </w:r>
      <w:r>
        <w:t>. ст.69 ч.5 УК РФ к лишени</w:t>
      </w:r>
      <w:r>
        <w:t>ю свободы сроком на дата; дата Керченским городским судом по «</w:t>
      </w:r>
      <w:r>
        <w:t>в,г</w:t>
      </w:r>
      <w:r>
        <w:t xml:space="preserve">» ч.2 ст.158 УК РФ к дата 5 месяцам лишения свободы; на </w:t>
      </w:r>
      <w:r>
        <w:t>осн</w:t>
      </w:r>
      <w:r>
        <w:t>. ч.5 ст.69 УК РФ к наказанию в виде - дата 1 месяц лишения свободы,  дата снята с учета филиала по адрес ФКУ УИИ УФСИН России по ад</w:t>
      </w:r>
      <w:r>
        <w:t xml:space="preserve">рес и адрес в связи с истечением срока оставшейся </w:t>
      </w:r>
      <w:r>
        <w:t>неотбытой</w:t>
      </w:r>
      <w:r>
        <w:t xml:space="preserve"> части наказания,  </w:t>
      </w:r>
    </w:p>
    <w:p w:rsidR="00A77B3E">
      <w:r>
        <w:t xml:space="preserve">         обвиняемого в  совершении преступления, предусмотренного ч.1 ст.158 УК РФ, 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кражу, то есть тайное хищение чужого имущества, при следую</w:t>
      </w:r>
      <w:r>
        <w:t>щих обстоятельствах:</w:t>
      </w:r>
    </w:p>
    <w:p w:rsidR="00A77B3E">
      <w:r>
        <w:t xml:space="preserve">дата в период времени с время по время, более точное время дознанием не установлено, </w:t>
      </w:r>
      <w:r>
        <w:t>фио</w:t>
      </w:r>
      <w:r>
        <w:t>, паспортные данные, находясь в кабинете №70 УМВД России по адрес, расположенного по адресу: адрес, действуя умышленно, из корыстных побуждений, пу</w:t>
      </w:r>
      <w:r>
        <w:t xml:space="preserve">тем свободного доступа, реализуя свой внезапно возникший преступный умысел, направленный на тайное хищение чужого имущества, осознавая общественную опасность своих действий, выразившихся в противоправном, безвозмездном изъятии и обращении чужого имущества </w:t>
      </w:r>
      <w:r>
        <w:t>в свою пользу, предвидя наступление общественно - опасных последствий в виде причинения материального ущерба собственнику и желая их наступления, воспользовавшись тем, что за ней никто не наблюдает, с целью извлечения материальной выгоды, по мотивам личной</w:t>
      </w:r>
      <w:r>
        <w:t xml:space="preserve"> наживы, взяв в руки, тайно похитила лежащий на столе в указанном кабинете, мобильный телефон марки «</w:t>
      </w:r>
      <w:r>
        <w:t>Xiaomi</w:t>
      </w:r>
      <w:r>
        <w:t xml:space="preserve"> </w:t>
      </w:r>
      <w:r>
        <w:t>Redmi</w:t>
      </w:r>
      <w:r>
        <w:t xml:space="preserve"> 4 X» IMEI: 867308031407611, в корпусе черного цвета, стоимостью сумма, внутри </w:t>
      </w:r>
      <w:r>
        <w:t xml:space="preserve">которого находилась сим- карта оператора сотовой связи </w:t>
      </w:r>
      <w:r>
        <w:t>Win-mobil</w:t>
      </w:r>
      <w:r>
        <w:t>e</w:t>
      </w:r>
      <w:r>
        <w:t xml:space="preserve"> не представляющей материальной ценности, принадлежащие </w:t>
      </w:r>
      <w:r>
        <w:t>фио</w:t>
      </w:r>
      <w:r>
        <w:t xml:space="preserve"> После чего, с места преступления  скрылась, распорядившись похищенным по своему усмотрению, причинив </w:t>
      </w:r>
      <w:r>
        <w:t>фио</w:t>
      </w:r>
      <w:r>
        <w:t xml:space="preserve"> материальный ущерб на сумму сумма </w:t>
      </w:r>
    </w:p>
    <w:p w:rsidR="00A77B3E">
      <w:r>
        <w:t xml:space="preserve">        В судебном заседании подсудимая </w:t>
      </w:r>
      <w:r>
        <w:t>фио</w:t>
      </w:r>
      <w:r>
        <w:t xml:space="preserve"> согласилась</w:t>
      </w:r>
      <w:r>
        <w:t xml:space="preserve"> с предъявленным ей обвинением, вину признала в полном объеме, раскаялась в содеянном. </w:t>
      </w:r>
    </w:p>
    <w:p w:rsidR="00A77B3E">
      <w:r>
        <w:t xml:space="preserve">         В судебном заседании установлено, что подсудимая </w:t>
      </w:r>
      <w:r>
        <w:t>фио</w:t>
      </w:r>
      <w:r>
        <w:t xml:space="preserve">   заявила ходатайство о  рассмотрении дела без проведения судебного разбирательства, т.е. в особом порядке</w:t>
      </w:r>
      <w:r>
        <w:t xml:space="preserve"> после консультации с защитником по вопросам, касающимся оснований, характера  и последствий этого ходатайства. </w:t>
      </w:r>
      <w:r>
        <w:t>фио</w:t>
      </w:r>
      <w:r>
        <w:t xml:space="preserve"> осознает характер, последствия заявленного ей ходатайства, оно заявлено добровольно.</w:t>
      </w:r>
    </w:p>
    <w:p w:rsidR="00A77B3E">
      <w:r>
        <w:t xml:space="preserve">Защитник </w:t>
      </w:r>
      <w:r>
        <w:t>фио</w:t>
      </w:r>
      <w:r>
        <w:t xml:space="preserve"> также подтвердил согласие подсудимой </w:t>
      </w:r>
      <w:r>
        <w:t>фио</w:t>
      </w:r>
      <w:r>
        <w:t xml:space="preserve">  </w:t>
      </w:r>
      <w:r>
        <w:t>на постановление приговора без проведения судебного разбирательства и пояснил, что свое согласие подсудимая подтвердила  добровольно, после проведенной консультации с адвокатом, последствия постановления приговора без проведения судебного разбирательства п</w:t>
      </w:r>
      <w:r>
        <w:t>одсудимой разъяснены. Ею не оспаривается законность, относимость и допустимость имеющихся в деле доказательств.</w:t>
      </w:r>
    </w:p>
    <w:p w:rsidR="00A77B3E">
      <w:r>
        <w:t xml:space="preserve">  Потерпевший </w:t>
      </w:r>
      <w:r>
        <w:t>фио</w:t>
      </w:r>
      <w:r>
        <w:t xml:space="preserve"> в судебное заседание не явился, извещен надлежащим образом, представил суду заявление, в котором просил рассмотреть дело в его</w:t>
      </w:r>
      <w:r>
        <w:t xml:space="preserve"> отсутствие, также не возражал против рассмотрения дела в особом порядке.  </w:t>
      </w:r>
    </w:p>
    <w:p w:rsidR="00A77B3E">
      <w:r>
        <w:t xml:space="preserve">        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</w:t>
      </w:r>
      <w:r>
        <w:t xml:space="preserve">оценку доказательств, собранных по уголовному делу и подтверждающих обоснованность обвинения, с которым согласилась подсудимая. Суд приходит к выводу, что обвинение, с которым согласился подсудимый, обосновано и подтверждается доказательствами, собранными </w:t>
      </w:r>
      <w:r>
        <w:t xml:space="preserve">по уголовному делу.       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A77B3E">
      <w:r>
        <w:t xml:space="preserve">    Действия подсудимой </w:t>
      </w:r>
      <w:r>
        <w:t>фио</w:t>
      </w:r>
      <w:r>
        <w:t xml:space="preserve"> суд квалифицирует по ч.1 ст. 158 Уголовного кодекса Российской Фед</w:t>
      </w:r>
      <w:r>
        <w:t>ерации, как кража, то есть тайное хищение чужого имущества.</w:t>
      </w:r>
    </w:p>
    <w:p w:rsidR="00A77B3E">
      <w:r>
        <w:t>фио</w:t>
      </w:r>
      <w:r>
        <w:t xml:space="preserve">  на учёте у врача - психиатра не состоит, состоит на учете у врача психиатра - нарколога с дата с диагнозом «Психические и поведенческие  расстройства в результате сочетанного употребления </w:t>
      </w:r>
      <w:r>
        <w:t>опи</w:t>
      </w:r>
      <w:r>
        <w:t>оидов</w:t>
      </w:r>
      <w:r>
        <w:t xml:space="preserve"> и алкоголя  с синдромом зависимости» (л.д.96 оборот).</w:t>
      </w:r>
    </w:p>
    <w:p w:rsidR="00A77B3E">
      <w:r>
        <w:t xml:space="preserve">Согласно заключению судебно-психиатрического эксперта от дата № 201 </w:t>
      </w:r>
      <w:r>
        <w:t>фио</w:t>
      </w:r>
      <w:r>
        <w:t xml:space="preserve"> могла как на момент инкриминируемого ей деяния, так и может в настоящее время осознавать фактический характер и общественную</w:t>
      </w:r>
      <w:r>
        <w:t xml:space="preserve"> опасность своих действий и руководить ими (л.д.85-87).</w:t>
      </w:r>
    </w:p>
    <w:p w:rsidR="00A77B3E">
      <w:r>
        <w:t xml:space="preserve">Исследовав данные о личности </w:t>
      </w:r>
      <w:r>
        <w:t>фио</w:t>
      </w:r>
      <w:r>
        <w:t xml:space="preserve">,  поведение подсудимой в ходе судебного разбирательства, суд приходит к выводу, что </w:t>
      </w:r>
      <w:r>
        <w:t>фио</w:t>
      </w:r>
      <w:r>
        <w:t xml:space="preserve"> следует считать вменяемой в отношении инкриминируемого ей деяния, как на момент</w:t>
      </w:r>
      <w:r>
        <w:t xml:space="preserve"> совершения преступления, так и на момент рассмотрения дела в суде.</w:t>
      </w:r>
    </w:p>
    <w:p w:rsidR="00A77B3E">
      <w:r>
        <w:t xml:space="preserve">          При назначении наказания </w:t>
      </w:r>
      <w:r>
        <w:t>фио</w:t>
      </w:r>
      <w:r>
        <w:t xml:space="preserve"> за совершенное преступление, суд учитывает, что преступление, предусмотренное  ч.1 ст. 158 УК Российской Федерации, в совершении которого обвиняется </w:t>
      </w:r>
      <w:r>
        <w:t xml:space="preserve">подсудимая,  относится к преступлениям </w:t>
      </w:r>
      <w:r>
        <w:t xml:space="preserve">небольшой тяжести. Подсудимая </w:t>
      </w:r>
      <w:r>
        <w:t>фио</w:t>
      </w:r>
      <w:r>
        <w:t xml:space="preserve">  по месту жительства характеризуется удовлетворительно  (л.д.107). </w:t>
      </w:r>
    </w:p>
    <w:p w:rsidR="00A77B3E">
      <w:r>
        <w:t xml:space="preserve">        Обстоятельствами, смягчающими наказание подсудимой, в соответствии с п.  «и», «к» ч.1, ч.2 ст. 61 УК РФ, является явка с повинной (л.д.24), добровольное возмещение имущественного ущерба, полное признание своей вины, раскаяние в содеянном, нахождени</w:t>
      </w:r>
      <w:r>
        <w:t xml:space="preserve">е на иждивении нетрудоспособной матери, состояние здоровья </w:t>
      </w:r>
      <w:r>
        <w:t>фио</w:t>
      </w:r>
      <w:r>
        <w:t xml:space="preserve"> </w:t>
      </w:r>
    </w:p>
    <w:p w:rsidR="00A77B3E">
      <w:r>
        <w:t xml:space="preserve">Обстоятельством, отягчающим наказание подсудимой в соответствии с п. «а» ч. 1 ст.63 УК РФ суд признает рецидив преступлений. </w:t>
      </w:r>
    </w:p>
    <w:p w:rsidR="00A77B3E">
      <w:r>
        <w:t xml:space="preserve">    Поскольку подсудимая совершила преступление небольшой тяжести,</w:t>
      </w:r>
      <w:r>
        <w:t xml:space="preserve"> суд не обсуждает вопрос об изменении категории совершенного ей преступления на менее тяжкую. Обстоятельств, исключающих преступность или наказуемость деяния, совершенного подсудимой, равно как и обстоятельств, которые могут повлечь за собой освобождение п</w:t>
      </w:r>
      <w:r>
        <w:t xml:space="preserve">одсудимой от уголовной ответственности или от наказания, судом  не установлено. </w:t>
      </w:r>
    </w:p>
    <w:p w:rsidR="00A77B3E">
      <w:r>
        <w:t xml:space="preserve">       С учетом характера и степени общественной опасности преступления, личности подсудимого, учитывая обстоятельства смягчающие и отягчающие наказание подсудимого, влияние н</w:t>
      </w:r>
      <w:r>
        <w:t xml:space="preserve">азначенного наказания на её исправление, в целях восстановления  социальной справедливости, а также в целях её исправления и предупреждения совершения новых преступлений, суд приходит в выводу назначить </w:t>
      </w:r>
      <w:r>
        <w:t>фио</w:t>
      </w:r>
      <w:r>
        <w:t xml:space="preserve">  наказание по ч. 1 ст. 158 УК РФ  в виде лишения </w:t>
      </w:r>
      <w:r>
        <w:t>свободы, с учетом требований ч. 5 ст. 62 УК РФ и ч.2 ст. 68 УК РФ,  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</w:t>
      </w:r>
      <w:r>
        <w:t>казания.</w:t>
      </w:r>
    </w:p>
    <w:p w:rsidR="00A77B3E">
      <w:r>
        <w:t xml:space="preserve">      Оснований для назначения </w:t>
      </w:r>
      <w:r>
        <w:t>фио</w:t>
      </w:r>
      <w:r>
        <w:t xml:space="preserve"> наказания с применением положений ст. 64 УК РФ, судом не установлено.</w:t>
      </w:r>
    </w:p>
    <w:p w:rsidR="00A77B3E">
      <w:r>
        <w:t xml:space="preserve">        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A77B3E">
      <w:r>
        <w:t xml:space="preserve">  Гражда</w:t>
      </w:r>
      <w:r>
        <w:t xml:space="preserve">нский иск не заявлен. Вещественные доказательства по делу отсутствуют. </w:t>
      </w:r>
    </w:p>
    <w:p w:rsidR="00A77B3E">
      <w:r>
        <w:t xml:space="preserve">          Процессуальные издержки, связанные с выплатой вознаграждения защитнику, участвующему в рассмотрении дела по назначению суда, в соответствии с ч.10 ст. 316 УПК РФ возместить з</w:t>
      </w:r>
      <w:r>
        <w:t>а счет средств федерального бюджета.</w:t>
      </w:r>
    </w:p>
    <w:p w:rsidR="00A77B3E">
      <w:r>
        <w:t xml:space="preserve">          Руководствуясь </w:t>
      </w:r>
      <w:r>
        <w:t>ст.ст</w:t>
      </w:r>
      <w:r>
        <w:t>. 303, 304, 307 – 309, 316 УПК Российской Федерации,  суд,-</w:t>
      </w:r>
    </w:p>
    <w:p w:rsidR="00A77B3E">
      <w:r>
        <w:t>п р и г о в о р и л:</w:t>
      </w:r>
    </w:p>
    <w:p w:rsidR="00A77B3E"/>
    <w:p w:rsidR="00A77B3E">
      <w:r>
        <w:t xml:space="preserve">  </w:t>
      </w:r>
      <w:r>
        <w:t>фио</w:t>
      </w:r>
      <w:r>
        <w:t>, паспортные данные,  признать виновной в совершении преступления, предусмотренного ч. 1 ст. 158 Уголо</w:t>
      </w:r>
      <w:r>
        <w:t>вного кодекса Российской Федерации, и назначить ей наказание в виде одного года лишения свободы.</w:t>
      </w:r>
    </w:p>
    <w:p w:rsidR="00A77B3E">
      <w:r>
        <w:t xml:space="preserve">В соответствии со ст. 73 УК РФ назначенное </w:t>
      </w:r>
      <w:r>
        <w:t>фио</w:t>
      </w:r>
      <w:r>
        <w:t xml:space="preserve"> наказание в виде одного года  лишения свободы считать  условным, установив испытательный срок в один год шесть м</w:t>
      </w:r>
      <w:r>
        <w:t>есяцев.</w:t>
      </w:r>
    </w:p>
    <w:p w:rsidR="00A77B3E">
      <w:r>
        <w:t>Испытательный срок исчислять с момента вступления приговора в законную силу. В испытательный срок зачесть время, прошедшее со дня провозглашения приговора.</w:t>
      </w:r>
    </w:p>
    <w:p w:rsidR="00A77B3E">
      <w:r>
        <w:t xml:space="preserve">Согласно ч.5 ст. 73 УК РФ возложить на условно осужденную  </w:t>
      </w:r>
      <w:r>
        <w:t>фио</w:t>
      </w:r>
      <w:r>
        <w:t xml:space="preserve"> на период испытательного срок</w:t>
      </w:r>
      <w:r>
        <w:t>а обязанности: 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 один раз в месяц являться  на регистрацию  в орган,  осуществляющий кон</w:t>
      </w:r>
      <w:r>
        <w:t xml:space="preserve">троль за поведением  условно осужденной по месту жительства  в дни установленные  данным органом.   </w:t>
      </w:r>
    </w:p>
    <w:p w:rsidR="00A77B3E">
      <w: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A77B3E">
      <w:r>
        <w:t xml:space="preserve">  Процессуальные издержки, св</w:t>
      </w:r>
      <w:r>
        <w:t>язанные с выплатой вознаграждения защитнику, участвующему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A77B3E">
      <w:r>
        <w:t xml:space="preserve">         Приговор может быть обжалован в апелляционном порядке в Керченс</w:t>
      </w:r>
      <w:r>
        <w:t>кий городской суд адрес в течение 10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A77B3E">
      <w:r>
        <w:t>В связи с особым порядком принятия судебн</w:t>
      </w:r>
      <w:r>
        <w:t>ого решения приговор не может быть обжалован по основаниям несоответствия выводов суда фактическим обстоятельствам дела.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</w:t>
      </w:r>
      <w:r>
        <w:t>ой инстанции.</w:t>
      </w:r>
    </w:p>
    <w:p w:rsidR="00A77B3E">
      <w:r>
        <w:t xml:space="preserve">          </w:t>
      </w:r>
    </w:p>
    <w:p w:rsidR="00A77B3E">
      <w:r>
        <w:t xml:space="preserve">            Мировой судья:                                                                 Козлова К.Ю.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25"/>
    <w:rsid w:val="009C2A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