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894" w:rsidRPr="00703C37">
      <w:pPr>
        <w:spacing w:after="0" w:line="259" w:lineRule="auto"/>
        <w:ind w:left="0" w:firstLine="0"/>
        <w:jc w:val="right"/>
        <w:rPr>
          <w:lang w:val="ru-RU"/>
        </w:rPr>
      </w:pPr>
      <w:r>
        <w:rPr>
          <w:lang w:val="ru-RU"/>
        </w:rPr>
        <w:t>Д</w:t>
      </w:r>
      <w:r w:rsidRPr="00703C37" w:rsidR="006104C8">
        <w:rPr>
          <w:lang w:val="ru-RU"/>
        </w:rPr>
        <w:t>ело № 1-5-32/2017</w:t>
      </w:r>
    </w:p>
    <w:p w:rsidR="00114894" w:rsidRPr="00703C37" w:rsidP="00703C37">
      <w:pPr>
        <w:spacing w:after="678" w:line="259" w:lineRule="auto"/>
        <w:ind w:left="3101" w:right="0" w:firstLine="0"/>
        <w:rPr>
          <w:lang w:val="ru-RU"/>
        </w:rPr>
      </w:pPr>
      <w:r w:rsidRPr="00703C37">
        <w:rPr>
          <w:lang w:val="ru-RU"/>
        </w:rPr>
        <w:t>ПОСТАНОВЛЕНИЕ</w:t>
      </w:r>
    </w:p>
    <w:p w:rsidR="00703C37">
      <w:pPr>
        <w:tabs>
          <w:tab w:val="center" w:pos="2772"/>
        </w:tabs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02 октября 2017 г.                                                                                    </w:t>
      </w:r>
      <w:r>
        <w:rPr>
          <w:lang w:val="ru-RU"/>
        </w:rPr>
        <w:t>г.Симферополь</w:t>
      </w:r>
    </w:p>
    <w:p w:rsidR="00114894" w:rsidRPr="00703C37">
      <w:pPr>
        <w:tabs>
          <w:tab w:val="center" w:pos="2772"/>
        </w:tabs>
        <w:ind w:left="0" w:right="0" w:firstLine="0"/>
        <w:jc w:val="left"/>
        <w:rPr>
          <w:lang w:val="ru-RU"/>
        </w:rPr>
      </w:pPr>
      <w:r w:rsidRPr="00703C37">
        <w:rPr>
          <w:lang w:val="ru-RU"/>
        </w:rPr>
        <w:t>Суд в составе:</w:t>
      </w:r>
    </w:p>
    <w:p w:rsidR="00703C37">
      <w:pPr>
        <w:spacing w:after="0"/>
        <w:ind w:right="254"/>
        <w:rPr>
          <w:lang w:val="ru-RU"/>
        </w:rPr>
      </w:pPr>
      <w:r w:rsidRPr="00703C37">
        <w:rPr>
          <w:lang w:val="ru-RU"/>
        </w:rPr>
        <w:t>мирового судьи судебного участка № 5 Железнодорожного судебного района города Симферополя Республики Крым Поповой Н.И.</w:t>
      </w:r>
    </w:p>
    <w:p w:rsidR="00114894" w:rsidRPr="00703C37">
      <w:pPr>
        <w:spacing w:after="0"/>
        <w:ind w:right="254"/>
        <w:rPr>
          <w:lang w:val="ru-RU"/>
        </w:rPr>
      </w:pPr>
      <w:r w:rsidRPr="00703C37">
        <w:rPr>
          <w:lang w:val="ru-RU"/>
        </w:rPr>
        <w:t>при секретаре</w:t>
      </w:r>
      <w:r w:rsidR="00703C37">
        <w:rPr>
          <w:lang w:val="ru-RU"/>
        </w:rPr>
        <w:t xml:space="preserve"> </w:t>
      </w:r>
      <w:r w:rsidRPr="00703C37">
        <w:rPr>
          <w:lang w:val="ru-RU"/>
        </w:rPr>
        <w:t>— Забелиной Д</w:t>
      </w:r>
      <w:r w:rsidR="00703C37">
        <w:rPr>
          <w:lang w:val="ru-RU"/>
        </w:rPr>
        <w:t>.</w:t>
      </w:r>
      <w:r w:rsidRPr="00703C37">
        <w:rPr>
          <w:lang w:val="ru-RU"/>
        </w:rPr>
        <w:t>А.</w:t>
      </w:r>
    </w:p>
    <w:p w:rsidR="00114894" w:rsidRPr="00703C37">
      <w:pPr>
        <w:spacing w:after="0"/>
        <w:ind w:left="0" w:right="28" w:firstLine="144"/>
        <w:rPr>
          <w:lang w:val="ru-RU"/>
        </w:rPr>
      </w:pPr>
      <w:r w:rsidRPr="00703C37">
        <w:rPr>
          <w:lang w:val="ru-RU"/>
        </w:rPr>
        <w:t>с участием государственных обвинителя — помощника прокурора Железнодорожного района г. Симферополя Республики Крым Семеновой Т</w:t>
      </w:r>
      <w:r w:rsidR="00703C37">
        <w:rPr>
          <w:lang w:val="ru-RU"/>
        </w:rPr>
        <w:t>.</w:t>
      </w:r>
      <w:r w:rsidRPr="00703C37">
        <w:rPr>
          <w:lang w:val="ru-RU"/>
        </w:rPr>
        <w:t>С.</w:t>
      </w:r>
    </w:p>
    <w:p w:rsidR="00703C37">
      <w:pPr>
        <w:spacing w:after="0"/>
        <w:ind w:left="0" w:right="298" w:firstLine="274"/>
        <w:rPr>
          <w:lang w:val="ru-RU"/>
        </w:rPr>
      </w:pPr>
      <w:r w:rsidRPr="00703C37">
        <w:rPr>
          <w:lang w:val="ru-RU"/>
        </w:rPr>
        <w:t xml:space="preserve">защитника — адвоката Семченко И.В., предъявившего ордер </w:t>
      </w:r>
      <w:r>
        <w:rPr>
          <w:lang w:val="ru-RU"/>
        </w:rPr>
        <w:t>ДАННЫЕ</w:t>
      </w:r>
      <w:r w:rsidRPr="00703C37">
        <w:rPr>
          <w:lang w:val="ru-RU"/>
        </w:rPr>
        <w:t xml:space="preserve">, удостоверение </w:t>
      </w:r>
      <w:r>
        <w:rPr>
          <w:lang w:val="ru-RU"/>
        </w:rPr>
        <w:t>ДАННЫЕ,</w:t>
      </w:r>
    </w:p>
    <w:p w:rsidR="00114894" w:rsidRPr="00703C37">
      <w:pPr>
        <w:spacing w:after="0"/>
        <w:ind w:left="0" w:right="298" w:firstLine="274"/>
        <w:rPr>
          <w:lang w:val="ru-RU"/>
        </w:rPr>
      </w:pPr>
      <w:r w:rsidRPr="00703C37">
        <w:rPr>
          <w:lang w:val="ru-RU"/>
        </w:rPr>
        <w:t xml:space="preserve">потерпевшего — </w:t>
      </w:r>
      <w:r w:rsidR="00703C37">
        <w:rPr>
          <w:lang w:val="ru-RU"/>
        </w:rPr>
        <w:t>ФИО</w:t>
      </w:r>
    </w:p>
    <w:p w:rsidR="00114894" w:rsidRPr="00703C37">
      <w:pPr>
        <w:ind w:right="28"/>
        <w:rPr>
          <w:lang w:val="ru-RU"/>
        </w:rPr>
      </w:pPr>
      <w:r w:rsidRPr="00703C37">
        <w:rPr>
          <w:lang w:val="ru-RU"/>
        </w:rPr>
        <w:t>подсудимого — Крамаренко М.А.</w:t>
      </w:r>
    </w:p>
    <w:p w:rsidR="00114894" w:rsidRPr="00703C37">
      <w:pPr>
        <w:ind w:left="0" w:right="28" w:firstLine="974"/>
        <w:rPr>
          <w:lang w:val="ru-RU"/>
        </w:rPr>
      </w:pPr>
      <w:r w:rsidRPr="00703C37">
        <w:rPr>
          <w:lang w:val="ru-RU"/>
        </w:rPr>
        <w:t>рассмотрев в открытом судебном заседании в г. Симферополе уголовное дело по обвинению:</w:t>
      </w:r>
    </w:p>
    <w:p w:rsidR="00114894" w:rsidRPr="00703C37">
      <w:pPr>
        <w:spacing w:after="0" w:line="246" w:lineRule="auto"/>
        <w:ind w:left="1671" w:right="446" w:firstLine="139"/>
        <w:jc w:val="left"/>
        <w:rPr>
          <w:lang w:val="ru-RU"/>
        </w:rPr>
      </w:pPr>
      <w:r w:rsidRPr="00703C37">
        <w:rPr>
          <w:lang w:val="ru-RU"/>
        </w:rPr>
        <w:t xml:space="preserve">Крамаренко Максима Андреевича, </w:t>
      </w:r>
      <w:r w:rsidR="00703C37">
        <w:rPr>
          <w:lang w:val="ru-RU"/>
        </w:rPr>
        <w:t>ДАННЫЕ</w:t>
      </w:r>
      <w:r w:rsidRPr="00703C37">
        <w:rPr>
          <w:lang w:val="ru-RU"/>
        </w:rPr>
        <w:t>, в совершении преступления, предусмотренного ч. 1 ст. 167 УК РФ, УСТАНОВИЛ:</w:t>
      </w:r>
    </w:p>
    <w:p w:rsidR="00114894" w:rsidRPr="00703C37">
      <w:pPr>
        <w:ind w:left="0" w:right="28" w:firstLine="773"/>
        <w:rPr>
          <w:lang w:val="ru-RU"/>
        </w:rPr>
      </w:pPr>
      <w:r w:rsidRPr="00703C37">
        <w:rPr>
          <w:lang w:val="ru-RU"/>
        </w:rPr>
        <w:t xml:space="preserve">Крамаренко М.А. 17.08.2017 г. около 17:00 час., находясь возле дома </w:t>
      </w:r>
      <w:r w:rsidR="00F42A5B">
        <w:rPr>
          <w:lang w:val="ru-RU"/>
        </w:rPr>
        <w:t>АДРЕС</w:t>
      </w:r>
      <w:r w:rsidRPr="00703C37">
        <w:rPr>
          <w:lang w:val="ru-RU"/>
        </w:rPr>
        <w:t xml:space="preserve">, реализуя внезапно возникший умысел на повреждение автомобиля </w:t>
      </w:r>
      <w:r w:rsidR="00703C37">
        <w:rPr>
          <w:lang w:val="ru-RU"/>
        </w:rPr>
        <w:t>ДАННЫЕ</w:t>
      </w:r>
      <w:r w:rsidRPr="00703C37">
        <w:rPr>
          <w:lang w:val="ru-RU"/>
        </w:rPr>
        <w:t xml:space="preserve">, государственный регистрационный номер </w:t>
      </w:r>
      <w:r w:rsidR="00703C37">
        <w:rPr>
          <w:lang w:val="ru-RU"/>
        </w:rPr>
        <w:t>ДАННЫЕ</w:t>
      </w:r>
      <w:r w:rsidRPr="00703C37">
        <w:rPr>
          <w:lang w:val="ru-RU"/>
        </w:rPr>
        <w:t xml:space="preserve">, в кузове красного цвета, принадлежащего </w:t>
      </w:r>
      <w:r w:rsidR="00703C37">
        <w:rPr>
          <w:lang w:val="ru-RU"/>
        </w:rPr>
        <w:t>ФИО</w:t>
      </w:r>
      <w:r w:rsidRPr="00703C37">
        <w:rPr>
          <w:lang w:val="ru-RU"/>
        </w:rPr>
        <w:t xml:space="preserve">, нанес два удара кулаком правой руки по зеркалу заднего вида и стеклу передней левой двери автомобиля, повредив таким образом механизм зеркала заднего вида и разбив стекло передней двери автомобиля, причинив тем самым потерпевшему </w:t>
      </w:r>
      <w:r w:rsidR="00703C37">
        <w:rPr>
          <w:lang w:val="ru-RU"/>
        </w:rPr>
        <w:t>ФИО</w:t>
      </w:r>
      <w:r w:rsidRPr="00703C37">
        <w:rPr>
          <w:lang w:val="ru-RU"/>
        </w:rPr>
        <w:t xml:space="preserve"> значительный материальный ущерб на общую сумму </w:t>
      </w:r>
      <w:r w:rsidR="00703C37">
        <w:rPr>
          <w:lang w:val="ru-RU"/>
        </w:rPr>
        <w:t>СУММА рублей.</w:t>
      </w:r>
    </w:p>
    <w:p w:rsidR="00114894" w:rsidRPr="00703C37">
      <w:pPr>
        <w:ind w:left="0" w:right="28" w:firstLine="5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6" cy="3048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23536" name="Picture 1689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3C37">
        <w:rPr>
          <w:lang w:val="ru-RU"/>
        </w:rPr>
        <w:t xml:space="preserve"> </w:t>
      </w:r>
      <w:r w:rsidR="00703C37">
        <w:rPr>
          <w:lang w:val="ru-RU"/>
        </w:rPr>
        <w:t xml:space="preserve">     </w:t>
      </w:r>
      <w:r w:rsidRPr="00703C37">
        <w:rPr>
          <w:lang w:val="ru-RU"/>
        </w:rPr>
        <w:t>Действия Крамаренко М.А. подлежат квалификации по ч. 1 ст. 167 УК РФ, как умышленное повреждение чужого имущества, повлекшее причинение значительного ущерба.</w:t>
      </w:r>
    </w:p>
    <w:p w:rsidR="00114894">
      <w:pPr>
        <w:ind w:left="0" w:right="28" w:firstLine="691"/>
        <w:rPr>
          <w:lang w:val="ru-RU"/>
        </w:rPr>
      </w:pPr>
      <w:r w:rsidRPr="00703C37">
        <w:rPr>
          <w:lang w:val="ru-RU"/>
        </w:rPr>
        <w:t>Подсудимый Крамаренко М.А. в судебном заседании пояснил, что он полностью согласен с предъявленным обвинением, чистосердечно раскаялся в содеянном, загладил свою вину перед потерпевшим, полностью возместил причиненный ущерб, и просит суд прекратить дело за примирением с потерпевшим.</w:t>
      </w:r>
    </w:p>
    <w:p w:rsidR="00703C37">
      <w:pPr>
        <w:ind w:left="0" w:right="28" w:firstLine="691"/>
        <w:rPr>
          <w:lang w:val="ru-RU"/>
        </w:rPr>
      </w:pPr>
      <w:r>
        <w:rPr>
          <w:lang w:val="ru-RU"/>
        </w:rPr>
        <w:t>В судебном заседании потерпевший ФИО также заявил ходатайство о прекращении уголовного дела в связи с примирением с подсудимым, который загладил свою вину перед ним, возместил причиненный ущерб, он простил его, и каких-либо претензий не имеет.</w:t>
      </w:r>
    </w:p>
    <w:p w:rsidR="00703C37">
      <w:pPr>
        <w:ind w:left="0" w:right="28" w:firstLine="691"/>
        <w:rPr>
          <w:lang w:val="ru-RU"/>
        </w:rPr>
      </w:pPr>
      <w:r>
        <w:rPr>
          <w:lang w:val="ru-RU"/>
        </w:rPr>
        <w:t>Правовые последствия прекращения дела по не реабилитирующим основаниям судом разъяснены.</w:t>
      </w:r>
    </w:p>
    <w:p w:rsidR="00703C37">
      <w:pPr>
        <w:ind w:left="0" w:right="28" w:firstLine="691"/>
        <w:rPr>
          <w:lang w:val="ru-RU"/>
        </w:rPr>
      </w:pPr>
      <w:r>
        <w:rPr>
          <w:lang w:val="ru-RU"/>
        </w:rPr>
        <w:t>Защитник поддержал ходатайство о прекращении дела, прокурор также полагал возможным прекратить дело за примирением подсудимого с потерпевшим.</w:t>
      </w:r>
    </w:p>
    <w:p w:rsidR="00703C37">
      <w:pPr>
        <w:ind w:left="0" w:right="28" w:firstLine="691"/>
        <w:rPr>
          <w:lang w:val="ru-RU"/>
        </w:rPr>
      </w:pPr>
      <w:r>
        <w:rPr>
          <w:lang w:val="ru-RU"/>
        </w:rPr>
        <w:t>Заслушав мнение участников процесса, суд приходит к выводу о том, что уголовное дело в отношении Крамаренко М.А. по ст.167 ч.1 УК РФ подлежит прекр</w:t>
      </w:r>
      <w:r w:rsidR="003D5F8C">
        <w:rPr>
          <w:lang w:val="ru-RU"/>
        </w:rPr>
        <w:t>а</w:t>
      </w:r>
      <w:r>
        <w:rPr>
          <w:lang w:val="ru-RU"/>
        </w:rPr>
        <w:t>щению по следующим основаниям.</w:t>
      </w:r>
    </w:p>
    <w:p w:rsidR="00703C37">
      <w:pPr>
        <w:ind w:left="0" w:right="28" w:firstLine="691"/>
        <w:rPr>
          <w:lang w:val="ru-RU"/>
        </w:rPr>
      </w:pPr>
      <w:r>
        <w:rPr>
          <w:lang w:val="ru-RU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ст.76 УКРФ, если это лицо примирилось с потерпевшим и загладило причиненный ему вред.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Согласно ст.24 ч.3 УПК РФ прекращение уголовного дела влечет за собой одновременно прекращение уголовного преследования.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Совершенное Крамаренко М.А. преступление, предусмотренное ч.1 ст.167 УК РФ, в силу ст.15 УК РФ является преступлением небольшой тяжести.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Крамаренко М.А. ранее не судим.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В судебном заседании установлено, что подсудимый примирился с потерпевшим, возместил причиненный ущерб, он его простил, не имеет к нему каких-либо претензий, что подтверждается пояснениями потерпевшего и подсудимого в суде.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При таких обстоятельствах суд приходит к выводу о возможности прекращения уголовного дела в отношении Крамаренко М.А. на основании ст.76 УК РФ.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Гражданский иск подлежит оставлению без рассмотрения в связи с прекращением дела.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Вещественные доказательства: - диск с видеозаписью – оставить хранить в материалах дела,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автомобиль ДАННЫЕ, государственный регистрационный знак ДАННЫЕ, переданный на ответственное хранение потерпевшему ФИО – оставить по принадлежности ему же.</w:t>
      </w:r>
    </w:p>
    <w:p w:rsidR="003D5F8C">
      <w:pPr>
        <w:ind w:left="0" w:right="28" w:firstLine="691"/>
        <w:rPr>
          <w:lang w:val="ru-RU"/>
        </w:rPr>
      </w:pPr>
      <w:r>
        <w:rPr>
          <w:lang w:val="ru-RU"/>
        </w:rPr>
        <w:t>На основании изложенного, руководствуясь ст.25, ст.254 УПК РФ,</w:t>
      </w:r>
    </w:p>
    <w:p w:rsidR="003D5F8C" w:rsidP="003D5F8C">
      <w:pPr>
        <w:ind w:left="0" w:right="28" w:firstLine="691"/>
        <w:jc w:val="center"/>
        <w:rPr>
          <w:lang w:val="ru-RU"/>
        </w:rPr>
      </w:pPr>
      <w:r>
        <w:rPr>
          <w:lang w:val="ru-RU"/>
        </w:rPr>
        <w:t>ПОСТАНОВИЛ:</w:t>
      </w:r>
    </w:p>
    <w:p w:rsidR="003D5F8C" w:rsidP="003D5F8C">
      <w:pPr>
        <w:ind w:left="0" w:right="28" w:firstLine="691"/>
        <w:rPr>
          <w:lang w:val="ru-RU"/>
        </w:rPr>
      </w:pPr>
      <w:r>
        <w:rPr>
          <w:lang w:val="ru-RU"/>
        </w:rPr>
        <w:t xml:space="preserve">Прекратить уголовное дело и уголовное преследование в отношении </w:t>
      </w:r>
      <w:r w:rsidRPr="00703C37">
        <w:rPr>
          <w:lang w:val="ru-RU"/>
        </w:rPr>
        <w:t xml:space="preserve">Крамаренко Максима Андреевича, </w:t>
      </w:r>
      <w:r>
        <w:rPr>
          <w:lang w:val="ru-RU"/>
        </w:rPr>
        <w:t>обвиняемого</w:t>
      </w:r>
      <w:r w:rsidRPr="00703C37">
        <w:rPr>
          <w:lang w:val="ru-RU"/>
        </w:rPr>
        <w:t xml:space="preserve"> ч. 1 ст. 167 УК РФ</w:t>
      </w:r>
      <w:r>
        <w:rPr>
          <w:lang w:val="ru-RU"/>
        </w:rPr>
        <w:t>, на основании ст.76 УК РФ.</w:t>
      </w:r>
    </w:p>
    <w:p w:rsidR="000F26D0" w:rsidP="000F26D0">
      <w:pPr>
        <w:ind w:left="0" w:right="28" w:firstLine="691"/>
        <w:rPr>
          <w:lang w:val="ru-RU"/>
        </w:rPr>
      </w:pPr>
      <w:r>
        <w:rPr>
          <w:lang w:val="ru-RU"/>
        </w:rPr>
        <w:t>Вещественные доказательства: - диск с видеозаписью – оставить хранить в материалах дела,</w:t>
      </w:r>
    </w:p>
    <w:p w:rsidR="003D5F8C" w:rsidP="000F26D0">
      <w:pPr>
        <w:ind w:left="0" w:right="28" w:firstLine="691"/>
        <w:rPr>
          <w:lang w:val="ru-RU"/>
        </w:rPr>
      </w:pPr>
      <w:r>
        <w:rPr>
          <w:lang w:val="ru-RU"/>
        </w:rPr>
        <w:t>автомобиль ДАННЫЕ, государственный регистрационный знак ДАННЫЕ, переданный на ответственное хранение потерпевшему ФИО – оставить по принадлежности ему же.</w:t>
      </w:r>
    </w:p>
    <w:p w:rsidR="000F26D0" w:rsidP="000F26D0">
      <w:pPr>
        <w:ind w:left="0" w:right="28" w:firstLine="691"/>
        <w:rPr>
          <w:lang w:val="ru-RU"/>
        </w:rPr>
      </w:pPr>
      <w:r>
        <w:rPr>
          <w:lang w:val="ru-RU"/>
        </w:rPr>
        <w:t>Гражданский иск потерпевшего ФИО оставить без рассмотрения.</w:t>
      </w:r>
    </w:p>
    <w:p w:rsidR="000F26D0" w:rsidP="000F26D0">
      <w:pPr>
        <w:ind w:left="0" w:right="28" w:firstLine="691"/>
        <w:rPr>
          <w:lang w:val="ru-RU"/>
        </w:rPr>
      </w:pPr>
      <w:r>
        <w:rPr>
          <w:lang w:val="ru-RU"/>
        </w:rPr>
        <w:t>Меру пресечения Крамаренко М.А. в виде подписки о невыезде и надлежащем поведении – отменить.</w:t>
      </w:r>
    </w:p>
    <w:p w:rsidR="000F26D0" w:rsidP="000F26D0">
      <w:pPr>
        <w:ind w:left="0" w:right="28" w:firstLine="691"/>
        <w:rPr>
          <w:lang w:val="ru-RU"/>
        </w:rPr>
      </w:pPr>
      <w:r>
        <w:rPr>
          <w:lang w:val="ru-RU"/>
        </w:rPr>
        <w:t xml:space="preserve">Постановление может быть обжаловано </w:t>
      </w:r>
      <w:r>
        <w:rPr>
          <w:lang w:val="ru-RU"/>
        </w:rPr>
        <w:t>в  апелляционном</w:t>
      </w:r>
      <w:r>
        <w:rPr>
          <w:lang w:val="ru-RU"/>
        </w:rPr>
        <w:t xml:space="preserve"> порядке в Железнодорожный районный суд </w:t>
      </w:r>
      <w:r>
        <w:rPr>
          <w:lang w:val="ru-RU"/>
        </w:rPr>
        <w:t>г.Симферополя</w:t>
      </w:r>
      <w:r>
        <w:rPr>
          <w:lang w:val="ru-RU"/>
        </w:rPr>
        <w:t xml:space="preserve"> Республики Крым через мирового судью в течение 10 суток с момента его провозглашения.</w:t>
      </w:r>
    </w:p>
    <w:p w:rsidR="000F26D0" w:rsidRPr="00703C37" w:rsidP="000F26D0">
      <w:pPr>
        <w:ind w:left="0" w:right="28" w:firstLine="691"/>
        <w:rPr>
          <w:lang w:val="ru-RU"/>
        </w:rPr>
      </w:pPr>
    </w:p>
    <w:sectPr w:rsidSect="00703C37">
      <w:pgSz w:w="11900" w:h="16840"/>
      <w:pgMar w:top="851" w:right="70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94"/>
    <w:rsid w:val="000F26D0"/>
    <w:rsid w:val="00114894"/>
    <w:rsid w:val="003D5F8C"/>
    <w:rsid w:val="006104C8"/>
    <w:rsid w:val="00703C37"/>
    <w:rsid w:val="00F42A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FB332A-E450-4CF3-8CF6-A6A553F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34" w:lineRule="auto"/>
      <w:ind w:left="5" w:right="1008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0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3C3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