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2974" w:rsidRPr="00D42B54" w:rsidP="009722D1">
      <w:pPr>
        <w:ind w:firstLine="567"/>
        <w:jc w:val="right"/>
        <w:rPr>
          <w:sz w:val="28"/>
          <w:szCs w:val="28"/>
        </w:rPr>
      </w:pPr>
      <w:r w:rsidRPr="00D42B54">
        <w:rPr>
          <w:sz w:val="28"/>
          <w:szCs w:val="28"/>
        </w:rPr>
        <w:t xml:space="preserve">                                                                                   </w:t>
      </w:r>
      <w:r w:rsidR="00D42B54">
        <w:rPr>
          <w:sz w:val="28"/>
          <w:szCs w:val="28"/>
        </w:rPr>
        <w:t xml:space="preserve">      </w:t>
      </w:r>
      <w:r w:rsidRPr="00D42B54">
        <w:rPr>
          <w:sz w:val="28"/>
          <w:szCs w:val="28"/>
        </w:rPr>
        <w:t xml:space="preserve"> </w:t>
      </w:r>
      <w:r w:rsidR="00D42B54">
        <w:rPr>
          <w:sz w:val="28"/>
          <w:szCs w:val="28"/>
        </w:rPr>
        <w:t>дело</w:t>
      </w:r>
      <w:r w:rsidRPr="00D42B54">
        <w:rPr>
          <w:sz w:val="28"/>
          <w:szCs w:val="28"/>
        </w:rPr>
        <w:t xml:space="preserve"> № 1-50-0</w:t>
      </w:r>
      <w:r w:rsidR="001F24B6">
        <w:rPr>
          <w:sz w:val="28"/>
          <w:szCs w:val="28"/>
        </w:rPr>
        <w:t>8</w:t>
      </w:r>
      <w:r w:rsidRPr="00D42B54">
        <w:rPr>
          <w:sz w:val="28"/>
          <w:szCs w:val="28"/>
        </w:rPr>
        <w:t>/2018</w:t>
      </w:r>
    </w:p>
    <w:p w:rsidR="00532974" w:rsidRPr="00D42B54" w:rsidP="009722D1">
      <w:pPr>
        <w:ind w:firstLine="567"/>
        <w:jc w:val="right"/>
        <w:rPr>
          <w:sz w:val="28"/>
          <w:szCs w:val="28"/>
        </w:rPr>
      </w:pPr>
    </w:p>
    <w:p w:rsidR="00532974" w:rsidRPr="00D42B54" w:rsidP="009722D1">
      <w:pPr>
        <w:ind w:firstLine="567"/>
        <w:jc w:val="center"/>
        <w:rPr>
          <w:sz w:val="28"/>
          <w:szCs w:val="28"/>
        </w:rPr>
      </w:pPr>
      <w:r w:rsidRPr="00D42B54">
        <w:rPr>
          <w:sz w:val="28"/>
          <w:szCs w:val="28"/>
        </w:rPr>
        <w:t>Приговор</w:t>
      </w:r>
    </w:p>
    <w:p w:rsidR="00532974" w:rsidRPr="00D42B54" w:rsidP="009722D1">
      <w:pPr>
        <w:ind w:firstLine="567"/>
        <w:jc w:val="center"/>
        <w:rPr>
          <w:sz w:val="28"/>
          <w:szCs w:val="28"/>
        </w:rPr>
      </w:pPr>
      <w:r w:rsidRPr="00D42B54">
        <w:rPr>
          <w:sz w:val="28"/>
          <w:szCs w:val="28"/>
        </w:rPr>
        <w:t>Именем Российской Федерации</w:t>
      </w:r>
    </w:p>
    <w:p w:rsidR="00532974" w:rsidRPr="00D42B54" w:rsidP="009722D1">
      <w:pPr>
        <w:ind w:firstLine="567"/>
        <w:jc w:val="center"/>
        <w:rPr>
          <w:sz w:val="28"/>
          <w:szCs w:val="28"/>
        </w:rPr>
      </w:pPr>
    </w:p>
    <w:p w:rsidR="00532974" w:rsidRPr="00D42B54" w:rsidP="009722D1">
      <w:pPr>
        <w:rPr>
          <w:sz w:val="28"/>
          <w:szCs w:val="28"/>
        </w:rPr>
      </w:pPr>
      <w:r>
        <w:rPr>
          <w:sz w:val="28"/>
          <w:szCs w:val="28"/>
        </w:rPr>
        <w:t xml:space="preserve">17 сентября 2018 г. </w:t>
      </w:r>
      <w:r w:rsidRPr="00D42B54">
        <w:rPr>
          <w:sz w:val="28"/>
          <w:szCs w:val="28"/>
        </w:rPr>
        <w:t xml:space="preserve">                                                                                     г. Керчь </w:t>
      </w:r>
      <w:r w:rsidRPr="00D42B54">
        <w:rPr>
          <w:sz w:val="28"/>
          <w:szCs w:val="28"/>
        </w:rPr>
        <w:tab/>
      </w:r>
      <w:r w:rsidRPr="00D42B54">
        <w:rPr>
          <w:sz w:val="28"/>
          <w:szCs w:val="28"/>
        </w:rPr>
        <w:tab/>
      </w:r>
      <w:r w:rsidRPr="00D42B54">
        <w:rPr>
          <w:sz w:val="28"/>
          <w:szCs w:val="28"/>
        </w:rPr>
        <w:tab/>
      </w:r>
      <w:r w:rsidRPr="00D42B54">
        <w:rPr>
          <w:sz w:val="28"/>
          <w:szCs w:val="28"/>
        </w:rPr>
        <w:tab/>
      </w:r>
      <w:r w:rsidRPr="00D42B54">
        <w:rPr>
          <w:sz w:val="28"/>
          <w:szCs w:val="28"/>
        </w:rPr>
        <w:tab/>
      </w:r>
      <w:r w:rsidRPr="00D42B54">
        <w:rPr>
          <w:sz w:val="28"/>
          <w:szCs w:val="28"/>
        </w:rPr>
        <w:tab/>
      </w:r>
      <w:r w:rsidRPr="00D42B54">
        <w:rPr>
          <w:sz w:val="28"/>
          <w:szCs w:val="28"/>
        </w:rPr>
        <w:tab/>
      </w:r>
      <w:r w:rsidRPr="00D42B54">
        <w:rPr>
          <w:sz w:val="28"/>
          <w:szCs w:val="28"/>
        </w:rPr>
        <w:tab/>
      </w:r>
      <w:r w:rsidRPr="00D42B54">
        <w:rPr>
          <w:sz w:val="28"/>
          <w:szCs w:val="28"/>
        </w:rPr>
        <w:tab/>
      </w:r>
    </w:p>
    <w:p w:rsidR="00532974" w:rsidRPr="00D42B54" w:rsidP="009722D1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>Мировой судья судебного участка № 50 Керченского судебного района Республики Крым Стрешенец И.Э., при секретаре судебного заседани</w:t>
      </w:r>
      <w:r w:rsidR="001F24B6">
        <w:rPr>
          <w:sz w:val="28"/>
          <w:szCs w:val="28"/>
        </w:rPr>
        <w:t xml:space="preserve">я Евстегнеевой Н.Ф., с участием государственного обвинителя – заместителя транспортного прокурора города Керчи </w:t>
      </w:r>
      <w:r w:rsidR="001F24B6">
        <w:rPr>
          <w:sz w:val="28"/>
          <w:szCs w:val="28"/>
        </w:rPr>
        <w:t>Агуреева</w:t>
      </w:r>
      <w:r w:rsidR="001F24B6">
        <w:rPr>
          <w:sz w:val="28"/>
          <w:szCs w:val="28"/>
        </w:rPr>
        <w:t xml:space="preserve"> П.В., подсудимого Сенютича С.С.</w:t>
      </w:r>
      <w:r w:rsidRPr="00D42B54">
        <w:rPr>
          <w:sz w:val="28"/>
          <w:szCs w:val="28"/>
        </w:rPr>
        <w:t>,</w:t>
      </w:r>
      <w:r w:rsidR="001F24B6">
        <w:rPr>
          <w:sz w:val="28"/>
          <w:szCs w:val="28"/>
        </w:rPr>
        <w:t xml:space="preserve"> а также</w:t>
      </w:r>
      <w:r w:rsidR="00F76A82">
        <w:rPr>
          <w:sz w:val="28"/>
          <w:szCs w:val="28"/>
        </w:rPr>
        <w:t xml:space="preserve"> его</w:t>
      </w:r>
      <w:r w:rsidR="001F24B6">
        <w:rPr>
          <w:sz w:val="28"/>
          <w:szCs w:val="28"/>
        </w:rPr>
        <w:t xml:space="preserve"> защитника </w:t>
      </w:r>
      <w:r w:rsidR="001F24B6">
        <w:rPr>
          <w:sz w:val="28"/>
          <w:szCs w:val="28"/>
        </w:rPr>
        <w:t>Франкевич</w:t>
      </w:r>
      <w:r w:rsidR="001F24B6">
        <w:rPr>
          <w:sz w:val="28"/>
          <w:szCs w:val="28"/>
        </w:rPr>
        <w:t xml:space="preserve"> В.Е.</w:t>
      </w:r>
      <w:r w:rsidRPr="00D42B54">
        <w:rPr>
          <w:sz w:val="28"/>
          <w:szCs w:val="28"/>
        </w:rPr>
        <w:t>, рассмотрев в открытом судебном заседании с применением особого порядка принятия судебного решения уголовное дело в отношении</w:t>
      </w:r>
    </w:p>
    <w:p w:rsidR="00532974" w:rsidRPr="00D42B54" w:rsidP="009722D1">
      <w:pPr>
        <w:overflowPunct w:val="0"/>
        <w:autoSpaceDE w:val="0"/>
        <w:autoSpaceDN w:val="0"/>
        <w:adjustRightInd w:val="0"/>
        <w:ind w:left="340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Сенютича Сергея Станиславовича, </w:t>
      </w:r>
      <w:r w:rsidRPr="00A14582" w:rsidR="00D5031C">
        <w:rPr>
          <w:i/>
          <w:sz w:val="20"/>
          <w:szCs w:val="20"/>
        </w:rPr>
        <w:t>/изъято/</w:t>
      </w:r>
      <w:r w:rsidR="00151177">
        <w:rPr>
          <w:sz w:val="28"/>
          <w:szCs w:val="28"/>
        </w:rPr>
        <w:t>,</w:t>
      </w:r>
      <w:r w:rsidR="00F76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2B54">
        <w:rPr>
          <w:sz w:val="28"/>
          <w:szCs w:val="28"/>
        </w:rPr>
        <w:t xml:space="preserve">  </w:t>
      </w:r>
    </w:p>
    <w:p w:rsidR="00532974" w:rsidRPr="00D42B54" w:rsidP="009722D1">
      <w:pPr>
        <w:overflowPunct w:val="0"/>
        <w:autoSpaceDE w:val="0"/>
        <w:autoSpaceDN w:val="0"/>
        <w:adjustRightInd w:val="0"/>
        <w:ind w:right="-81"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 xml:space="preserve">обвиняемого в совершении преступления, предусмотренного ст. </w:t>
      </w:r>
      <w:r w:rsidR="00151177">
        <w:rPr>
          <w:sz w:val="28"/>
          <w:szCs w:val="28"/>
        </w:rPr>
        <w:t>158</w:t>
      </w:r>
      <w:r w:rsidR="00F76A82">
        <w:rPr>
          <w:sz w:val="28"/>
          <w:szCs w:val="28"/>
        </w:rPr>
        <w:t>.1</w:t>
      </w:r>
      <w:r w:rsidRPr="00D42B54">
        <w:rPr>
          <w:sz w:val="28"/>
          <w:szCs w:val="28"/>
        </w:rPr>
        <w:t xml:space="preserve"> УК РФ.</w:t>
      </w:r>
    </w:p>
    <w:p w:rsidR="003371F7" w:rsidRPr="00D42B54" w:rsidP="009722D1">
      <w:pPr>
        <w:ind w:firstLine="567"/>
        <w:rPr>
          <w:sz w:val="28"/>
          <w:szCs w:val="28"/>
        </w:rPr>
      </w:pPr>
    </w:p>
    <w:p w:rsidR="006D3A19" w:rsidRPr="00D42B54" w:rsidP="009722D1">
      <w:pPr>
        <w:ind w:firstLine="567"/>
        <w:jc w:val="center"/>
        <w:rPr>
          <w:sz w:val="28"/>
          <w:szCs w:val="28"/>
        </w:rPr>
      </w:pPr>
      <w:r w:rsidRPr="00D42B54">
        <w:rPr>
          <w:sz w:val="28"/>
          <w:szCs w:val="28"/>
        </w:rPr>
        <w:t>установил:</w:t>
      </w:r>
    </w:p>
    <w:p w:rsidR="006D3A19" w:rsidRPr="00D42B54" w:rsidP="009722D1">
      <w:pPr>
        <w:ind w:firstLine="567"/>
        <w:jc w:val="center"/>
        <w:rPr>
          <w:sz w:val="28"/>
          <w:szCs w:val="28"/>
        </w:rPr>
      </w:pPr>
    </w:p>
    <w:p w:rsidR="0093599D" w:rsidRPr="00D42B54" w:rsidP="009722D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Сенютич</w:t>
      </w:r>
      <w:r w:rsidRPr="00D42B54" w:rsidR="00CE4C8D">
        <w:rPr>
          <w:sz w:val="28"/>
          <w:szCs w:val="28"/>
        </w:rPr>
        <w:t xml:space="preserve"> совершил</w:t>
      </w:r>
      <w:r w:rsidRPr="00D42B54" w:rsidR="0082550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D1AB6">
        <w:rPr>
          <w:sz w:val="28"/>
          <w:szCs w:val="28"/>
        </w:rPr>
        <w:t>елкое хищение чуж</w:t>
      </w:r>
      <w:r>
        <w:rPr>
          <w:sz w:val="28"/>
          <w:szCs w:val="28"/>
        </w:rPr>
        <w:t>ого имущества, будучи</w:t>
      </w:r>
      <w:r w:rsidRPr="006D1AB6">
        <w:rPr>
          <w:sz w:val="28"/>
          <w:szCs w:val="28"/>
        </w:rPr>
        <w:t>, подвергнутым административному наказанию за мелкое</w:t>
      </w:r>
      <w:r>
        <w:rPr>
          <w:sz w:val="28"/>
          <w:szCs w:val="28"/>
        </w:rPr>
        <w:t xml:space="preserve"> хищение, предусмотренное ч. 2 ст. 7.27 КоАП РФ</w:t>
      </w:r>
      <w:r w:rsidRPr="00D42B54" w:rsidR="00C25207">
        <w:rPr>
          <w:sz w:val="28"/>
          <w:szCs w:val="28"/>
        </w:rPr>
        <w:t xml:space="preserve">. </w:t>
      </w:r>
    </w:p>
    <w:p w:rsidR="006C7327" w:rsidRPr="00D42B54" w:rsidP="009722D1">
      <w:pPr>
        <w:pStyle w:val="BodyText"/>
        <w:ind w:firstLine="567"/>
        <w:rPr>
          <w:sz w:val="28"/>
          <w:szCs w:val="28"/>
        </w:rPr>
      </w:pPr>
      <w:r w:rsidRPr="00D42B54">
        <w:rPr>
          <w:sz w:val="28"/>
          <w:szCs w:val="28"/>
        </w:rPr>
        <w:t xml:space="preserve"> </w:t>
      </w:r>
      <w:r w:rsidR="006D1AB6">
        <w:rPr>
          <w:sz w:val="28"/>
          <w:szCs w:val="28"/>
        </w:rPr>
        <w:t>Сенютич</w:t>
      </w:r>
      <w:r w:rsidR="006D1AB6">
        <w:rPr>
          <w:sz w:val="28"/>
          <w:szCs w:val="28"/>
        </w:rPr>
        <w:t xml:space="preserve"> </w:t>
      </w:r>
      <w:r w:rsidRPr="006D1AB6" w:rsidR="006D1AB6">
        <w:rPr>
          <w:sz w:val="28"/>
          <w:szCs w:val="28"/>
        </w:rPr>
        <w:t>будучи, подвергнутым административному наказанию за мелкое хищение, предусмотренное ч. 2 ст. 7.27 КоАП РФ</w:t>
      </w:r>
      <w:r w:rsidR="00F507F4">
        <w:rPr>
          <w:sz w:val="28"/>
          <w:szCs w:val="28"/>
        </w:rPr>
        <w:t xml:space="preserve"> постановлением </w:t>
      </w:r>
      <w:r w:rsidR="00D27C8C">
        <w:rPr>
          <w:sz w:val="28"/>
          <w:szCs w:val="28"/>
        </w:rPr>
        <w:t xml:space="preserve">Мирового </w:t>
      </w:r>
      <w:r w:rsidR="00F507F4">
        <w:rPr>
          <w:sz w:val="28"/>
          <w:szCs w:val="28"/>
        </w:rPr>
        <w:t>с</w:t>
      </w:r>
      <w:r w:rsidR="00D27C8C">
        <w:rPr>
          <w:sz w:val="28"/>
          <w:szCs w:val="28"/>
        </w:rPr>
        <w:t>удьи судебного участка №51 Керченского судебного района Республики Крым</w:t>
      </w:r>
      <w:r w:rsidR="00F507F4">
        <w:rPr>
          <w:sz w:val="28"/>
          <w:szCs w:val="28"/>
        </w:rPr>
        <w:t xml:space="preserve"> от</w:t>
      </w:r>
      <w:r w:rsidR="00D27C8C">
        <w:rPr>
          <w:sz w:val="28"/>
          <w:szCs w:val="28"/>
        </w:rPr>
        <w:t xml:space="preserve"> 14 марта 2018 г. вступившего в законную силу 27 марта 2018 г.,</w:t>
      </w:r>
      <w:r w:rsidR="00F507F4">
        <w:rPr>
          <w:sz w:val="28"/>
          <w:szCs w:val="28"/>
        </w:rPr>
        <w:t xml:space="preserve"> </w:t>
      </w:r>
      <w:r w:rsidR="00D27C8C">
        <w:rPr>
          <w:sz w:val="28"/>
          <w:szCs w:val="28"/>
        </w:rPr>
        <w:t xml:space="preserve">примерно в 10 часов 13 апреля 2018 г. находясь </w:t>
      </w:r>
      <w:r w:rsidR="005341AC">
        <w:rPr>
          <w:sz w:val="28"/>
          <w:szCs w:val="28"/>
        </w:rPr>
        <w:t xml:space="preserve">в районе железнодорожной станции Аршинцево ФГУП «Крымская железная дорога», по адресу: </w:t>
      </w:r>
      <w:r w:rsidRPr="00A14582" w:rsidR="00D5031C">
        <w:rPr>
          <w:i/>
          <w:sz w:val="20"/>
          <w:szCs w:val="20"/>
        </w:rPr>
        <w:t>/изъято</w:t>
      </w:r>
      <w:r w:rsidRPr="00A14582" w:rsidR="00D5031C">
        <w:rPr>
          <w:i/>
          <w:sz w:val="20"/>
          <w:szCs w:val="20"/>
        </w:rPr>
        <w:t>/</w:t>
      </w:r>
      <w:r w:rsidR="005341AC">
        <w:rPr>
          <w:sz w:val="28"/>
          <w:szCs w:val="28"/>
        </w:rPr>
        <w:t xml:space="preserve">, действуя умышлено, из корыстных побуждений, с умыслом направленным на хищение чужого имущества, с деревянных шпал железнодорожного пути станции, демонтировал и похитил 4 подкладки типа Д-65 </w:t>
      </w:r>
      <w:r w:rsidR="005341AC">
        <w:rPr>
          <w:sz w:val="28"/>
          <w:szCs w:val="28"/>
        </w:rPr>
        <w:t>старогодних</w:t>
      </w:r>
      <w:r w:rsidR="005341AC">
        <w:rPr>
          <w:sz w:val="28"/>
          <w:szCs w:val="28"/>
        </w:rPr>
        <w:t xml:space="preserve"> общей стоимостью 313 рублей 98 копеек без учета НДС, принадлежащих ОП Керченская дистанция пути ФГУП «Крымская железная дорога», которыми распорядился по своему усмотрению.</w:t>
      </w:r>
      <w:r w:rsidR="00D5031C">
        <w:rPr>
          <w:sz w:val="28"/>
          <w:szCs w:val="28"/>
        </w:rPr>
        <w:t xml:space="preserve"> </w:t>
      </w:r>
    </w:p>
    <w:p w:rsidR="006C7327" w:rsidRPr="00D42B54" w:rsidP="00972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Сенютич</w:t>
      </w:r>
      <w:r w:rsidRPr="00D42B54">
        <w:rPr>
          <w:sz w:val="28"/>
          <w:szCs w:val="28"/>
        </w:rPr>
        <w:t xml:space="preserve"> согласился с предъявленным обвинением и поддержал заявленное им при ознакомлении с материалами дела ходатайство о постановлении приговора без проведения судебного разбирательства, в особом порядке, данное ходатайство заявлено им добровольно и после консультации с защитником, последствия постановления приговора без проведения судебного разбирательства осознает. Также пояснил, что понимает существо предъявленного ему обвинения и согласился с ним в полном объеме.</w:t>
      </w:r>
    </w:p>
    <w:p w:rsidR="006C7327" w:rsidRPr="00D42B54" w:rsidP="009722D1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>Представитель</w:t>
      </w:r>
      <w:r w:rsidR="005341AC">
        <w:rPr>
          <w:sz w:val="28"/>
          <w:szCs w:val="28"/>
        </w:rPr>
        <w:t xml:space="preserve"> потерпевшего </w:t>
      </w:r>
      <w:r w:rsidRPr="00A14582" w:rsidR="00D5031C">
        <w:rPr>
          <w:i/>
          <w:sz w:val="20"/>
          <w:szCs w:val="20"/>
        </w:rPr>
        <w:t>/изъято/</w:t>
      </w:r>
      <w:r w:rsidR="00D5031C">
        <w:rPr>
          <w:i/>
          <w:sz w:val="20"/>
          <w:szCs w:val="20"/>
        </w:rPr>
        <w:t xml:space="preserve"> </w:t>
      </w:r>
      <w:r w:rsidRPr="00D42B54">
        <w:rPr>
          <w:sz w:val="28"/>
          <w:szCs w:val="28"/>
        </w:rPr>
        <w:t>в судебное заседание не явилась, представив заявление, в котором просила суд рассмотреть де</w:t>
      </w:r>
      <w:r w:rsidR="00E92326">
        <w:rPr>
          <w:sz w:val="28"/>
          <w:szCs w:val="28"/>
        </w:rPr>
        <w:t>ло в ее</w:t>
      </w:r>
      <w:r w:rsidR="00E92326">
        <w:rPr>
          <w:sz w:val="28"/>
          <w:szCs w:val="28"/>
        </w:rPr>
        <w:t xml:space="preserve"> </w:t>
      </w:r>
      <w:r w:rsidR="00E92326">
        <w:rPr>
          <w:sz w:val="28"/>
          <w:szCs w:val="28"/>
        </w:rPr>
        <w:t>отсутствие, не возражала</w:t>
      </w:r>
      <w:r w:rsidRPr="00D42B54">
        <w:rPr>
          <w:sz w:val="28"/>
          <w:szCs w:val="28"/>
        </w:rPr>
        <w:t xml:space="preserve"> против рассмотрения дела без проведения судебного разбирательства.</w:t>
      </w:r>
    </w:p>
    <w:p w:rsidR="006C7327" w:rsidRPr="00D42B54" w:rsidP="00972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Защитник </w:t>
      </w:r>
      <w:r>
        <w:rPr>
          <w:sz w:val="28"/>
          <w:szCs w:val="28"/>
        </w:rPr>
        <w:t>Франкевич</w:t>
      </w:r>
      <w:r>
        <w:rPr>
          <w:sz w:val="28"/>
          <w:szCs w:val="28"/>
        </w:rPr>
        <w:t xml:space="preserve"> Е.В.</w:t>
      </w:r>
      <w:r w:rsidRPr="00D42B54">
        <w:rPr>
          <w:sz w:val="28"/>
          <w:szCs w:val="28"/>
        </w:rPr>
        <w:t xml:space="preserve"> не возражал против постановления приговора по делу без проведения судебного разбирательства. </w:t>
      </w:r>
    </w:p>
    <w:p w:rsidR="00BA0A9E" w:rsidRPr="00D42B54" w:rsidP="009722D1">
      <w:pPr>
        <w:pStyle w:val="BodyText"/>
        <w:ind w:firstLine="567"/>
        <w:rPr>
          <w:sz w:val="28"/>
          <w:szCs w:val="28"/>
        </w:rPr>
      </w:pPr>
      <w:r w:rsidRPr="00D42B54">
        <w:rPr>
          <w:sz w:val="28"/>
          <w:szCs w:val="28"/>
        </w:rPr>
        <w:t>Государственный обвинитель</w:t>
      </w:r>
      <w:r w:rsidR="005341AC">
        <w:rPr>
          <w:sz w:val="28"/>
          <w:szCs w:val="28"/>
        </w:rPr>
        <w:t xml:space="preserve"> </w:t>
      </w:r>
      <w:r w:rsidR="005341AC">
        <w:rPr>
          <w:sz w:val="28"/>
          <w:szCs w:val="28"/>
        </w:rPr>
        <w:t>Агуреев</w:t>
      </w:r>
      <w:r w:rsidR="005341AC">
        <w:rPr>
          <w:sz w:val="28"/>
          <w:szCs w:val="28"/>
        </w:rPr>
        <w:t xml:space="preserve"> П.В.</w:t>
      </w:r>
      <w:r w:rsidRPr="00D42B54">
        <w:rPr>
          <w:sz w:val="28"/>
          <w:szCs w:val="28"/>
        </w:rPr>
        <w:t xml:space="preserve"> согласился на применение особого порядка принятия судебного решения, без проведения судебного разбирательства.</w:t>
      </w:r>
      <w:r w:rsidRPr="00D42B54" w:rsidR="00CE4C8D">
        <w:rPr>
          <w:sz w:val="28"/>
          <w:szCs w:val="28"/>
        </w:rPr>
        <w:t xml:space="preserve"> </w:t>
      </w:r>
    </w:p>
    <w:p w:rsidR="006C7327" w:rsidRPr="00D42B54" w:rsidP="00972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подсудимому </w:t>
      </w:r>
      <w:r>
        <w:rPr>
          <w:sz w:val="28"/>
          <w:szCs w:val="28"/>
        </w:rPr>
        <w:t>Сенютичу</w:t>
      </w:r>
      <w:r w:rsidRPr="00D42B54">
        <w:rPr>
          <w:sz w:val="28"/>
          <w:szCs w:val="28"/>
        </w:rPr>
        <w:t xml:space="preserve"> были разъяснены последствия постановления приговора без проведения судебного разбирательства.</w:t>
      </w:r>
    </w:p>
    <w:p w:rsidR="006C7327" w:rsidRPr="00D42B54" w:rsidP="009722D1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>Выслушав государственного обв</w:t>
      </w:r>
      <w:r w:rsidR="005341AC">
        <w:rPr>
          <w:sz w:val="28"/>
          <w:szCs w:val="28"/>
        </w:rPr>
        <w:t>инителя, подсудимого Сенютича</w:t>
      </w:r>
      <w:r w:rsidRPr="00D42B54">
        <w:rPr>
          <w:sz w:val="28"/>
          <w:szCs w:val="28"/>
        </w:rPr>
        <w:t xml:space="preserve"> его защитника, исследовав обстоятельства, характеризующие личность подсудимого, а также обстоятельства, смягчающие и отягчающие наказание, суд приходит к выводу, что условия постановления приговора без проведения судебного разбирательства с</w:t>
      </w:r>
      <w:r w:rsidR="005341AC">
        <w:rPr>
          <w:sz w:val="28"/>
          <w:szCs w:val="28"/>
        </w:rPr>
        <w:t xml:space="preserve">облюдены: подсудимый  </w:t>
      </w:r>
      <w:r w:rsidR="005341AC">
        <w:rPr>
          <w:sz w:val="28"/>
          <w:szCs w:val="28"/>
        </w:rPr>
        <w:t>Сенютич</w:t>
      </w:r>
      <w:r w:rsidRPr="00D42B54">
        <w:rPr>
          <w:sz w:val="28"/>
          <w:szCs w:val="28"/>
        </w:rPr>
        <w:t xml:space="preserve"> подтвердил заявленное при ознакомлении с материалами уголовного дела ходатайство о проведении судебного разбирательства в особом порядке, указал, что осознает характер и последствия заявленного им ходатайства о</w:t>
      </w:r>
      <w:r w:rsidRPr="00D42B54">
        <w:rPr>
          <w:sz w:val="28"/>
          <w:szCs w:val="28"/>
        </w:rPr>
        <w:t xml:space="preserve"> </w:t>
      </w:r>
      <w:r w:rsidRPr="00D42B54">
        <w:rPr>
          <w:sz w:val="28"/>
          <w:szCs w:val="28"/>
        </w:rPr>
        <w:t>постановлении</w:t>
      </w:r>
      <w:r w:rsidRPr="00D42B54">
        <w:rPr>
          <w:sz w:val="28"/>
          <w:szCs w:val="28"/>
        </w:rPr>
        <w:t xml:space="preserve"> приговора без проведения судебного разбирательства, ходатайство было заявлено добровольно и после проведения консультации с защитником, у государственного обвинителя не имелось возражений против рассмотрения дела в особом порядке. </w:t>
      </w:r>
    </w:p>
    <w:p w:rsidR="00206CC0" w:rsidRPr="00D42B54" w:rsidP="009722D1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 xml:space="preserve">Предъявленное обвинение, с которым </w:t>
      </w:r>
      <w:r w:rsidR="005341AC">
        <w:rPr>
          <w:sz w:val="28"/>
          <w:szCs w:val="28"/>
        </w:rPr>
        <w:t xml:space="preserve">согласился подсудимый </w:t>
      </w:r>
      <w:r w:rsidR="005341AC">
        <w:rPr>
          <w:sz w:val="28"/>
          <w:szCs w:val="28"/>
        </w:rPr>
        <w:t>Сенютич</w:t>
      </w:r>
      <w:r w:rsidRPr="00D42B54">
        <w:rPr>
          <w:sz w:val="28"/>
          <w:szCs w:val="28"/>
        </w:rPr>
        <w:t>, обоснованно, подтверждается доказательствами, собранными по уголовному делу.</w:t>
      </w:r>
    </w:p>
    <w:p w:rsidR="007B6126" w:rsidRPr="00D42B54" w:rsidP="009722D1">
      <w:pPr>
        <w:pStyle w:val="21"/>
        <w:shd w:val="clear" w:color="auto" w:fill="auto"/>
        <w:tabs>
          <w:tab w:val="left" w:pos="3974"/>
        </w:tabs>
        <w:spacing w:line="240" w:lineRule="auto"/>
        <w:ind w:firstLine="567"/>
      </w:pPr>
      <w:r w:rsidRPr="00D42B54">
        <w:t xml:space="preserve">Действия подсудимого </w:t>
      </w:r>
      <w:r w:rsidR="005341AC">
        <w:t>Сенютича</w:t>
      </w:r>
      <w:r w:rsidRPr="00D42B54">
        <w:t xml:space="preserve"> мировой судья квалифицирует</w:t>
      </w:r>
      <w:r w:rsidR="005341AC">
        <w:t xml:space="preserve"> по ст. 158.1</w:t>
      </w:r>
      <w:r w:rsidRPr="00D42B54" w:rsidR="00512146">
        <w:t xml:space="preserve"> УК РФ, как </w:t>
      </w:r>
      <w:r w:rsidRPr="005341AC" w:rsidR="005341AC">
        <w:t>мелкое хищение чужого имущества, будучи, подвергнутым административному наказанию за мелкое хищение, предусмотренное ч. 2 ст. 7.27 КоАП РФ.</w:t>
      </w:r>
      <w:r w:rsidRPr="00D42B54" w:rsidR="00512146">
        <w:t xml:space="preserve"> </w:t>
      </w:r>
      <w:r w:rsidRPr="00D42B54" w:rsidR="00C0057F">
        <w:t>Считает обвинение обоснованным, соответствующим материалам дела.</w:t>
      </w:r>
    </w:p>
    <w:p w:rsidR="002975B8" w:rsidRPr="002975B8" w:rsidP="009722D1">
      <w:pPr>
        <w:ind w:firstLine="567"/>
        <w:jc w:val="both"/>
        <w:rPr>
          <w:sz w:val="28"/>
          <w:szCs w:val="28"/>
        </w:rPr>
      </w:pPr>
      <w:r w:rsidRPr="002975B8">
        <w:rPr>
          <w:sz w:val="28"/>
          <w:szCs w:val="28"/>
        </w:rPr>
        <w:t>При назначении наказа</w:t>
      </w:r>
      <w:r w:rsidR="00FC53D2">
        <w:rPr>
          <w:sz w:val="28"/>
          <w:szCs w:val="28"/>
        </w:rPr>
        <w:t xml:space="preserve">ния подсудимому </w:t>
      </w:r>
      <w:r w:rsidR="00FC53D2">
        <w:rPr>
          <w:sz w:val="28"/>
          <w:szCs w:val="28"/>
        </w:rPr>
        <w:t>Сенютичу</w:t>
      </w:r>
      <w:r w:rsidRPr="002975B8">
        <w:rPr>
          <w:sz w:val="28"/>
          <w:szCs w:val="28"/>
        </w:rPr>
        <w:t>,</w:t>
      </w:r>
      <w:r w:rsidRPr="002975B8">
        <w:rPr>
          <w:b/>
          <w:sz w:val="28"/>
          <w:szCs w:val="28"/>
        </w:rPr>
        <w:t xml:space="preserve"> </w:t>
      </w:r>
      <w:r w:rsidRPr="002975B8">
        <w:rPr>
          <w:sz w:val="28"/>
          <w:szCs w:val="28"/>
        </w:rPr>
        <w:t xml:space="preserve">суд, в соответствии со ст. 60 УК РФ, учитывает  характер и степень  общественной опасности совершенного преступления, личность виновного, смягчающие  наказание обстоятельства, а так же влияние назначенного наказания на исправление осужденного и </w:t>
      </w:r>
      <w:r w:rsidRPr="002975B8">
        <w:rPr>
          <w:color w:val="000000" w:themeColor="text1"/>
          <w:sz w:val="28"/>
          <w:szCs w:val="28"/>
        </w:rPr>
        <w:t>на условия жизни его семьи.</w:t>
      </w:r>
      <w:r w:rsidRPr="002975B8">
        <w:rPr>
          <w:sz w:val="28"/>
          <w:szCs w:val="28"/>
        </w:rPr>
        <w:t xml:space="preserve"> </w:t>
      </w:r>
    </w:p>
    <w:p w:rsidR="002975B8" w:rsidP="009722D1">
      <w:pPr>
        <w:ind w:firstLine="567"/>
        <w:jc w:val="both"/>
        <w:rPr>
          <w:sz w:val="28"/>
          <w:szCs w:val="28"/>
        </w:rPr>
      </w:pPr>
      <w:r w:rsidRPr="002975B8">
        <w:rPr>
          <w:sz w:val="28"/>
          <w:szCs w:val="28"/>
        </w:rPr>
        <w:t xml:space="preserve">При учете характера и степени общественной опасности совершенного преступления суд принимает во внимание, что </w:t>
      </w:r>
      <w:r w:rsidR="00035052">
        <w:rPr>
          <w:sz w:val="28"/>
          <w:szCs w:val="28"/>
        </w:rPr>
        <w:t>Сенютич</w:t>
      </w:r>
      <w:r w:rsidRPr="002975B8">
        <w:rPr>
          <w:sz w:val="28"/>
          <w:szCs w:val="28"/>
        </w:rPr>
        <w:t xml:space="preserve"> в соответствии с ч. 2 ст. 15 УК РФ, совершил преступление небольшой тяжести - против собственности.</w:t>
      </w:r>
    </w:p>
    <w:p w:rsidR="00AC3443" w:rsidP="00972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Сенютич</w:t>
      </w:r>
      <w:r>
        <w:rPr>
          <w:sz w:val="28"/>
          <w:szCs w:val="28"/>
        </w:rPr>
        <w:t xml:space="preserve"> ранее привлекался к уголовной ответственности по законодательству Украины, отбывал наказание на территории Украины, поскольку у суда </w:t>
      </w:r>
      <w:r>
        <w:rPr>
          <w:sz w:val="28"/>
          <w:szCs w:val="28"/>
        </w:rPr>
        <w:t xml:space="preserve">отсутствуют сведения об отбытии </w:t>
      </w:r>
      <w:r>
        <w:rPr>
          <w:sz w:val="28"/>
          <w:szCs w:val="28"/>
        </w:rPr>
        <w:t>Сенютичем</w:t>
      </w:r>
      <w:r>
        <w:rPr>
          <w:sz w:val="28"/>
          <w:szCs w:val="28"/>
        </w:rPr>
        <w:t xml:space="preserve"> наказания </w:t>
      </w:r>
      <w:r w:rsidR="002B6417">
        <w:rPr>
          <w:sz w:val="28"/>
          <w:szCs w:val="28"/>
        </w:rPr>
        <w:t>суд не устанавливает</w:t>
      </w:r>
      <w:r w:rsidR="002B6417">
        <w:rPr>
          <w:sz w:val="28"/>
          <w:szCs w:val="28"/>
        </w:rPr>
        <w:t xml:space="preserve"> в его действиях рецидива.</w:t>
      </w:r>
      <w:r>
        <w:rPr>
          <w:sz w:val="28"/>
          <w:szCs w:val="28"/>
        </w:rPr>
        <w:t xml:space="preserve">  </w:t>
      </w:r>
    </w:p>
    <w:p w:rsidR="00421780" w:rsidRPr="002975B8" w:rsidP="00F332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</w:t>
      </w:r>
      <w:r w:rsidR="00781F24">
        <w:rPr>
          <w:sz w:val="28"/>
          <w:szCs w:val="28"/>
        </w:rPr>
        <w:t xml:space="preserve">риговором Керченского городского суда от 29 мая 2018 г., вступившем в законную силу 09 июня 2018 г. </w:t>
      </w:r>
      <w:r w:rsidR="00035052">
        <w:rPr>
          <w:sz w:val="28"/>
          <w:szCs w:val="28"/>
        </w:rPr>
        <w:t>Сенютич</w:t>
      </w:r>
      <w:r w:rsidR="00781F24">
        <w:rPr>
          <w:sz w:val="28"/>
          <w:szCs w:val="28"/>
        </w:rPr>
        <w:t xml:space="preserve"> признан виновным в совершении преступлений, предусмотренных </w:t>
      </w:r>
      <w:r w:rsidRPr="00781F24" w:rsidR="00781F24">
        <w:rPr>
          <w:sz w:val="28"/>
          <w:szCs w:val="28"/>
        </w:rPr>
        <w:t>п.п</w:t>
      </w:r>
      <w:r w:rsidRPr="00781F24" w:rsidR="00781F24">
        <w:rPr>
          <w:sz w:val="28"/>
          <w:szCs w:val="28"/>
        </w:rPr>
        <w:t xml:space="preserve">. «а», «в» ч.2 ст.158 УК РФ, </w:t>
      </w:r>
      <w:r w:rsidRPr="00781F24" w:rsidR="00781F24">
        <w:rPr>
          <w:sz w:val="28"/>
          <w:szCs w:val="28"/>
        </w:rPr>
        <w:t>п.п</w:t>
      </w:r>
      <w:r w:rsidRPr="00781F24" w:rsidR="00781F24">
        <w:rPr>
          <w:sz w:val="28"/>
          <w:szCs w:val="28"/>
        </w:rPr>
        <w:t>. «б», «в» ч.2 ст.158 УК РФ и ч.1 ст.150 УК РФ к наказанию в виде лишения свободы на</w:t>
      </w:r>
      <w:r w:rsidRPr="00781F24" w:rsidR="00781F24">
        <w:rPr>
          <w:sz w:val="28"/>
          <w:szCs w:val="28"/>
        </w:rPr>
        <w:t xml:space="preserve"> срок 1 год 8 месяцев с отбытием наказания в колонии поселения</w:t>
      </w:r>
      <w:r w:rsidR="00F33240">
        <w:rPr>
          <w:sz w:val="28"/>
          <w:szCs w:val="28"/>
        </w:rPr>
        <w:t xml:space="preserve">, </w:t>
      </w:r>
      <w:r w:rsidR="00F33240">
        <w:rPr>
          <w:sz w:val="28"/>
          <w:szCs w:val="28"/>
        </w:rPr>
        <w:t>однако</w:t>
      </w:r>
      <w:r w:rsidR="00F33240">
        <w:rPr>
          <w:sz w:val="28"/>
          <w:szCs w:val="28"/>
        </w:rPr>
        <w:t xml:space="preserve"> поскольку преступление предусмотренное ст.158.1 УК РФ </w:t>
      </w:r>
      <w:r w:rsidR="00157DDA">
        <w:rPr>
          <w:sz w:val="28"/>
          <w:szCs w:val="28"/>
        </w:rPr>
        <w:t xml:space="preserve">совершено </w:t>
      </w:r>
      <w:r w:rsidR="00035052">
        <w:rPr>
          <w:sz w:val="28"/>
          <w:szCs w:val="28"/>
        </w:rPr>
        <w:t>Сенютич</w:t>
      </w:r>
      <w:r w:rsidR="00F33240">
        <w:rPr>
          <w:sz w:val="28"/>
          <w:szCs w:val="28"/>
        </w:rPr>
        <w:t>ем</w:t>
      </w:r>
      <w:r w:rsidR="00F33240">
        <w:rPr>
          <w:sz w:val="28"/>
          <w:szCs w:val="28"/>
        </w:rPr>
        <w:t xml:space="preserve"> до постановления обвинительного приговора </w:t>
      </w:r>
      <w:r w:rsidRPr="00F33240" w:rsidR="00F33240">
        <w:rPr>
          <w:sz w:val="28"/>
          <w:szCs w:val="28"/>
        </w:rPr>
        <w:t>Керченского городского суда</w:t>
      </w:r>
      <w:r w:rsidR="00F33240">
        <w:rPr>
          <w:sz w:val="28"/>
          <w:szCs w:val="28"/>
        </w:rPr>
        <w:t xml:space="preserve"> от 29 мая 2018 г., то рецидив преступлений в его действиях отсутствует. </w:t>
      </w:r>
      <w:r w:rsidR="00781F24">
        <w:rPr>
          <w:sz w:val="28"/>
          <w:szCs w:val="28"/>
        </w:rPr>
        <w:t xml:space="preserve">  </w:t>
      </w:r>
    </w:p>
    <w:p w:rsidR="002975B8" w:rsidRPr="002975B8" w:rsidP="00972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75B8">
        <w:rPr>
          <w:sz w:val="28"/>
          <w:szCs w:val="28"/>
        </w:rPr>
        <w:t xml:space="preserve">В соответствии с </w:t>
      </w:r>
      <w:r w:rsidR="005D23CC">
        <w:rPr>
          <w:sz w:val="28"/>
          <w:szCs w:val="28"/>
        </w:rPr>
        <w:t>п. «и» ч. 1</w:t>
      </w:r>
      <w:r w:rsidRPr="002975B8">
        <w:rPr>
          <w:sz w:val="28"/>
          <w:szCs w:val="28"/>
        </w:rPr>
        <w:t xml:space="preserve"> ст. 61 УК РФ, в качестве обстоятельств, смягчающих наказание </w:t>
      </w:r>
      <w:r w:rsidR="005D23CC">
        <w:rPr>
          <w:sz w:val="28"/>
          <w:szCs w:val="28"/>
        </w:rPr>
        <w:t>Сенютичу</w:t>
      </w:r>
      <w:r w:rsidR="005D23CC">
        <w:rPr>
          <w:sz w:val="28"/>
          <w:szCs w:val="28"/>
        </w:rPr>
        <w:t>, суд признает его явку с повинной, активное способствование раскрытию и расследования преступления, а также розыск имущества добытого в результате преступления, кроме того в соответствии с ч.2 ст.61 УК РФ суд учитывает</w:t>
      </w:r>
      <w:r w:rsidRPr="002975B8">
        <w:rPr>
          <w:sz w:val="28"/>
          <w:szCs w:val="28"/>
        </w:rPr>
        <w:t xml:space="preserve"> полное признание им своей вины,</w:t>
      </w:r>
      <w:r w:rsidRPr="002975B8">
        <w:rPr>
          <w:b/>
          <w:sz w:val="28"/>
          <w:szCs w:val="28"/>
        </w:rPr>
        <w:t xml:space="preserve"> </w:t>
      </w:r>
      <w:r w:rsidR="005D23CC">
        <w:rPr>
          <w:sz w:val="28"/>
          <w:szCs w:val="28"/>
        </w:rPr>
        <w:t>раскаяние в содеянном</w:t>
      </w:r>
      <w:r w:rsidRPr="002975B8">
        <w:rPr>
          <w:sz w:val="28"/>
          <w:szCs w:val="28"/>
        </w:rPr>
        <w:t>.</w:t>
      </w:r>
    </w:p>
    <w:p w:rsidR="002975B8" w:rsidRPr="002975B8" w:rsidP="00972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75B8">
        <w:rPr>
          <w:sz w:val="28"/>
          <w:szCs w:val="28"/>
        </w:rPr>
        <w:t>Обстоятельств отягчающих уголо</w:t>
      </w:r>
      <w:r w:rsidR="005D23CC">
        <w:rPr>
          <w:sz w:val="28"/>
          <w:szCs w:val="28"/>
        </w:rPr>
        <w:t>вную ответственность Сенютича</w:t>
      </w:r>
      <w:r w:rsidRPr="002975B8">
        <w:rPr>
          <w:sz w:val="28"/>
          <w:szCs w:val="28"/>
        </w:rPr>
        <w:t xml:space="preserve"> в соответствии со ст. 6</w:t>
      </w:r>
      <w:r w:rsidR="00D42B54">
        <w:rPr>
          <w:sz w:val="28"/>
          <w:szCs w:val="28"/>
        </w:rPr>
        <w:t>3 УК РФ судом не установле</w:t>
      </w:r>
      <w:r w:rsidRPr="002975B8">
        <w:rPr>
          <w:sz w:val="28"/>
          <w:szCs w:val="28"/>
        </w:rPr>
        <w:t xml:space="preserve">но.  </w:t>
      </w:r>
    </w:p>
    <w:p w:rsidR="002975B8" w:rsidRPr="002975B8" w:rsidP="00972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данным о личности Сенютича</w:t>
      </w:r>
      <w:r w:rsidRPr="002975B8">
        <w:rPr>
          <w:sz w:val="28"/>
          <w:szCs w:val="28"/>
        </w:rPr>
        <w:t>, учитываемым при назначении наказания, суд относит</w:t>
      </w:r>
      <w:r>
        <w:rPr>
          <w:sz w:val="28"/>
          <w:szCs w:val="28"/>
        </w:rPr>
        <w:t xml:space="preserve"> отрицательную характеристику по месту жительства и положительные характеристику из ФКУ КП-1 УФСИН России по Республике Крым и г. Севастополю</w:t>
      </w:r>
      <w:r w:rsidRPr="002975B8">
        <w:rPr>
          <w:sz w:val="28"/>
          <w:szCs w:val="28"/>
        </w:rPr>
        <w:t xml:space="preserve">. </w:t>
      </w:r>
    </w:p>
    <w:p w:rsidR="00066401" w:rsidP="00972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Сенютич</w:t>
      </w:r>
      <w:r>
        <w:rPr>
          <w:sz w:val="28"/>
          <w:szCs w:val="28"/>
        </w:rPr>
        <w:t xml:space="preserve"> с 02 июня 2017 г. состоит на диспансерном учете у врача нарколога с диагнозом </w:t>
      </w:r>
      <w:r>
        <w:rPr>
          <w:sz w:val="28"/>
          <w:szCs w:val="28"/>
        </w:rPr>
        <w:t>«Психические и поведенческие расстройства в результате употребления алкоголя с синдромом зависимости», с 22 мая 1992 г. состоит на учете у врача нарколога с диагнозом «Органическое расстройство личности и поведения вследствие дисфункции головного мозга».</w:t>
      </w:r>
    </w:p>
    <w:p w:rsidR="002975B8" w:rsidRPr="002975B8" w:rsidP="00307090">
      <w:pPr>
        <w:pStyle w:val="21"/>
        <w:shd w:val="clear" w:color="auto" w:fill="auto"/>
        <w:tabs>
          <w:tab w:val="left" w:pos="3974"/>
        </w:tabs>
        <w:spacing w:line="240" w:lineRule="auto"/>
        <w:ind w:firstLine="567"/>
      </w:pPr>
      <w:r>
        <w:t xml:space="preserve">Согласно выводам амбулаторной </w:t>
      </w:r>
      <w:r>
        <w:t>судебной-психиатрической</w:t>
      </w:r>
      <w:r>
        <w:t xml:space="preserve"> экспертизы </w:t>
      </w:r>
      <w:r>
        <w:t>Сенютич</w:t>
      </w:r>
      <w:r>
        <w:t xml:space="preserve"> хроническим психическим расстройством, временным психическим расстройством, слабоумием или иным болезненным состоянием психики, которые лишали бы его способности осознавать фактический характер и общественную опасность своих действий</w:t>
      </w:r>
      <w:r w:rsidR="00454AE0">
        <w:t xml:space="preserve"> и руководить ими во время совершения инкриминируемого ему деяния не страдал и не страдает таковыми в настоящее время. </w:t>
      </w:r>
      <w:r w:rsidR="00454AE0">
        <w:t>Сенютич</w:t>
      </w:r>
      <w:r w:rsidR="00454AE0">
        <w:t xml:space="preserve"> при совершении инкриминируемого ему деяния, мог осознавать фактический характер и общественную опасность своих действий и руководить ими. </w:t>
      </w:r>
      <w:r w:rsidR="00454AE0">
        <w:t>Сенютич</w:t>
      </w:r>
      <w:r w:rsidR="00454AE0">
        <w:t xml:space="preserve"> в применении к нему принудительных мер медицинского характера не нуждается. </w:t>
      </w:r>
      <w:r w:rsidR="0057572A">
        <w:t xml:space="preserve">По своему психическому состоянию </w:t>
      </w:r>
      <w:r w:rsidR="0057572A">
        <w:t>Сенютич</w:t>
      </w:r>
      <w:r w:rsidR="0057572A">
        <w:t xml:space="preserve"> может участвовать в проведении следственных действий и в судебном заседании. </w:t>
      </w:r>
      <w:r w:rsidR="00454AE0">
        <w:t>У Сенютича</w:t>
      </w:r>
      <w:r w:rsidR="0057572A">
        <w:t xml:space="preserve"> имеются психические и поведенческие расстройства в результате употребления алкоголя с синдромом зависимости</w:t>
      </w:r>
      <w:r w:rsidR="00032279">
        <w:t>. В связи с изложенным суд признает Сенютича вменяемым,</w:t>
      </w:r>
      <w:r w:rsidRPr="00D42B54" w:rsidR="00032279">
        <w:t xml:space="preserve"> по обстоятельствам дела оснований, сомневаться в этом, у суда не имеется</w:t>
      </w:r>
      <w:r w:rsidR="00032279">
        <w:t xml:space="preserve">, в </w:t>
      </w:r>
      <w:r w:rsidR="00032279">
        <w:t>связи</w:t>
      </w:r>
      <w:r w:rsidR="00032279">
        <w:t xml:space="preserve"> с чем он должен нести уголовную ответственность</w:t>
      </w:r>
      <w:r w:rsidRPr="00D42B54" w:rsidR="00032279">
        <w:t>.</w:t>
      </w:r>
      <w:r w:rsidR="00454AE0">
        <w:t xml:space="preserve">    </w:t>
      </w:r>
      <w:r>
        <w:t xml:space="preserve">  </w:t>
      </w:r>
      <w:r w:rsidR="00F33240">
        <w:t xml:space="preserve"> </w:t>
      </w:r>
      <w:r w:rsidRPr="002975B8">
        <w:t xml:space="preserve">  </w:t>
      </w:r>
    </w:p>
    <w:p w:rsidR="002975B8" w:rsidRPr="00D42B54" w:rsidP="007E274D">
      <w:pPr>
        <w:ind w:firstLine="567"/>
        <w:jc w:val="both"/>
        <w:rPr>
          <w:sz w:val="28"/>
          <w:szCs w:val="28"/>
        </w:rPr>
      </w:pPr>
      <w:r w:rsidRPr="002975B8">
        <w:rPr>
          <w:sz w:val="28"/>
          <w:szCs w:val="28"/>
        </w:rPr>
        <w:t>Изучив личность подсудимого, обстоятельства совершенного преступления, уч</w:t>
      </w:r>
      <w:r w:rsidRPr="002975B8">
        <w:rPr>
          <w:color w:val="000000"/>
          <w:sz w:val="28"/>
          <w:szCs w:val="28"/>
        </w:rPr>
        <w:t xml:space="preserve">итывая </w:t>
      </w:r>
      <w:r w:rsidRPr="002975B8">
        <w:rPr>
          <w:sz w:val="28"/>
          <w:szCs w:val="28"/>
        </w:rPr>
        <w:t>характер и степень</w:t>
      </w:r>
      <w:r w:rsidRPr="002975B8">
        <w:rPr>
          <w:color w:val="000000"/>
          <w:sz w:val="28"/>
          <w:szCs w:val="28"/>
        </w:rPr>
        <w:t xml:space="preserve"> общественной опасности совершенного преступления, необходимость </w:t>
      </w:r>
      <w:r w:rsidRPr="002975B8">
        <w:rPr>
          <w:color w:val="000000"/>
          <w:spacing w:val="2"/>
          <w:sz w:val="28"/>
          <w:szCs w:val="28"/>
        </w:rPr>
        <w:t xml:space="preserve">влияния назначаемого наказания на исправление </w:t>
      </w:r>
      <w:r w:rsidR="00307090">
        <w:rPr>
          <w:color w:val="000000"/>
          <w:spacing w:val="2"/>
          <w:sz w:val="28"/>
          <w:szCs w:val="28"/>
        </w:rPr>
        <w:t>Сенютича</w:t>
      </w:r>
      <w:r w:rsidRPr="002975B8">
        <w:rPr>
          <w:color w:val="000000"/>
          <w:spacing w:val="-1"/>
          <w:sz w:val="28"/>
          <w:szCs w:val="28"/>
        </w:rPr>
        <w:t xml:space="preserve">, руководствуясь принципом </w:t>
      </w:r>
      <w:r w:rsidRPr="002975B8">
        <w:rPr>
          <w:color w:val="000000"/>
          <w:spacing w:val="-1"/>
          <w:sz w:val="28"/>
          <w:szCs w:val="28"/>
        </w:rPr>
        <w:t xml:space="preserve">справедливости, а также, в целях исправления и перевоспитания подсудимого и предупреждения совершения новых преступлений, </w:t>
      </w:r>
      <w:r w:rsidRPr="00D42B54">
        <w:rPr>
          <w:color w:val="000000"/>
          <w:spacing w:val="-1"/>
          <w:sz w:val="28"/>
          <w:szCs w:val="28"/>
        </w:rPr>
        <w:t>суд</w:t>
      </w:r>
      <w:r w:rsidRPr="002975B8">
        <w:rPr>
          <w:color w:val="000000"/>
          <w:spacing w:val="-1"/>
          <w:sz w:val="28"/>
          <w:szCs w:val="28"/>
        </w:rPr>
        <w:t xml:space="preserve"> </w:t>
      </w:r>
      <w:r w:rsidRPr="002975B8">
        <w:rPr>
          <w:sz w:val="28"/>
          <w:szCs w:val="28"/>
        </w:rPr>
        <w:t>приходит к</w:t>
      </w:r>
      <w:r w:rsidR="00307090">
        <w:rPr>
          <w:sz w:val="28"/>
          <w:szCs w:val="28"/>
        </w:rPr>
        <w:t xml:space="preserve"> выводу о назначении </w:t>
      </w:r>
      <w:r w:rsidR="00307090">
        <w:rPr>
          <w:sz w:val="28"/>
          <w:szCs w:val="28"/>
        </w:rPr>
        <w:t>Сенютичу</w:t>
      </w:r>
      <w:r w:rsidRPr="002975B8">
        <w:rPr>
          <w:sz w:val="28"/>
          <w:szCs w:val="28"/>
          <w:lang w:bidi="ru-RU"/>
        </w:rPr>
        <w:t xml:space="preserve"> </w:t>
      </w:r>
      <w:r w:rsidRPr="002975B8">
        <w:rPr>
          <w:sz w:val="28"/>
          <w:szCs w:val="28"/>
        </w:rPr>
        <w:t>наказания,</w:t>
      </w:r>
      <w:r w:rsidR="00307090">
        <w:rPr>
          <w:sz w:val="28"/>
          <w:szCs w:val="28"/>
        </w:rPr>
        <w:t xml:space="preserve"> предусмотренного санкцией ст. 158.1</w:t>
      </w:r>
      <w:r w:rsidRPr="002975B8">
        <w:rPr>
          <w:sz w:val="28"/>
          <w:szCs w:val="28"/>
        </w:rPr>
        <w:t xml:space="preserve"> </w:t>
      </w:r>
      <w:r w:rsidR="00307090">
        <w:rPr>
          <w:sz w:val="28"/>
          <w:szCs w:val="28"/>
        </w:rPr>
        <w:t>УК РФ в виде лишения свободы</w:t>
      </w:r>
      <w:r w:rsidRPr="002975B8">
        <w:rPr>
          <w:sz w:val="28"/>
          <w:szCs w:val="28"/>
        </w:rPr>
        <w:t>, поскольку</w:t>
      </w:r>
      <w:r w:rsidR="00307090">
        <w:rPr>
          <w:sz w:val="28"/>
          <w:szCs w:val="28"/>
        </w:rPr>
        <w:t xml:space="preserve"> лишь</w:t>
      </w:r>
      <w:r w:rsidRPr="002975B8">
        <w:rPr>
          <w:sz w:val="28"/>
          <w:szCs w:val="28"/>
        </w:rPr>
        <w:t xml:space="preserve"> данный вид наказания</w:t>
      </w:r>
      <w:r w:rsidRPr="002975B8">
        <w:rPr>
          <w:sz w:val="28"/>
          <w:szCs w:val="28"/>
        </w:rPr>
        <w:t>, по мнению суда, в полной мере отвечает цели наказания, то есть соответствует характеру и степени общественной опасности преступления, обстоятельствам его совершения, личности виновного и способен исправить подсудимого. Оснований для применения к</w:t>
      </w:r>
      <w:r w:rsidRPr="002975B8">
        <w:rPr>
          <w:b/>
          <w:sz w:val="28"/>
          <w:szCs w:val="28"/>
        </w:rPr>
        <w:t xml:space="preserve"> </w:t>
      </w:r>
      <w:r w:rsidR="00307090">
        <w:rPr>
          <w:sz w:val="28"/>
          <w:szCs w:val="28"/>
        </w:rPr>
        <w:t>Сенютичу</w:t>
      </w:r>
      <w:r w:rsidRPr="002975B8">
        <w:rPr>
          <w:sz w:val="28"/>
          <w:szCs w:val="28"/>
        </w:rPr>
        <w:t xml:space="preserve"> положений ст. 64</w:t>
      </w:r>
      <w:r w:rsidR="00157DDA">
        <w:rPr>
          <w:sz w:val="28"/>
          <w:szCs w:val="28"/>
        </w:rPr>
        <w:t xml:space="preserve"> и 73</w:t>
      </w:r>
      <w:r w:rsidRPr="002975B8">
        <w:rPr>
          <w:sz w:val="28"/>
          <w:szCs w:val="28"/>
        </w:rPr>
        <w:t xml:space="preserve"> УК РФ суд не усматривает.</w:t>
      </w:r>
    </w:p>
    <w:p w:rsidR="002975B8" w:rsidP="009722D1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>При назначении наказания суд также учитывает требования ч.7.ст.316 УПК РФ,  согласно которых если судья придет к выводу, что обвинение, с которым согласился подсудимый, 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7E274D" w:rsidP="009722D1">
      <w:pPr>
        <w:ind w:firstLine="567"/>
        <w:jc w:val="both"/>
        <w:rPr>
          <w:sz w:val="28"/>
          <w:szCs w:val="28"/>
        </w:rPr>
      </w:pPr>
      <w:r w:rsidRPr="007E274D">
        <w:rPr>
          <w:sz w:val="28"/>
          <w:szCs w:val="28"/>
        </w:rPr>
        <w:t>В связи с тем, что преступление по настоящему приговору совершено до постановления обвинительного приговора Керченского городского суда от 29 мая 2018 г., наказание назначается по правилам ч. 5 ст. 69 УК РФ.</w:t>
      </w:r>
    </w:p>
    <w:p w:rsidR="007E274D" w:rsidRPr="00D42B54" w:rsidP="007E274D">
      <w:pPr>
        <w:ind w:firstLine="567"/>
        <w:jc w:val="both"/>
        <w:rPr>
          <w:sz w:val="28"/>
          <w:szCs w:val="28"/>
        </w:rPr>
      </w:pPr>
      <w:r w:rsidRPr="007E274D">
        <w:rPr>
          <w:sz w:val="28"/>
          <w:szCs w:val="28"/>
        </w:rPr>
        <w:t xml:space="preserve">При определении вида исправительного учреждения подсудимому </w:t>
      </w:r>
      <w:r>
        <w:rPr>
          <w:sz w:val="28"/>
          <w:szCs w:val="28"/>
        </w:rPr>
        <w:t>Сенютичу</w:t>
      </w:r>
      <w:r>
        <w:rPr>
          <w:sz w:val="28"/>
          <w:szCs w:val="28"/>
        </w:rPr>
        <w:t xml:space="preserve"> суд, руководствуясь п. «а»</w:t>
      </w:r>
      <w:r w:rsidRPr="007E274D">
        <w:rPr>
          <w:sz w:val="28"/>
          <w:szCs w:val="28"/>
        </w:rPr>
        <w:t xml:space="preserve"> ч. 1 ст. 58 УК РФ</w:t>
      </w:r>
      <w:r w:rsidR="00E92326">
        <w:rPr>
          <w:sz w:val="28"/>
          <w:szCs w:val="28"/>
        </w:rPr>
        <w:t xml:space="preserve"> </w:t>
      </w:r>
      <w:r w:rsidR="00157DDA">
        <w:rPr>
          <w:sz w:val="28"/>
          <w:szCs w:val="28"/>
        </w:rPr>
        <w:t>назнача</w:t>
      </w:r>
      <w:r w:rsidR="00E92326">
        <w:rPr>
          <w:sz w:val="28"/>
          <w:szCs w:val="28"/>
        </w:rPr>
        <w:t xml:space="preserve">ет </w:t>
      </w:r>
      <w:r w:rsidRPr="007E274D">
        <w:rPr>
          <w:sz w:val="28"/>
          <w:szCs w:val="28"/>
        </w:rPr>
        <w:t xml:space="preserve">отбывание лишения свободы в </w:t>
      </w:r>
      <w:r>
        <w:rPr>
          <w:sz w:val="28"/>
          <w:szCs w:val="28"/>
        </w:rPr>
        <w:t>колонии-поселения</w:t>
      </w:r>
      <w:r w:rsidRPr="007E274D">
        <w:rPr>
          <w:sz w:val="28"/>
          <w:szCs w:val="28"/>
        </w:rPr>
        <w:t>.</w:t>
      </w:r>
    </w:p>
    <w:p w:rsidR="00F0589E" w:rsidRPr="00D42B54" w:rsidP="00972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2975B8" w:rsidRPr="00D42B54" w:rsidP="009722D1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>Меру пресечения</w:t>
      </w:r>
      <w:r w:rsidR="00B069B7">
        <w:rPr>
          <w:sz w:val="28"/>
          <w:szCs w:val="28"/>
        </w:rPr>
        <w:t xml:space="preserve"> по данному уголовному делу</w:t>
      </w:r>
      <w:r w:rsidRPr="00D42B54">
        <w:rPr>
          <w:sz w:val="28"/>
          <w:szCs w:val="28"/>
        </w:rPr>
        <w:t xml:space="preserve"> в отношении </w:t>
      </w:r>
      <w:r w:rsidR="00B069B7">
        <w:rPr>
          <w:sz w:val="28"/>
          <w:szCs w:val="28"/>
        </w:rPr>
        <w:t>Сенютича</w:t>
      </w:r>
      <w:r w:rsidRPr="00D42B54">
        <w:rPr>
          <w:sz w:val="28"/>
          <w:szCs w:val="28"/>
        </w:rPr>
        <w:t xml:space="preserve"> в виде подписки о невыезде и надлежащем поведении до вступления приговора в законную силу, следует оставить без изменения.</w:t>
      </w:r>
    </w:p>
    <w:p w:rsidR="002975B8" w:rsidRPr="00AC3443" w:rsidP="009722D1">
      <w:pPr>
        <w:ind w:firstLine="567"/>
        <w:jc w:val="both"/>
        <w:rPr>
          <w:sz w:val="28"/>
          <w:szCs w:val="28"/>
        </w:rPr>
      </w:pPr>
      <w:r w:rsidRPr="00AC3443">
        <w:rPr>
          <w:rFonts w:hint="eastAsia"/>
          <w:sz w:val="28"/>
          <w:szCs w:val="28"/>
        </w:rPr>
        <w:t>В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соответствии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со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ст</w:t>
      </w:r>
      <w:r w:rsidRPr="00AC3443">
        <w:rPr>
          <w:sz w:val="28"/>
          <w:szCs w:val="28"/>
        </w:rPr>
        <w:t xml:space="preserve">. 131, 132 и ч. 10 ст. 316  УПК РФ, </w:t>
      </w:r>
      <w:r w:rsidRPr="00AC3443">
        <w:rPr>
          <w:rFonts w:hint="eastAsia"/>
          <w:sz w:val="28"/>
          <w:szCs w:val="28"/>
        </w:rPr>
        <w:t>процессуальные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издержки</w:t>
      </w:r>
      <w:r w:rsidRPr="00AC3443">
        <w:rPr>
          <w:sz w:val="28"/>
          <w:szCs w:val="28"/>
        </w:rPr>
        <w:t xml:space="preserve">, </w:t>
      </w:r>
      <w:r w:rsidRPr="00AC3443">
        <w:rPr>
          <w:rFonts w:hint="eastAsia"/>
          <w:sz w:val="28"/>
          <w:szCs w:val="28"/>
        </w:rPr>
        <w:t>связанные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с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выплатой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вознаграждения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за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осуществление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защиты</w:t>
      </w:r>
      <w:r w:rsidRPr="00AC3443">
        <w:rPr>
          <w:sz w:val="28"/>
          <w:szCs w:val="28"/>
        </w:rPr>
        <w:t xml:space="preserve"> </w:t>
      </w:r>
      <w:r w:rsidRPr="00AC3443" w:rsidR="00307090">
        <w:rPr>
          <w:sz w:val="28"/>
          <w:szCs w:val="28"/>
        </w:rPr>
        <w:t>Сенютича</w:t>
      </w:r>
      <w:r w:rsidRPr="00AC3443" w:rsidR="00F120EE">
        <w:rPr>
          <w:sz w:val="28"/>
          <w:szCs w:val="28"/>
        </w:rPr>
        <w:t xml:space="preserve"> С.С.</w:t>
      </w:r>
      <w:r w:rsidRPr="00AC3443" w:rsidR="00307090">
        <w:rPr>
          <w:sz w:val="28"/>
          <w:szCs w:val="28"/>
        </w:rPr>
        <w:t xml:space="preserve"> адвокату </w:t>
      </w:r>
      <w:r w:rsidRPr="00AC3443" w:rsidR="00307090">
        <w:rPr>
          <w:sz w:val="28"/>
          <w:szCs w:val="28"/>
        </w:rPr>
        <w:t>Франкевич</w:t>
      </w:r>
      <w:r w:rsidRPr="00AC3443" w:rsidR="00F120EE">
        <w:rPr>
          <w:sz w:val="28"/>
          <w:szCs w:val="28"/>
        </w:rPr>
        <w:t xml:space="preserve"> В.Е.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по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назначению</w:t>
      </w:r>
      <w:r w:rsidRPr="00AC3443">
        <w:rPr>
          <w:sz w:val="28"/>
          <w:szCs w:val="28"/>
        </w:rPr>
        <w:t xml:space="preserve"> суда </w:t>
      </w:r>
      <w:r w:rsidRPr="00AC3443">
        <w:rPr>
          <w:rFonts w:hint="eastAsia"/>
          <w:sz w:val="28"/>
          <w:szCs w:val="28"/>
        </w:rPr>
        <w:t>в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размере</w:t>
      </w:r>
      <w:r w:rsidRPr="00AC3443">
        <w:rPr>
          <w:sz w:val="28"/>
          <w:szCs w:val="28"/>
        </w:rPr>
        <w:t xml:space="preserve"> </w:t>
      </w:r>
      <w:r w:rsidRPr="00AC3443" w:rsidR="00AC3443">
        <w:rPr>
          <w:sz w:val="28"/>
          <w:szCs w:val="28"/>
        </w:rPr>
        <w:t>1100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рублей</w:t>
      </w:r>
      <w:r w:rsidRPr="00AC3443">
        <w:rPr>
          <w:sz w:val="28"/>
          <w:szCs w:val="28"/>
        </w:rPr>
        <w:t xml:space="preserve">, </w:t>
      </w:r>
      <w:r w:rsidRPr="00AC3443">
        <w:rPr>
          <w:rFonts w:hint="eastAsia"/>
          <w:sz w:val="28"/>
          <w:szCs w:val="28"/>
        </w:rPr>
        <w:t>необходимо</w:t>
      </w:r>
      <w:r w:rsidRPr="00AC3443">
        <w:rPr>
          <w:sz w:val="28"/>
          <w:szCs w:val="28"/>
        </w:rPr>
        <w:t xml:space="preserve"> возместить за счет средств </w:t>
      </w:r>
      <w:r w:rsidRPr="00AC3443">
        <w:rPr>
          <w:rFonts w:hint="eastAsia"/>
          <w:sz w:val="28"/>
          <w:szCs w:val="28"/>
        </w:rPr>
        <w:t>федерального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бюджета</w:t>
      </w:r>
      <w:r w:rsidRPr="00AC3443">
        <w:rPr>
          <w:sz w:val="28"/>
          <w:szCs w:val="28"/>
        </w:rPr>
        <w:t>.</w:t>
      </w:r>
    </w:p>
    <w:p w:rsidR="00943679" w:rsidRPr="00D42B54" w:rsidP="009722D1">
      <w:pPr>
        <w:pStyle w:val="21"/>
        <w:shd w:val="clear" w:color="auto" w:fill="auto"/>
        <w:tabs>
          <w:tab w:val="left" w:pos="3974"/>
        </w:tabs>
        <w:spacing w:line="240" w:lineRule="auto"/>
        <w:ind w:firstLine="567"/>
        <w:rPr>
          <w:lang w:eastAsia="ru-RU"/>
        </w:rPr>
      </w:pPr>
      <w:r w:rsidRPr="00D42B54">
        <w:rPr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151CD0" w:rsidP="00B06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 xml:space="preserve">На основании изложенного и руководствуясь </w:t>
      </w:r>
      <w:r w:rsidRPr="00D42B54">
        <w:rPr>
          <w:sz w:val="28"/>
          <w:szCs w:val="28"/>
        </w:rPr>
        <w:t>ст.ст</w:t>
      </w:r>
      <w:r w:rsidRPr="00D42B54">
        <w:rPr>
          <w:sz w:val="28"/>
          <w:szCs w:val="28"/>
        </w:rPr>
        <w:t>. 304, 307-310,  314-316 УПК РФ, суд</w:t>
      </w:r>
    </w:p>
    <w:p w:rsidR="0030434E" w:rsidRPr="00D42B54" w:rsidP="009722D1">
      <w:pPr>
        <w:ind w:firstLine="567"/>
        <w:jc w:val="center"/>
        <w:rPr>
          <w:sz w:val="28"/>
          <w:szCs w:val="28"/>
        </w:rPr>
      </w:pPr>
      <w:r w:rsidRPr="00D42B54">
        <w:rPr>
          <w:sz w:val="28"/>
          <w:szCs w:val="28"/>
        </w:rPr>
        <w:t>приговорил</w:t>
      </w:r>
      <w:r w:rsidRPr="00D42B54">
        <w:rPr>
          <w:sz w:val="28"/>
          <w:szCs w:val="28"/>
        </w:rPr>
        <w:t>:</w:t>
      </w:r>
    </w:p>
    <w:p w:rsidR="0030434E" w:rsidRPr="00D42B54" w:rsidP="009722D1">
      <w:pPr>
        <w:ind w:firstLine="567"/>
        <w:jc w:val="center"/>
        <w:rPr>
          <w:sz w:val="28"/>
          <w:szCs w:val="28"/>
        </w:rPr>
      </w:pPr>
    </w:p>
    <w:p w:rsidR="00184155" w:rsidRPr="00D42B54" w:rsidP="009722D1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 xml:space="preserve"> Признать </w:t>
      </w:r>
      <w:r w:rsidR="00B069B7">
        <w:rPr>
          <w:sz w:val="28"/>
          <w:szCs w:val="28"/>
        </w:rPr>
        <w:t>Сенютича Сергея Станиславовича</w:t>
      </w:r>
      <w:r w:rsidRPr="00D42B54">
        <w:rPr>
          <w:sz w:val="28"/>
          <w:szCs w:val="28"/>
        </w:rPr>
        <w:t xml:space="preserve"> виновным в совершении прес</w:t>
      </w:r>
      <w:r w:rsidR="00B069B7">
        <w:rPr>
          <w:sz w:val="28"/>
          <w:szCs w:val="28"/>
        </w:rPr>
        <w:t xml:space="preserve">тупления, предусмотренного </w:t>
      </w:r>
      <w:r w:rsidRPr="00D42B54">
        <w:rPr>
          <w:sz w:val="28"/>
          <w:szCs w:val="28"/>
        </w:rPr>
        <w:t xml:space="preserve">ст. </w:t>
      </w:r>
      <w:r w:rsidR="00B069B7">
        <w:rPr>
          <w:sz w:val="28"/>
          <w:szCs w:val="28"/>
        </w:rPr>
        <w:t>158.1</w:t>
      </w:r>
      <w:r w:rsidRPr="00D42B54">
        <w:rPr>
          <w:sz w:val="28"/>
          <w:szCs w:val="28"/>
        </w:rPr>
        <w:t xml:space="preserve"> УК РФ и назначить ему наказание в виде</w:t>
      </w:r>
      <w:r w:rsidR="00B069B7">
        <w:rPr>
          <w:sz w:val="28"/>
          <w:szCs w:val="28"/>
        </w:rPr>
        <w:t xml:space="preserve"> лишения свободы на срок 3 месяца</w:t>
      </w:r>
      <w:r w:rsidRPr="00D42B54">
        <w:rPr>
          <w:sz w:val="28"/>
          <w:szCs w:val="28"/>
        </w:rPr>
        <w:t>.</w:t>
      </w:r>
    </w:p>
    <w:p w:rsidR="00B069B7" w:rsidRPr="00B069B7" w:rsidP="00B069B7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 xml:space="preserve"> </w:t>
      </w:r>
      <w:r w:rsidRPr="00B069B7">
        <w:rPr>
          <w:sz w:val="28"/>
          <w:szCs w:val="28"/>
        </w:rPr>
        <w:t xml:space="preserve">На основании ч. 5 ст. 69 УК РФ по совокупности преступлений с наказанием, назначенным по приговору </w:t>
      </w:r>
      <w:r>
        <w:rPr>
          <w:sz w:val="28"/>
          <w:szCs w:val="28"/>
        </w:rPr>
        <w:t>Керченского</w:t>
      </w:r>
      <w:r w:rsidRPr="00B069B7">
        <w:rPr>
          <w:sz w:val="28"/>
          <w:szCs w:val="28"/>
        </w:rPr>
        <w:t xml:space="preserve"> городского суда от </w:t>
      </w:r>
      <w:r>
        <w:rPr>
          <w:sz w:val="28"/>
          <w:szCs w:val="28"/>
        </w:rPr>
        <w:t xml:space="preserve">29 мая </w:t>
      </w:r>
      <w:r w:rsidRPr="00B069B7">
        <w:rPr>
          <w:sz w:val="28"/>
          <w:szCs w:val="28"/>
        </w:rPr>
        <w:t>2018 г</w:t>
      </w:r>
      <w:r>
        <w:rPr>
          <w:sz w:val="28"/>
          <w:szCs w:val="28"/>
        </w:rPr>
        <w:t>.</w:t>
      </w:r>
      <w:r w:rsidRPr="00B069B7">
        <w:rPr>
          <w:sz w:val="28"/>
          <w:szCs w:val="28"/>
        </w:rPr>
        <w:t xml:space="preserve"> путем частичного сложения наказаний </w:t>
      </w:r>
      <w:r>
        <w:rPr>
          <w:sz w:val="28"/>
          <w:szCs w:val="28"/>
        </w:rPr>
        <w:t>Сенютичу</w:t>
      </w:r>
      <w:r>
        <w:rPr>
          <w:sz w:val="28"/>
          <w:szCs w:val="28"/>
        </w:rPr>
        <w:t xml:space="preserve"> Сергею Станиславовичу</w:t>
      </w:r>
      <w:r w:rsidRPr="00B069B7">
        <w:rPr>
          <w:sz w:val="28"/>
          <w:szCs w:val="28"/>
        </w:rPr>
        <w:t xml:space="preserve"> окончательно назначить наказание в виде лишения свободы на срок 1 (один) год </w:t>
      </w:r>
      <w:r>
        <w:rPr>
          <w:sz w:val="28"/>
          <w:szCs w:val="28"/>
        </w:rPr>
        <w:t>10</w:t>
      </w:r>
      <w:r w:rsidRPr="00B069B7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десять) месяцев</w:t>
      </w:r>
      <w:r w:rsidRPr="00B069B7">
        <w:rPr>
          <w:sz w:val="28"/>
          <w:szCs w:val="28"/>
        </w:rPr>
        <w:t>, с отбыванием наказания</w:t>
      </w:r>
      <w:r w:rsidR="00AC3443">
        <w:rPr>
          <w:sz w:val="28"/>
          <w:szCs w:val="28"/>
        </w:rPr>
        <w:t xml:space="preserve"> в</w:t>
      </w:r>
      <w:r w:rsidRPr="00B069B7">
        <w:rPr>
          <w:sz w:val="28"/>
          <w:szCs w:val="28"/>
        </w:rPr>
        <w:t xml:space="preserve"> </w:t>
      </w:r>
      <w:r>
        <w:rPr>
          <w:sz w:val="28"/>
          <w:szCs w:val="28"/>
        </w:rPr>
        <w:t>колонии поселения</w:t>
      </w:r>
      <w:r w:rsidRPr="00B069B7">
        <w:rPr>
          <w:sz w:val="28"/>
          <w:szCs w:val="28"/>
        </w:rPr>
        <w:t>.</w:t>
      </w:r>
    </w:p>
    <w:p w:rsidR="00B069B7" w:rsidRPr="00B069B7" w:rsidP="00B069B7">
      <w:pPr>
        <w:ind w:firstLine="567"/>
        <w:jc w:val="both"/>
        <w:rPr>
          <w:sz w:val="28"/>
          <w:szCs w:val="28"/>
        </w:rPr>
      </w:pPr>
      <w:r w:rsidRPr="00B069B7">
        <w:rPr>
          <w:sz w:val="28"/>
          <w:szCs w:val="28"/>
        </w:rPr>
        <w:t xml:space="preserve">Срок отбывания наказания в виде лишения свободы осужденным </w:t>
      </w:r>
      <w:r>
        <w:rPr>
          <w:sz w:val="28"/>
          <w:szCs w:val="28"/>
        </w:rPr>
        <w:t>Сенютичем</w:t>
      </w:r>
      <w:r>
        <w:rPr>
          <w:sz w:val="28"/>
          <w:szCs w:val="28"/>
        </w:rPr>
        <w:t xml:space="preserve"> Сергеем Станиславовичем</w:t>
      </w:r>
      <w:r w:rsidRPr="00B069B7">
        <w:rPr>
          <w:sz w:val="28"/>
          <w:szCs w:val="28"/>
        </w:rPr>
        <w:t xml:space="preserve"> исчислять с </w:t>
      </w:r>
      <w:r>
        <w:rPr>
          <w:sz w:val="28"/>
          <w:szCs w:val="28"/>
        </w:rPr>
        <w:t>17</w:t>
      </w:r>
      <w:r w:rsidRPr="00B069B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069B7">
        <w:rPr>
          <w:sz w:val="28"/>
          <w:szCs w:val="28"/>
        </w:rPr>
        <w:t xml:space="preserve"> 2018 г</w:t>
      </w:r>
      <w:r>
        <w:rPr>
          <w:sz w:val="28"/>
          <w:szCs w:val="28"/>
        </w:rPr>
        <w:t>.</w:t>
      </w:r>
      <w:r w:rsidRPr="00B069B7">
        <w:rPr>
          <w:sz w:val="28"/>
          <w:szCs w:val="28"/>
        </w:rPr>
        <w:t xml:space="preserve"> со дня постановления приговора.</w:t>
      </w:r>
    </w:p>
    <w:p w:rsidR="00B069B7" w:rsidRPr="00B069B7" w:rsidP="00B069B7">
      <w:pPr>
        <w:ind w:firstLine="567"/>
        <w:jc w:val="both"/>
        <w:rPr>
          <w:sz w:val="28"/>
          <w:szCs w:val="28"/>
        </w:rPr>
      </w:pPr>
      <w:r w:rsidRPr="00B069B7">
        <w:rPr>
          <w:sz w:val="28"/>
          <w:szCs w:val="28"/>
        </w:rPr>
        <w:t xml:space="preserve">Зачесть в срок отбывания наказания </w:t>
      </w:r>
      <w:r>
        <w:rPr>
          <w:sz w:val="28"/>
          <w:szCs w:val="28"/>
        </w:rPr>
        <w:t>Сенютичем</w:t>
      </w:r>
      <w:r>
        <w:rPr>
          <w:sz w:val="28"/>
          <w:szCs w:val="28"/>
        </w:rPr>
        <w:t xml:space="preserve"> Сергеем Станиславовичем</w:t>
      </w:r>
      <w:r w:rsidRPr="00B069B7">
        <w:rPr>
          <w:sz w:val="28"/>
          <w:szCs w:val="28"/>
        </w:rPr>
        <w:t xml:space="preserve"> срок отбывания наказания по предыдущему приговору суда с </w:t>
      </w:r>
      <w:r>
        <w:rPr>
          <w:sz w:val="28"/>
          <w:szCs w:val="28"/>
        </w:rPr>
        <w:t>25</w:t>
      </w:r>
      <w:r w:rsidRPr="00B069B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B069B7">
        <w:rPr>
          <w:sz w:val="28"/>
          <w:szCs w:val="28"/>
        </w:rPr>
        <w:t xml:space="preserve"> 2018 г. по </w:t>
      </w:r>
      <w:r>
        <w:rPr>
          <w:sz w:val="28"/>
          <w:szCs w:val="28"/>
        </w:rPr>
        <w:t>17</w:t>
      </w:r>
      <w:r w:rsidRPr="00B069B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069B7">
        <w:rPr>
          <w:sz w:val="28"/>
          <w:szCs w:val="28"/>
        </w:rPr>
        <w:t xml:space="preserve"> 2018 г.</w:t>
      </w:r>
    </w:p>
    <w:p w:rsidR="0080582D" w:rsidRPr="00D42B54" w:rsidP="00B069B7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 xml:space="preserve">  </w:t>
      </w:r>
      <w:r w:rsidRPr="00D42B54">
        <w:rPr>
          <w:sz w:val="28"/>
          <w:szCs w:val="28"/>
        </w:rPr>
        <w:t xml:space="preserve">Меру пресечения в отношении </w:t>
      </w:r>
      <w:r w:rsidR="00157DDA">
        <w:rPr>
          <w:sz w:val="28"/>
          <w:szCs w:val="28"/>
        </w:rPr>
        <w:t>Сенютича Сергея Станиславовича</w:t>
      </w:r>
      <w:r w:rsidRPr="00D42B54">
        <w:rPr>
          <w:sz w:val="28"/>
          <w:szCs w:val="28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80582D" w:rsidRPr="00AC3443" w:rsidP="009722D1">
      <w:pPr>
        <w:ind w:firstLine="567"/>
        <w:jc w:val="both"/>
        <w:rPr>
          <w:sz w:val="28"/>
          <w:szCs w:val="28"/>
        </w:rPr>
      </w:pPr>
      <w:r w:rsidRPr="00AC3443">
        <w:rPr>
          <w:sz w:val="28"/>
          <w:szCs w:val="28"/>
        </w:rPr>
        <w:t>П</w:t>
      </w:r>
      <w:r w:rsidRPr="00AC3443">
        <w:rPr>
          <w:rFonts w:hint="eastAsia"/>
          <w:sz w:val="28"/>
          <w:szCs w:val="28"/>
        </w:rPr>
        <w:t>роцессуальные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издержки</w:t>
      </w:r>
      <w:r w:rsidRPr="00AC3443">
        <w:rPr>
          <w:sz w:val="28"/>
          <w:szCs w:val="28"/>
        </w:rPr>
        <w:t xml:space="preserve">, </w:t>
      </w:r>
      <w:r w:rsidRPr="00AC3443">
        <w:rPr>
          <w:rFonts w:hint="eastAsia"/>
          <w:sz w:val="28"/>
          <w:szCs w:val="28"/>
        </w:rPr>
        <w:t>связанные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с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выплатой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вознаграждения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за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осуществление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защиты</w:t>
      </w:r>
      <w:r w:rsidRPr="00AC3443">
        <w:rPr>
          <w:sz w:val="28"/>
          <w:szCs w:val="28"/>
        </w:rPr>
        <w:t xml:space="preserve"> </w:t>
      </w:r>
      <w:r w:rsidRPr="00AC3443" w:rsidR="00157DDA">
        <w:rPr>
          <w:sz w:val="28"/>
          <w:szCs w:val="28"/>
        </w:rPr>
        <w:t xml:space="preserve">Сенютича С.С. адвокату </w:t>
      </w:r>
      <w:r w:rsidRPr="00AC3443" w:rsidR="00157DDA">
        <w:rPr>
          <w:sz w:val="28"/>
          <w:szCs w:val="28"/>
        </w:rPr>
        <w:t>Франкевич</w:t>
      </w:r>
      <w:r w:rsidRPr="00AC3443" w:rsidR="00E92326">
        <w:rPr>
          <w:sz w:val="28"/>
          <w:szCs w:val="28"/>
        </w:rPr>
        <w:t xml:space="preserve"> В.Е.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по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назначению</w:t>
      </w:r>
      <w:r w:rsidRPr="00AC3443">
        <w:rPr>
          <w:sz w:val="28"/>
          <w:szCs w:val="28"/>
        </w:rPr>
        <w:t xml:space="preserve"> суда </w:t>
      </w:r>
      <w:r w:rsidRPr="00AC3443">
        <w:rPr>
          <w:rFonts w:hint="eastAsia"/>
          <w:sz w:val="28"/>
          <w:szCs w:val="28"/>
        </w:rPr>
        <w:t>в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размере</w:t>
      </w:r>
      <w:r w:rsidRPr="00AC3443">
        <w:rPr>
          <w:sz w:val="28"/>
          <w:szCs w:val="28"/>
        </w:rPr>
        <w:t xml:space="preserve"> </w:t>
      </w:r>
      <w:r w:rsidRPr="00AC3443" w:rsidR="00AC3443">
        <w:rPr>
          <w:sz w:val="28"/>
          <w:szCs w:val="28"/>
        </w:rPr>
        <w:t>1100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рублей</w:t>
      </w:r>
      <w:r w:rsidRPr="00AC3443" w:rsidR="00AC3443">
        <w:rPr>
          <w:sz w:val="28"/>
          <w:szCs w:val="28"/>
        </w:rPr>
        <w:t xml:space="preserve">, </w:t>
      </w:r>
      <w:r w:rsidRPr="00AC3443">
        <w:rPr>
          <w:sz w:val="28"/>
          <w:szCs w:val="28"/>
        </w:rPr>
        <w:t xml:space="preserve">возместить за счет средств </w:t>
      </w:r>
      <w:r w:rsidRPr="00AC3443">
        <w:rPr>
          <w:rFonts w:hint="eastAsia"/>
          <w:sz w:val="28"/>
          <w:szCs w:val="28"/>
        </w:rPr>
        <w:t>федерального</w:t>
      </w:r>
      <w:r w:rsidRPr="00AC3443">
        <w:rPr>
          <w:sz w:val="28"/>
          <w:szCs w:val="28"/>
        </w:rPr>
        <w:t xml:space="preserve"> </w:t>
      </w:r>
      <w:r w:rsidRPr="00AC3443">
        <w:rPr>
          <w:rFonts w:hint="eastAsia"/>
          <w:sz w:val="28"/>
          <w:szCs w:val="28"/>
        </w:rPr>
        <w:t>бюджета</w:t>
      </w:r>
      <w:r w:rsidRPr="00AC3443">
        <w:rPr>
          <w:sz w:val="28"/>
          <w:szCs w:val="28"/>
        </w:rPr>
        <w:t>.</w:t>
      </w:r>
    </w:p>
    <w:p w:rsidR="00747717" w:rsidRPr="00D42B54" w:rsidP="009722D1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 xml:space="preserve">После вступления приговора в законную силу вещественные доказательства: </w:t>
      </w:r>
      <w:r w:rsidR="00E92326">
        <w:rPr>
          <w:sz w:val="28"/>
          <w:szCs w:val="28"/>
        </w:rPr>
        <w:t xml:space="preserve">4 железнодорожные подкладки  типа Д-65 находящиеся на ответственном хранении юрисконсульта юридического отдела ФГУП </w:t>
      </w:r>
      <w:r w:rsidRPr="00E92326" w:rsidR="00E92326">
        <w:rPr>
          <w:sz w:val="28"/>
          <w:szCs w:val="28"/>
        </w:rPr>
        <w:t>«Крымская железная дорога»</w:t>
      </w:r>
      <w:r w:rsidR="00E92326">
        <w:rPr>
          <w:sz w:val="28"/>
          <w:szCs w:val="28"/>
        </w:rPr>
        <w:t xml:space="preserve"> – передать </w:t>
      </w:r>
      <w:r w:rsidRPr="00D42B54" w:rsidR="00910F0A">
        <w:rPr>
          <w:sz w:val="28"/>
          <w:szCs w:val="28"/>
        </w:rPr>
        <w:t>по принадлежности</w:t>
      </w:r>
      <w:r w:rsidRPr="00D42B54" w:rsidR="0080582D">
        <w:rPr>
          <w:sz w:val="28"/>
          <w:szCs w:val="28"/>
        </w:rPr>
        <w:t xml:space="preserve"> </w:t>
      </w:r>
      <w:r w:rsidR="00E92326">
        <w:rPr>
          <w:sz w:val="28"/>
          <w:szCs w:val="28"/>
        </w:rPr>
        <w:t>в ФГУП «Крымская железная дорога»</w:t>
      </w:r>
      <w:r w:rsidRPr="00D42B54" w:rsidR="00BE7FF0">
        <w:rPr>
          <w:sz w:val="28"/>
          <w:szCs w:val="28"/>
        </w:rPr>
        <w:t>.</w:t>
      </w:r>
      <w:r w:rsidRPr="00D42B54" w:rsidR="00910F0A">
        <w:rPr>
          <w:sz w:val="28"/>
          <w:szCs w:val="28"/>
        </w:rPr>
        <w:t xml:space="preserve"> </w:t>
      </w:r>
    </w:p>
    <w:p w:rsidR="00BE7FF0" w:rsidRPr="00D42B54" w:rsidP="009722D1">
      <w:pPr>
        <w:ind w:firstLine="567"/>
        <w:jc w:val="both"/>
        <w:rPr>
          <w:sz w:val="28"/>
          <w:szCs w:val="28"/>
        </w:rPr>
      </w:pPr>
      <w:r w:rsidRPr="00D42B54">
        <w:rPr>
          <w:sz w:val="28"/>
          <w:szCs w:val="28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провозглашения.</w:t>
      </w:r>
    </w:p>
    <w:p w:rsidR="00BE7FF0" w:rsidRPr="00BE7FF0" w:rsidP="009722D1">
      <w:pPr>
        <w:ind w:firstLine="567"/>
        <w:jc w:val="both"/>
        <w:rPr>
          <w:sz w:val="28"/>
          <w:szCs w:val="28"/>
        </w:rPr>
      </w:pPr>
    </w:p>
    <w:p w:rsidR="00BE7FF0" w:rsidRPr="00BE7FF0" w:rsidP="009722D1">
      <w:pPr>
        <w:ind w:firstLine="567"/>
        <w:jc w:val="both"/>
        <w:rPr>
          <w:sz w:val="28"/>
          <w:szCs w:val="28"/>
        </w:rPr>
      </w:pPr>
    </w:p>
    <w:p w:rsidR="00E92E40" w:rsidP="00D42B54">
      <w:pPr>
        <w:jc w:val="both"/>
        <w:rPr>
          <w:sz w:val="28"/>
          <w:szCs w:val="28"/>
        </w:rPr>
      </w:pPr>
      <w:r w:rsidRPr="00D42B54">
        <w:rPr>
          <w:sz w:val="28"/>
          <w:szCs w:val="28"/>
        </w:rPr>
        <w:t xml:space="preserve">Мировой судья                                                       </w:t>
      </w:r>
      <w:r w:rsidR="00D42B54">
        <w:rPr>
          <w:sz w:val="28"/>
          <w:szCs w:val="28"/>
        </w:rPr>
        <w:t xml:space="preserve">               </w:t>
      </w:r>
      <w:r w:rsidRPr="00D42B54" w:rsidR="009722D1">
        <w:rPr>
          <w:sz w:val="28"/>
          <w:szCs w:val="28"/>
        </w:rPr>
        <w:t xml:space="preserve"> </w:t>
      </w:r>
      <w:r w:rsidR="00D42B54">
        <w:rPr>
          <w:sz w:val="28"/>
          <w:szCs w:val="28"/>
        </w:rPr>
        <w:t xml:space="preserve">        </w:t>
      </w:r>
      <w:r w:rsidRPr="00D42B54">
        <w:rPr>
          <w:sz w:val="28"/>
          <w:szCs w:val="28"/>
        </w:rPr>
        <w:t>И.Э. Стрешенец</w:t>
      </w:r>
    </w:p>
    <w:p w:rsidR="00D5031C" w:rsidP="00D42B54">
      <w:pPr>
        <w:jc w:val="both"/>
        <w:rPr>
          <w:sz w:val="28"/>
          <w:szCs w:val="28"/>
        </w:rPr>
      </w:pPr>
    </w:p>
    <w:p w:rsidR="00D5031C" w:rsidP="00D42B54">
      <w:pPr>
        <w:jc w:val="both"/>
        <w:rPr>
          <w:sz w:val="28"/>
          <w:szCs w:val="28"/>
        </w:rPr>
      </w:pPr>
    </w:p>
    <w:p w:rsidR="00D5031C" w:rsidP="00D42B54">
      <w:pPr>
        <w:jc w:val="both"/>
        <w:rPr>
          <w:sz w:val="28"/>
          <w:szCs w:val="28"/>
        </w:rPr>
      </w:pPr>
    </w:p>
    <w:p w:rsidR="00D5031C" w:rsidP="00D5031C">
      <w:pPr>
        <w:contextualSpacing/>
        <w:rPr>
          <w:sz w:val="20"/>
          <w:szCs w:val="20"/>
        </w:rPr>
      </w:pPr>
    </w:p>
    <w:p w:rsidR="00D5031C" w:rsidRPr="00407E37" w:rsidP="00D5031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D5031C" w:rsidRPr="00407E37" w:rsidP="00D5031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D5031C" w:rsidRPr="00407E37" w:rsidP="00D5031C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D5031C" w:rsidRPr="00407E37" w:rsidP="00D5031C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D5031C" w:rsidRPr="00407E37" w:rsidP="00D5031C">
      <w:pPr>
        <w:contextualSpacing/>
        <w:rPr>
          <w:sz w:val="20"/>
          <w:szCs w:val="20"/>
        </w:rPr>
      </w:pPr>
    </w:p>
    <w:p w:rsidR="00D5031C" w:rsidRPr="00407E37" w:rsidP="00D5031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D5031C" w:rsidP="00D5031C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D5031C" w:rsidRPr="00407E37" w:rsidP="00D5031C">
      <w:pPr>
        <w:contextualSpacing/>
        <w:rPr>
          <w:sz w:val="20"/>
          <w:szCs w:val="20"/>
        </w:rPr>
      </w:pPr>
    </w:p>
    <w:p w:rsidR="00D5031C" w:rsidP="00D5031C">
      <w:pPr>
        <w:rPr>
          <w:sz w:val="20"/>
          <w:szCs w:val="20"/>
        </w:rPr>
      </w:pPr>
      <w:r w:rsidRPr="00110165">
        <w:rPr>
          <w:sz w:val="20"/>
          <w:szCs w:val="20"/>
        </w:rPr>
        <w:t>«</w:t>
      </w:r>
      <w:r>
        <w:rPr>
          <w:sz w:val="20"/>
          <w:szCs w:val="20"/>
        </w:rPr>
        <w:t>14</w:t>
      </w:r>
      <w:r w:rsidRPr="00110165">
        <w:rPr>
          <w:sz w:val="20"/>
          <w:szCs w:val="20"/>
        </w:rPr>
        <w:t>» декабря  2018 г.</w:t>
      </w:r>
    </w:p>
    <w:p w:rsidR="00D5031C" w:rsidRPr="00D42B54" w:rsidP="00D42B54">
      <w:pPr>
        <w:jc w:val="both"/>
        <w:rPr>
          <w:sz w:val="28"/>
          <w:szCs w:val="28"/>
        </w:rPr>
      </w:pPr>
    </w:p>
    <w:p w:rsidR="00E92E40" w:rsidRPr="00D42B54" w:rsidP="009722D1">
      <w:pPr>
        <w:ind w:firstLine="567"/>
        <w:rPr>
          <w:sz w:val="28"/>
          <w:szCs w:val="28"/>
        </w:rPr>
      </w:pPr>
    </w:p>
    <w:p w:rsidR="007E4E76" w:rsidRPr="00D42B54" w:rsidP="00D42B54">
      <w:pPr>
        <w:jc w:val="both"/>
        <w:rPr>
          <w:sz w:val="28"/>
          <w:szCs w:val="28"/>
        </w:rPr>
      </w:pPr>
    </w:p>
    <w:sectPr w:rsidSect="009722D1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EE6" w:rsidP="0021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6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EE6" w:rsidP="0021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31C">
      <w:rPr>
        <w:rStyle w:val="PageNumber"/>
        <w:noProof/>
      </w:rPr>
      <w:t>5</w:t>
    </w:r>
    <w:r>
      <w:rPr>
        <w:rStyle w:val="PageNumber"/>
      </w:rPr>
      <w:fldChar w:fldCharType="end"/>
    </w:r>
  </w:p>
  <w:p w:rsidR="00876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18"/>
    <w:rsid w:val="00007D13"/>
    <w:rsid w:val="00013615"/>
    <w:rsid w:val="00032279"/>
    <w:rsid w:val="00035052"/>
    <w:rsid w:val="00066401"/>
    <w:rsid w:val="00075DFF"/>
    <w:rsid w:val="00083F6C"/>
    <w:rsid w:val="000867C3"/>
    <w:rsid w:val="000C116B"/>
    <w:rsid w:val="000C469D"/>
    <w:rsid w:val="000C4755"/>
    <w:rsid w:val="000D11B1"/>
    <w:rsid w:val="000D6C58"/>
    <w:rsid w:val="000E138C"/>
    <w:rsid w:val="00110165"/>
    <w:rsid w:val="00115906"/>
    <w:rsid w:val="0011753A"/>
    <w:rsid w:val="001453B4"/>
    <w:rsid w:val="00151177"/>
    <w:rsid w:val="00151CD0"/>
    <w:rsid w:val="00157DDA"/>
    <w:rsid w:val="0016030A"/>
    <w:rsid w:val="00162486"/>
    <w:rsid w:val="00166384"/>
    <w:rsid w:val="001757E8"/>
    <w:rsid w:val="00180F44"/>
    <w:rsid w:val="00184155"/>
    <w:rsid w:val="00184770"/>
    <w:rsid w:val="001A17D1"/>
    <w:rsid w:val="001B10F7"/>
    <w:rsid w:val="001D43B8"/>
    <w:rsid w:val="001F24B6"/>
    <w:rsid w:val="001F66D7"/>
    <w:rsid w:val="00204AE3"/>
    <w:rsid w:val="00205F9C"/>
    <w:rsid w:val="002062DB"/>
    <w:rsid w:val="00206CC0"/>
    <w:rsid w:val="00212225"/>
    <w:rsid w:val="00244DDB"/>
    <w:rsid w:val="00266B0B"/>
    <w:rsid w:val="00285C2E"/>
    <w:rsid w:val="002975B8"/>
    <w:rsid w:val="002A6AF9"/>
    <w:rsid w:val="002B3F72"/>
    <w:rsid w:val="002B6417"/>
    <w:rsid w:val="002D22DE"/>
    <w:rsid w:val="002E2BCE"/>
    <w:rsid w:val="002F0BB3"/>
    <w:rsid w:val="002F3592"/>
    <w:rsid w:val="0030434E"/>
    <w:rsid w:val="00307090"/>
    <w:rsid w:val="00334607"/>
    <w:rsid w:val="003371F7"/>
    <w:rsid w:val="00367072"/>
    <w:rsid w:val="0036775A"/>
    <w:rsid w:val="00375CF6"/>
    <w:rsid w:val="00383317"/>
    <w:rsid w:val="003C389F"/>
    <w:rsid w:val="003C60D5"/>
    <w:rsid w:val="003E3478"/>
    <w:rsid w:val="003E3B76"/>
    <w:rsid w:val="003E5C40"/>
    <w:rsid w:val="00406E10"/>
    <w:rsid w:val="00407E37"/>
    <w:rsid w:val="00416A4D"/>
    <w:rsid w:val="00421780"/>
    <w:rsid w:val="00450781"/>
    <w:rsid w:val="00454AE0"/>
    <w:rsid w:val="00463745"/>
    <w:rsid w:val="0046782E"/>
    <w:rsid w:val="00474F57"/>
    <w:rsid w:val="00487BBA"/>
    <w:rsid w:val="004C3E4E"/>
    <w:rsid w:val="004C430F"/>
    <w:rsid w:val="004E3318"/>
    <w:rsid w:val="004E46DD"/>
    <w:rsid w:val="00512146"/>
    <w:rsid w:val="00516BED"/>
    <w:rsid w:val="005202F3"/>
    <w:rsid w:val="00524DA1"/>
    <w:rsid w:val="00525527"/>
    <w:rsid w:val="00532974"/>
    <w:rsid w:val="005341AC"/>
    <w:rsid w:val="00546012"/>
    <w:rsid w:val="0057572A"/>
    <w:rsid w:val="0058251B"/>
    <w:rsid w:val="005847AE"/>
    <w:rsid w:val="00594389"/>
    <w:rsid w:val="00596B89"/>
    <w:rsid w:val="005A15ED"/>
    <w:rsid w:val="005A1D68"/>
    <w:rsid w:val="005C10CD"/>
    <w:rsid w:val="005D23CC"/>
    <w:rsid w:val="005D6FD5"/>
    <w:rsid w:val="0060018C"/>
    <w:rsid w:val="00606D39"/>
    <w:rsid w:val="00614ADB"/>
    <w:rsid w:val="00621F02"/>
    <w:rsid w:val="00656637"/>
    <w:rsid w:val="00663E2B"/>
    <w:rsid w:val="00697158"/>
    <w:rsid w:val="006C7327"/>
    <w:rsid w:val="006D1AB6"/>
    <w:rsid w:val="006D3A19"/>
    <w:rsid w:val="0071543D"/>
    <w:rsid w:val="00716527"/>
    <w:rsid w:val="0072072A"/>
    <w:rsid w:val="00743A9A"/>
    <w:rsid w:val="00747717"/>
    <w:rsid w:val="00750C46"/>
    <w:rsid w:val="007518FD"/>
    <w:rsid w:val="00754FEE"/>
    <w:rsid w:val="00765B39"/>
    <w:rsid w:val="00781F24"/>
    <w:rsid w:val="00791B39"/>
    <w:rsid w:val="00792D36"/>
    <w:rsid w:val="007A5930"/>
    <w:rsid w:val="007A7D37"/>
    <w:rsid w:val="007B6126"/>
    <w:rsid w:val="007D1E8B"/>
    <w:rsid w:val="007E274D"/>
    <w:rsid w:val="007E4E76"/>
    <w:rsid w:val="007F739F"/>
    <w:rsid w:val="0080051B"/>
    <w:rsid w:val="008054B9"/>
    <w:rsid w:val="0080582D"/>
    <w:rsid w:val="00825501"/>
    <w:rsid w:val="0086416A"/>
    <w:rsid w:val="00876EE6"/>
    <w:rsid w:val="008A2B16"/>
    <w:rsid w:val="008B00B2"/>
    <w:rsid w:val="008D21F7"/>
    <w:rsid w:val="008F71E3"/>
    <w:rsid w:val="008F76E0"/>
    <w:rsid w:val="00900A16"/>
    <w:rsid w:val="00910F0A"/>
    <w:rsid w:val="00922AA5"/>
    <w:rsid w:val="00933F84"/>
    <w:rsid w:val="0093599D"/>
    <w:rsid w:val="009415A3"/>
    <w:rsid w:val="00943679"/>
    <w:rsid w:val="00946772"/>
    <w:rsid w:val="009722D1"/>
    <w:rsid w:val="0098271C"/>
    <w:rsid w:val="009A4CCA"/>
    <w:rsid w:val="009C2D7A"/>
    <w:rsid w:val="009C64BC"/>
    <w:rsid w:val="009F4A28"/>
    <w:rsid w:val="00A017C0"/>
    <w:rsid w:val="00A11985"/>
    <w:rsid w:val="00A13EB3"/>
    <w:rsid w:val="00A14582"/>
    <w:rsid w:val="00A3687A"/>
    <w:rsid w:val="00A5071F"/>
    <w:rsid w:val="00A76D71"/>
    <w:rsid w:val="00A9164D"/>
    <w:rsid w:val="00A93497"/>
    <w:rsid w:val="00AB3459"/>
    <w:rsid w:val="00AC3443"/>
    <w:rsid w:val="00AD740F"/>
    <w:rsid w:val="00AE00C1"/>
    <w:rsid w:val="00AE19A0"/>
    <w:rsid w:val="00AF36A6"/>
    <w:rsid w:val="00AF4210"/>
    <w:rsid w:val="00B069B7"/>
    <w:rsid w:val="00B225BE"/>
    <w:rsid w:val="00B22DF9"/>
    <w:rsid w:val="00B2540C"/>
    <w:rsid w:val="00B445BF"/>
    <w:rsid w:val="00B7046F"/>
    <w:rsid w:val="00B77FC9"/>
    <w:rsid w:val="00BA0A9E"/>
    <w:rsid w:val="00BD2BBF"/>
    <w:rsid w:val="00BE4CAD"/>
    <w:rsid w:val="00BE7FF0"/>
    <w:rsid w:val="00BF49EA"/>
    <w:rsid w:val="00C0057F"/>
    <w:rsid w:val="00C073CF"/>
    <w:rsid w:val="00C1130B"/>
    <w:rsid w:val="00C13C21"/>
    <w:rsid w:val="00C24E8F"/>
    <w:rsid w:val="00C25207"/>
    <w:rsid w:val="00C3317A"/>
    <w:rsid w:val="00C46378"/>
    <w:rsid w:val="00C5191E"/>
    <w:rsid w:val="00C836B7"/>
    <w:rsid w:val="00C926DD"/>
    <w:rsid w:val="00C92C74"/>
    <w:rsid w:val="00C965F6"/>
    <w:rsid w:val="00CC1AC1"/>
    <w:rsid w:val="00CD05F5"/>
    <w:rsid w:val="00CE27FD"/>
    <w:rsid w:val="00CE377B"/>
    <w:rsid w:val="00CE4C8D"/>
    <w:rsid w:val="00CF1A24"/>
    <w:rsid w:val="00CF4F64"/>
    <w:rsid w:val="00D04495"/>
    <w:rsid w:val="00D15DD1"/>
    <w:rsid w:val="00D27C8C"/>
    <w:rsid w:val="00D429B3"/>
    <w:rsid w:val="00D42B54"/>
    <w:rsid w:val="00D5031C"/>
    <w:rsid w:val="00D83BB0"/>
    <w:rsid w:val="00D91C50"/>
    <w:rsid w:val="00D97283"/>
    <w:rsid w:val="00DD5B12"/>
    <w:rsid w:val="00DE256D"/>
    <w:rsid w:val="00DE4C66"/>
    <w:rsid w:val="00E17DD2"/>
    <w:rsid w:val="00E33491"/>
    <w:rsid w:val="00E34DB7"/>
    <w:rsid w:val="00E850E6"/>
    <w:rsid w:val="00E92326"/>
    <w:rsid w:val="00E92E40"/>
    <w:rsid w:val="00E94359"/>
    <w:rsid w:val="00E96BD5"/>
    <w:rsid w:val="00ED66BC"/>
    <w:rsid w:val="00F0589E"/>
    <w:rsid w:val="00F120EE"/>
    <w:rsid w:val="00F24BD8"/>
    <w:rsid w:val="00F33240"/>
    <w:rsid w:val="00F507F4"/>
    <w:rsid w:val="00F604F6"/>
    <w:rsid w:val="00F62B2A"/>
    <w:rsid w:val="00F76A82"/>
    <w:rsid w:val="00F76B2B"/>
    <w:rsid w:val="00F941EF"/>
    <w:rsid w:val="00FB583A"/>
    <w:rsid w:val="00FC4F58"/>
    <w:rsid w:val="00FC53D2"/>
    <w:rsid w:val="00FD6D9A"/>
    <w:rsid w:val="00FE6320"/>
    <w:rsid w:val="00FF7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331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4E3318"/>
    <w:pPr>
      <w:jc w:val="both"/>
    </w:pPr>
    <w:rPr>
      <w:szCs w:val="28"/>
    </w:rPr>
  </w:style>
  <w:style w:type="character" w:customStyle="1" w:styleId="2">
    <w:name w:val="Основной текст 2 Знак"/>
    <w:basedOn w:val="DefaultParagraphFont"/>
    <w:link w:val="BodyText2"/>
    <w:rsid w:val="004E331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Header">
    <w:name w:val="header"/>
    <w:basedOn w:val="Normal"/>
    <w:link w:val="a0"/>
    <w:rsid w:val="004E331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E3318"/>
  </w:style>
  <w:style w:type="character" w:customStyle="1" w:styleId="a1">
    <w:name w:val="Основной текст_"/>
    <w:basedOn w:val="DefaultParagraphFont"/>
    <w:link w:val="1"/>
    <w:rsid w:val="004E331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E331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rsid w:val="006D3A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D3A19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C64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64BC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3"/>
    <w:qFormat/>
    <w:rsid w:val="005202F3"/>
    <w:pPr>
      <w:jc w:val="center"/>
    </w:pPr>
    <w:rPr>
      <w:b/>
      <w:sz w:val="28"/>
      <w:szCs w:val="20"/>
    </w:rPr>
  </w:style>
  <w:style w:type="character" w:customStyle="1" w:styleId="a3">
    <w:name w:val="Название Знак"/>
    <w:basedOn w:val="DefaultParagraphFont"/>
    <w:link w:val="Title"/>
    <w:rsid w:val="005202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704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7046F"/>
    <w:rPr>
      <w:color w:val="0000FF" w:themeColor="hyperlink"/>
      <w:u w:val="single"/>
    </w:rPr>
  </w:style>
  <w:style w:type="paragraph" w:styleId="Footer">
    <w:name w:val="footer"/>
    <w:basedOn w:val="Normal"/>
    <w:link w:val="a4"/>
    <w:uiPriority w:val="99"/>
    <w:unhideWhenUsed/>
    <w:rsid w:val="008F7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F7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basedOn w:val="DefaultParagraphFont"/>
    <w:rsid w:val="00A507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HTMLPreformatted">
    <w:name w:val="HTML Preformatted"/>
    <w:basedOn w:val="Normal"/>
    <w:link w:val="HTML"/>
    <w:rsid w:val="00BA0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BA0A9E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4C1B-AD69-4EC6-BB5F-708CF20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