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86CCD" w:rsidRPr="008462B6" w:rsidP="008462B6">
      <w:pPr>
        <w:pStyle w:val="Title"/>
        <w:ind w:left="6372"/>
        <w:contextualSpacing/>
        <w:jc w:val="both"/>
        <w:rPr>
          <w:i w:val="0"/>
          <w:sz w:val="26"/>
          <w:szCs w:val="26"/>
          <w:lang w:val="ru-RU"/>
        </w:rPr>
      </w:pPr>
      <w:r>
        <w:rPr>
          <w:i w:val="0"/>
          <w:sz w:val="26"/>
          <w:szCs w:val="26"/>
          <w:lang w:val="ru-RU"/>
        </w:rPr>
        <w:t xml:space="preserve">         </w:t>
      </w:r>
      <w:r w:rsidRPr="008462B6">
        <w:rPr>
          <w:i w:val="0"/>
          <w:sz w:val="26"/>
          <w:szCs w:val="26"/>
          <w:lang w:val="ru-RU"/>
        </w:rPr>
        <w:t>Дело</w:t>
      </w:r>
      <w:r w:rsidRPr="008462B6">
        <w:rPr>
          <w:i w:val="0"/>
          <w:sz w:val="26"/>
          <w:szCs w:val="26"/>
        </w:rPr>
        <w:t xml:space="preserve"> № 1-</w:t>
      </w:r>
      <w:r w:rsidRPr="008462B6">
        <w:rPr>
          <w:i w:val="0"/>
          <w:sz w:val="26"/>
          <w:szCs w:val="26"/>
          <w:lang w:val="ru-RU"/>
        </w:rPr>
        <w:t>51-0</w:t>
      </w:r>
      <w:r>
        <w:rPr>
          <w:i w:val="0"/>
          <w:sz w:val="26"/>
          <w:szCs w:val="26"/>
          <w:lang w:val="ru-RU"/>
        </w:rPr>
        <w:t>6</w:t>
      </w:r>
      <w:r w:rsidRPr="008462B6">
        <w:rPr>
          <w:i w:val="0"/>
          <w:sz w:val="26"/>
          <w:szCs w:val="26"/>
          <w:lang w:val="ru-RU"/>
        </w:rPr>
        <w:t>/2021</w:t>
      </w:r>
    </w:p>
    <w:p w:rsidR="00A86CCD" w:rsidRPr="008462B6" w:rsidP="008462B6">
      <w:pPr>
        <w:pStyle w:val="Heading1"/>
        <w:contextualSpacing/>
        <w:rPr>
          <w:b/>
          <w:sz w:val="26"/>
          <w:szCs w:val="26"/>
        </w:rPr>
      </w:pPr>
    </w:p>
    <w:p w:rsidR="00A86CCD" w:rsidRPr="008462B6" w:rsidP="008462B6">
      <w:pPr>
        <w:pStyle w:val="Heading1"/>
        <w:contextualSpacing/>
        <w:rPr>
          <w:b/>
          <w:sz w:val="26"/>
          <w:szCs w:val="26"/>
        </w:rPr>
      </w:pPr>
      <w:r w:rsidRPr="008462B6">
        <w:rPr>
          <w:b/>
          <w:sz w:val="26"/>
          <w:szCs w:val="26"/>
        </w:rPr>
        <w:t>П Р И Г О В О Р</w:t>
      </w:r>
    </w:p>
    <w:p w:rsidR="00A86CCD" w:rsidRPr="008462B6" w:rsidP="008462B6">
      <w:pPr>
        <w:spacing w:line="240" w:lineRule="auto"/>
        <w:contextualSpacing/>
        <w:jc w:val="center"/>
        <w:rPr>
          <w:rFonts w:ascii="Times New Roman" w:hAnsi="Times New Roman" w:cs="Times New Roman"/>
          <w:b/>
          <w:sz w:val="26"/>
          <w:szCs w:val="26"/>
        </w:rPr>
      </w:pPr>
      <w:r w:rsidRPr="008462B6">
        <w:rPr>
          <w:rFonts w:ascii="Times New Roman" w:hAnsi="Times New Roman" w:cs="Times New Roman"/>
          <w:b/>
          <w:sz w:val="26"/>
          <w:szCs w:val="26"/>
        </w:rPr>
        <w:t>Именем  Российской Федерации</w:t>
      </w:r>
    </w:p>
    <w:p w:rsidR="00A86CCD" w:rsidRPr="008462B6" w:rsidP="008462B6">
      <w:pPr>
        <w:spacing w:line="240" w:lineRule="auto"/>
        <w:contextualSpacing/>
        <w:rPr>
          <w:rFonts w:ascii="Times New Roman" w:hAnsi="Times New Roman" w:cs="Times New Roman"/>
          <w:sz w:val="26"/>
          <w:szCs w:val="26"/>
        </w:rPr>
      </w:pPr>
    </w:p>
    <w:p w:rsidR="00A86CCD" w:rsidRPr="008462B6" w:rsidP="008462B6">
      <w:pPr>
        <w:spacing w:line="240" w:lineRule="auto"/>
        <w:ind w:firstLine="708"/>
        <w:contextualSpacing/>
        <w:rPr>
          <w:rFonts w:ascii="Times New Roman" w:hAnsi="Times New Roman" w:cs="Times New Roman"/>
          <w:sz w:val="26"/>
          <w:szCs w:val="26"/>
        </w:rPr>
      </w:pPr>
      <w:r w:rsidRPr="008462B6">
        <w:rPr>
          <w:rFonts w:ascii="Times New Roman" w:hAnsi="Times New Roman" w:cs="Times New Roman"/>
          <w:sz w:val="26"/>
          <w:szCs w:val="26"/>
        </w:rPr>
        <w:t>24</w:t>
      </w:r>
      <w:r w:rsidRPr="0053692A">
        <w:rPr>
          <w:rFonts w:ascii="Times New Roman" w:hAnsi="Times New Roman" w:cs="Times New Roman"/>
          <w:sz w:val="26"/>
          <w:szCs w:val="26"/>
        </w:rPr>
        <w:t xml:space="preserve"> </w:t>
      </w:r>
      <w:r w:rsidRPr="008462B6">
        <w:rPr>
          <w:rFonts w:ascii="Times New Roman" w:hAnsi="Times New Roman" w:cs="Times New Roman"/>
          <w:sz w:val="26"/>
          <w:szCs w:val="26"/>
        </w:rPr>
        <w:t xml:space="preserve">мая 2021 года </w:t>
      </w:r>
      <w:r w:rsidRPr="008462B6">
        <w:rPr>
          <w:rFonts w:ascii="Times New Roman" w:hAnsi="Times New Roman" w:cs="Times New Roman"/>
          <w:sz w:val="26"/>
          <w:szCs w:val="26"/>
        </w:rPr>
        <w:tab/>
      </w:r>
      <w:r w:rsidRPr="008462B6">
        <w:rPr>
          <w:rFonts w:ascii="Times New Roman" w:hAnsi="Times New Roman" w:cs="Times New Roman"/>
          <w:sz w:val="26"/>
          <w:szCs w:val="26"/>
        </w:rPr>
        <w:tab/>
      </w:r>
      <w:r w:rsidRPr="008462B6">
        <w:rPr>
          <w:rFonts w:ascii="Times New Roman" w:hAnsi="Times New Roman" w:cs="Times New Roman"/>
          <w:sz w:val="26"/>
          <w:szCs w:val="26"/>
        </w:rPr>
        <w:tab/>
      </w:r>
      <w:r w:rsidRPr="008462B6">
        <w:rPr>
          <w:rFonts w:ascii="Times New Roman" w:hAnsi="Times New Roman" w:cs="Times New Roman"/>
          <w:sz w:val="26"/>
          <w:szCs w:val="26"/>
        </w:rPr>
        <w:tab/>
      </w:r>
      <w:r w:rsidRPr="008462B6">
        <w:rPr>
          <w:rFonts w:ascii="Times New Roman" w:hAnsi="Times New Roman" w:cs="Times New Roman"/>
          <w:sz w:val="26"/>
          <w:szCs w:val="26"/>
        </w:rPr>
        <w:tab/>
      </w:r>
      <w:r w:rsidRPr="008462B6">
        <w:rPr>
          <w:rFonts w:ascii="Times New Roman" w:hAnsi="Times New Roman" w:cs="Times New Roman"/>
          <w:sz w:val="26"/>
          <w:szCs w:val="26"/>
        </w:rPr>
        <w:tab/>
      </w:r>
      <w:r w:rsidRPr="008462B6">
        <w:rPr>
          <w:rFonts w:ascii="Times New Roman" w:hAnsi="Times New Roman" w:cs="Times New Roman"/>
          <w:sz w:val="26"/>
          <w:szCs w:val="26"/>
        </w:rPr>
        <w:tab/>
        <w:t xml:space="preserve">            г. Керчь</w:t>
      </w:r>
    </w:p>
    <w:p w:rsidR="00A86CCD" w:rsidRPr="008462B6" w:rsidP="008462B6">
      <w:pPr>
        <w:spacing w:line="240" w:lineRule="auto"/>
        <w:contextualSpacing/>
        <w:rPr>
          <w:rFonts w:ascii="Times New Roman" w:hAnsi="Times New Roman" w:cs="Times New Roman"/>
          <w:b/>
          <w:sz w:val="26"/>
          <w:szCs w:val="26"/>
        </w:rPr>
      </w:pPr>
      <w:r w:rsidRPr="008462B6">
        <w:rPr>
          <w:rFonts w:ascii="Times New Roman" w:hAnsi="Times New Roman" w:cs="Times New Roman"/>
          <w:b/>
          <w:sz w:val="26"/>
          <w:szCs w:val="26"/>
        </w:rPr>
        <w:tab/>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с участием лиц:</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  </w:t>
      </w:r>
      <w:r w:rsidRPr="0053692A" w:rsidR="0053692A">
        <w:rPr>
          <w:rFonts w:ascii="Times New Roman" w:hAnsi="Times New Roman" w:cs="Times New Roman"/>
          <w:b/>
          <w:sz w:val="26"/>
          <w:szCs w:val="26"/>
        </w:rPr>
        <w:t>/изъято/</w:t>
      </w:r>
      <w:r w:rsidR="0053692A">
        <w:rPr>
          <w:rFonts w:ascii="Times New Roman" w:hAnsi="Times New Roman" w:cs="Times New Roman"/>
          <w:b/>
          <w:sz w:val="26"/>
          <w:szCs w:val="26"/>
        </w:rPr>
        <w:t xml:space="preserve"> </w:t>
      </w:r>
      <w:r w:rsidRPr="0053692A" w:rsidR="0053692A">
        <w:rPr>
          <w:rFonts w:ascii="Times New Roman" w:hAnsi="Times New Roman" w:cs="Times New Roman"/>
          <w:b/>
          <w:sz w:val="26"/>
          <w:szCs w:val="26"/>
        </w:rPr>
        <w:t>,</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подсудимого – Кехаева Е.С., </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защитника подсудимого в лице адвоката </w:t>
      </w:r>
      <w:r w:rsidRPr="0053692A" w:rsidR="0053692A">
        <w:rPr>
          <w:rFonts w:ascii="Times New Roman" w:hAnsi="Times New Roman" w:cs="Times New Roman"/>
          <w:b/>
          <w:sz w:val="26"/>
          <w:szCs w:val="26"/>
        </w:rPr>
        <w:t>/изъято/</w:t>
      </w:r>
      <w:r w:rsidRPr="008462B6">
        <w:rPr>
          <w:rFonts w:ascii="Times New Roman" w:hAnsi="Times New Roman" w:cs="Times New Roman"/>
          <w:sz w:val="26"/>
          <w:szCs w:val="26"/>
        </w:rPr>
        <w:t>., действующего на основании ордера №</w:t>
      </w:r>
      <w:r w:rsidRPr="0053692A" w:rsidR="0053692A">
        <w:rPr>
          <w:rFonts w:ascii="Times New Roman" w:hAnsi="Times New Roman" w:cs="Times New Roman"/>
          <w:b/>
          <w:sz w:val="26"/>
          <w:szCs w:val="26"/>
        </w:rPr>
        <w:t>/изъято/</w:t>
      </w:r>
      <w:r w:rsidRPr="008462B6">
        <w:rPr>
          <w:rFonts w:ascii="Times New Roman" w:hAnsi="Times New Roman" w:cs="Times New Roman"/>
          <w:sz w:val="26"/>
          <w:szCs w:val="26"/>
        </w:rPr>
        <w:t>, от 04.05.2021 года, представившего удостоверение №</w:t>
      </w:r>
      <w:r w:rsidRPr="0053692A" w:rsidR="0053692A">
        <w:rPr>
          <w:rFonts w:ascii="Times New Roman" w:hAnsi="Times New Roman" w:cs="Times New Roman"/>
          <w:b/>
          <w:sz w:val="26"/>
          <w:szCs w:val="26"/>
        </w:rPr>
        <w:t>/изъято/</w:t>
      </w:r>
      <w:r w:rsidRPr="008462B6">
        <w:rPr>
          <w:rFonts w:ascii="Times New Roman" w:hAnsi="Times New Roman" w:cs="Times New Roman"/>
          <w:sz w:val="26"/>
          <w:szCs w:val="26"/>
        </w:rPr>
        <w:t>, выданное ГУ Минюста России по Республике Крым и г.Севастополю;</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при секретаре – Скибиной А.А., </w:t>
      </w:r>
    </w:p>
    <w:p w:rsidR="00A86CCD" w:rsidRPr="008462B6" w:rsidP="008462B6">
      <w:pPr>
        <w:spacing w:line="240" w:lineRule="auto"/>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рассмотрев в особом порядке материалы уголовного дела в отношении: </w:t>
      </w:r>
    </w:p>
    <w:p w:rsidR="00A86CCD" w:rsidRPr="008462B6" w:rsidP="008462B6">
      <w:pPr>
        <w:pStyle w:val="Heading2"/>
        <w:ind w:left="1416"/>
        <w:contextualSpacing/>
        <w:jc w:val="both"/>
        <w:rPr>
          <w:b w:val="0"/>
          <w:sz w:val="26"/>
          <w:szCs w:val="26"/>
        </w:rPr>
      </w:pPr>
      <w:r w:rsidRPr="008462B6">
        <w:rPr>
          <w:sz w:val="26"/>
          <w:szCs w:val="26"/>
        </w:rPr>
        <w:t xml:space="preserve">Кехаева </w:t>
      </w:r>
      <w:r w:rsidR="0053692A">
        <w:rPr>
          <w:sz w:val="26"/>
          <w:szCs w:val="26"/>
        </w:rPr>
        <w:t>Е.С.</w:t>
      </w:r>
      <w:r w:rsidRPr="008462B6">
        <w:rPr>
          <w:sz w:val="26"/>
          <w:szCs w:val="26"/>
        </w:rPr>
        <w:t xml:space="preserve">, </w:t>
      </w:r>
      <w:r w:rsidRPr="0053692A" w:rsidR="0053692A">
        <w:rPr>
          <w:sz w:val="26"/>
          <w:szCs w:val="26"/>
        </w:rPr>
        <w:t>/изъято/</w:t>
      </w:r>
    </w:p>
    <w:p w:rsidR="00A86CCD" w:rsidRPr="008462B6" w:rsidP="008462B6">
      <w:pPr>
        <w:pStyle w:val="Heading2"/>
        <w:ind w:left="0"/>
        <w:contextualSpacing/>
        <w:jc w:val="both"/>
        <w:rPr>
          <w:b w:val="0"/>
          <w:noProof/>
          <w:sz w:val="26"/>
          <w:szCs w:val="26"/>
        </w:rPr>
      </w:pPr>
      <w:r w:rsidRPr="008462B6">
        <w:rPr>
          <w:b w:val="0"/>
          <w:noProof/>
          <w:sz w:val="26"/>
          <w:szCs w:val="26"/>
        </w:rPr>
        <w:t xml:space="preserve">         обвиняемого </w:t>
      </w:r>
      <w:r w:rsidRPr="008462B6">
        <w:rPr>
          <w:b w:val="0"/>
          <w:sz w:val="26"/>
          <w:szCs w:val="26"/>
        </w:rPr>
        <w:t xml:space="preserve">в совершении преступления, предусмотренного частью 1 статьи 291.2 </w:t>
      </w:r>
      <w:r w:rsidRPr="008462B6">
        <w:rPr>
          <w:b w:val="0"/>
          <w:sz w:val="26"/>
          <w:szCs w:val="26"/>
        </w:rPr>
        <w:t>Уголовного кодекса Российской Федерации,</w:t>
      </w:r>
    </w:p>
    <w:p w:rsidR="00A86CCD" w:rsidRPr="008462B6" w:rsidP="008462B6">
      <w:pPr>
        <w:pStyle w:val="Header"/>
        <w:tabs>
          <w:tab w:val="left" w:pos="708"/>
        </w:tabs>
        <w:contextualSpacing/>
        <w:jc w:val="both"/>
        <w:rPr>
          <w:sz w:val="26"/>
          <w:szCs w:val="26"/>
        </w:rPr>
      </w:pPr>
      <w:r w:rsidRPr="008462B6">
        <w:rPr>
          <w:sz w:val="26"/>
          <w:szCs w:val="26"/>
        </w:rPr>
        <w:tab/>
      </w:r>
    </w:p>
    <w:p w:rsidR="00A86CCD" w:rsidRPr="008462B6" w:rsidP="008462B6">
      <w:pPr>
        <w:pStyle w:val="Header"/>
        <w:tabs>
          <w:tab w:val="left" w:pos="708"/>
        </w:tabs>
        <w:contextualSpacing/>
        <w:jc w:val="center"/>
        <w:rPr>
          <w:b/>
          <w:sz w:val="26"/>
          <w:szCs w:val="26"/>
        </w:rPr>
      </w:pPr>
      <w:r w:rsidRPr="008462B6">
        <w:rPr>
          <w:b/>
          <w:sz w:val="26"/>
          <w:szCs w:val="26"/>
        </w:rPr>
        <w:t>У С Т А Н О В И Л:</w:t>
      </w:r>
    </w:p>
    <w:p w:rsidR="00A86CCD" w:rsidRPr="008462B6" w:rsidP="008462B6">
      <w:pPr>
        <w:pStyle w:val="Header"/>
        <w:tabs>
          <w:tab w:val="left" w:pos="708"/>
        </w:tabs>
        <w:contextualSpacing/>
        <w:jc w:val="center"/>
        <w:rPr>
          <w:sz w:val="26"/>
          <w:szCs w:val="26"/>
        </w:rPr>
      </w:pPr>
    </w:p>
    <w:p w:rsidR="00A86CCD" w:rsidRPr="008462B6" w:rsidP="008462B6">
      <w:pPr>
        <w:pStyle w:val="21"/>
        <w:shd w:val="clear" w:color="auto" w:fill="auto"/>
        <w:spacing w:after="0" w:line="240" w:lineRule="auto"/>
        <w:contextualSpacing/>
        <w:rPr>
          <w:sz w:val="26"/>
          <w:szCs w:val="26"/>
        </w:rPr>
      </w:pPr>
      <w:r w:rsidRPr="008462B6">
        <w:rPr>
          <w:sz w:val="26"/>
          <w:szCs w:val="26"/>
        </w:rPr>
        <w:tab/>
      </w:r>
      <w:r w:rsidRPr="008462B6" w:rsidR="00C4205B">
        <w:rPr>
          <w:sz w:val="26"/>
          <w:szCs w:val="26"/>
        </w:rPr>
        <w:t xml:space="preserve">Кехаев Е.С. 18.06.1979 </w:t>
      </w:r>
      <w:r w:rsidRPr="008462B6">
        <w:rPr>
          <w:sz w:val="26"/>
          <w:szCs w:val="26"/>
        </w:rPr>
        <w:t xml:space="preserve">г.р., совершил уголовное преступление, предусмотренное частью 1 статьи 291.2. Уголовного кодекса РФ, а именно </w:t>
      </w:r>
      <w:r w:rsidRPr="008462B6" w:rsidR="007A53D2">
        <w:rPr>
          <w:sz w:val="26"/>
          <w:szCs w:val="26"/>
        </w:rPr>
        <w:t>дачу взятки лично</w:t>
      </w:r>
      <w:r w:rsidRPr="008462B6">
        <w:rPr>
          <w:sz w:val="26"/>
          <w:szCs w:val="26"/>
        </w:rPr>
        <w:t>, в размере, не превышающем десяти тысяч рублей, при следующих обстоятельствах:</w:t>
      </w:r>
    </w:p>
    <w:p w:rsidR="007A53D2" w:rsidRPr="008462B6" w:rsidP="008462B6">
      <w:pPr>
        <w:pStyle w:val="11"/>
        <w:spacing w:line="240" w:lineRule="auto"/>
        <w:ind w:firstLine="540"/>
        <w:jc w:val="both"/>
        <w:rPr>
          <w:sz w:val="26"/>
          <w:szCs w:val="26"/>
        </w:rPr>
      </w:pPr>
      <w:r w:rsidRPr="008462B6">
        <w:rPr>
          <w:sz w:val="26"/>
          <w:szCs w:val="26"/>
        </w:rPr>
        <w:tab/>
      </w:r>
      <w:r w:rsidRPr="008462B6">
        <w:rPr>
          <w:sz w:val="26"/>
          <w:szCs w:val="26"/>
        </w:rPr>
        <w:t xml:space="preserve">30.11.2020 года около 08 часов 00 минут, Кехаев </w:t>
      </w:r>
      <w:r w:rsidR="0053692A">
        <w:rPr>
          <w:sz w:val="26"/>
          <w:szCs w:val="26"/>
        </w:rPr>
        <w:t>Е.С.</w:t>
      </w:r>
      <w:r w:rsidRPr="008462B6">
        <w:rPr>
          <w:sz w:val="26"/>
          <w:szCs w:val="26"/>
        </w:rPr>
        <w:t xml:space="preserve"> </w:t>
      </w:r>
      <w:r w:rsidRPr="0053692A" w:rsidR="0053692A">
        <w:rPr>
          <w:b/>
          <w:sz w:val="26"/>
          <w:szCs w:val="26"/>
        </w:rPr>
        <w:t>/изъято/</w:t>
      </w:r>
      <w:r w:rsidRPr="0053692A">
        <w:rPr>
          <w:b/>
          <w:sz w:val="26"/>
          <w:szCs w:val="26"/>
        </w:rPr>
        <w:t>,</w:t>
      </w:r>
      <w:r w:rsidRPr="008462B6">
        <w:rPr>
          <w:sz w:val="26"/>
          <w:szCs w:val="26"/>
        </w:rPr>
        <w:t xml:space="preserve"> состоящий на учете у врача нарколога в ГБУЗ РК «Керченский психоневрологический диспансер» с диагнозом - употребление опиоидов с вредными последствиями, осознавая фактический характер и общественную опасность своих действий, действуя умышленно, из иной личной заинтересованности, с целью дачи взятки должностному лицу за выполнение этим лицом действий в своих интересах, </w:t>
      </w:r>
      <w:r w:rsidR="008D43E2">
        <w:rPr>
          <w:sz w:val="26"/>
          <w:szCs w:val="26"/>
        </w:rPr>
        <w:t>н</w:t>
      </w:r>
      <w:r w:rsidRPr="008462B6">
        <w:rPr>
          <w:sz w:val="26"/>
          <w:szCs w:val="26"/>
        </w:rPr>
        <w:t>аходясь в помещении кабинета №</w:t>
      </w:r>
      <w:r w:rsidRPr="0053692A" w:rsidR="0053692A">
        <w:rPr>
          <w:b/>
          <w:sz w:val="26"/>
          <w:szCs w:val="26"/>
        </w:rPr>
        <w:t>/изъято/</w:t>
      </w:r>
      <w:r w:rsidRPr="008462B6" w:rsidR="0053692A">
        <w:rPr>
          <w:sz w:val="26"/>
          <w:szCs w:val="26"/>
        </w:rPr>
        <w:t xml:space="preserve"> </w:t>
      </w:r>
      <w:r w:rsidRPr="008462B6">
        <w:rPr>
          <w:sz w:val="26"/>
          <w:szCs w:val="26"/>
        </w:rPr>
        <w:t xml:space="preserve">ГБУЗ РК «Керченский психоневрологический диспансер», расположенного по адресу: Республика Крым, г. Керчь, ул. Парковая </w:t>
      </w:r>
      <w:r w:rsidRPr="0053692A" w:rsidR="0053692A">
        <w:rPr>
          <w:b/>
          <w:sz w:val="26"/>
          <w:szCs w:val="26"/>
        </w:rPr>
        <w:t>/изъято/</w:t>
      </w:r>
      <w:r w:rsidRPr="008462B6">
        <w:rPr>
          <w:sz w:val="26"/>
          <w:szCs w:val="26"/>
        </w:rPr>
        <w:t xml:space="preserve">, где </w:t>
      </w:r>
      <w:r w:rsidRPr="0053692A" w:rsidR="0053692A">
        <w:rPr>
          <w:b/>
          <w:sz w:val="26"/>
          <w:szCs w:val="26"/>
        </w:rPr>
        <w:t>/изъято/</w:t>
      </w:r>
      <w:r w:rsidRPr="008462B6" w:rsidR="0053692A">
        <w:rPr>
          <w:sz w:val="26"/>
          <w:szCs w:val="26"/>
        </w:rPr>
        <w:t xml:space="preserve"> </w:t>
      </w:r>
      <w:r w:rsidRPr="0053692A" w:rsidR="0053692A">
        <w:rPr>
          <w:b/>
          <w:sz w:val="26"/>
          <w:szCs w:val="26"/>
        </w:rPr>
        <w:t>/изъято/</w:t>
      </w:r>
      <w:r w:rsidRPr="008462B6" w:rsidR="0053692A">
        <w:rPr>
          <w:sz w:val="26"/>
          <w:szCs w:val="26"/>
        </w:rPr>
        <w:t xml:space="preserve"> </w:t>
      </w:r>
      <w:r w:rsidRPr="008462B6">
        <w:rPr>
          <w:sz w:val="26"/>
          <w:szCs w:val="26"/>
        </w:rPr>
        <w:t>будучи наделенной организационно-распорядительными функциями в государственном учреждении, исполняла свои должностные обязанности медицинского работника в должности врача-психиатра-нарколога поликлиники ГБУЗ РК «Керченский психоневрологический диспансер», поскольку с 05.04.2017 года, согласно приказ</w:t>
      </w:r>
      <w:r w:rsidR="008D43E2">
        <w:rPr>
          <w:sz w:val="26"/>
          <w:szCs w:val="26"/>
        </w:rPr>
        <w:t>у</w:t>
      </w:r>
      <w:r w:rsidRPr="008462B6">
        <w:rPr>
          <w:sz w:val="26"/>
          <w:szCs w:val="26"/>
        </w:rPr>
        <w:t xml:space="preserve"> (</w:t>
      </w:r>
      <w:r w:rsidR="008D43E2">
        <w:rPr>
          <w:sz w:val="26"/>
          <w:szCs w:val="26"/>
        </w:rPr>
        <w:t>распоряжению</w:t>
      </w:r>
      <w:r w:rsidRPr="008462B6">
        <w:rPr>
          <w:sz w:val="26"/>
          <w:szCs w:val="26"/>
        </w:rPr>
        <w:t xml:space="preserve">) ГБУЗ РК «КПНД» о приеме работника на работу № </w:t>
      </w:r>
      <w:r w:rsidRPr="0053692A" w:rsidR="0053692A">
        <w:rPr>
          <w:b/>
          <w:sz w:val="26"/>
          <w:szCs w:val="26"/>
        </w:rPr>
        <w:t>/изъято/</w:t>
      </w:r>
      <w:r w:rsidRPr="008462B6" w:rsidR="0053692A">
        <w:rPr>
          <w:sz w:val="26"/>
          <w:szCs w:val="26"/>
        </w:rPr>
        <w:t xml:space="preserve"> </w:t>
      </w:r>
      <w:r w:rsidRPr="008462B6">
        <w:rPr>
          <w:sz w:val="26"/>
          <w:szCs w:val="26"/>
        </w:rPr>
        <w:t xml:space="preserve">от 05.04.2017 года, состояла в должности врача-психиатра-нарколога участкового (кабинета врача-психиатра-нарколога участкового) поликлиники ГБУЗ РК «Керченский психоневрологический диспансер» и согласно приказа (распоряжения) ГБУЗ РК «КПНД» о приеме работника на работу № </w:t>
      </w:r>
      <w:r w:rsidRPr="0053692A" w:rsidR="0053692A">
        <w:rPr>
          <w:b/>
          <w:sz w:val="26"/>
          <w:szCs w:val="26"/>
        </w:rPr>
        <w:t>/изъято/</w:t>
      </w:r>
      <w:r w:rsidRPr="008462B6" w:rsidR="0053692A">
        <w:rPr>
          <w:sz w:val="26"/>
          <w:szCs w:val="26"/>
        </w:rPr>
        <w:t xml:space="preserve"> </w:t>
      </w:r>
      <w:r w:rsidRPr="008462B6">
        <w:rPr>
          <w:sz w:val="26"/>
          <w:szCs w:val="26"/>
        </w:rPr>
        <w:t xml:space="preserve">от 09.01.2020 года, с 09.01.2020 года принята на работу по совместительству </w:t>
      </w:r>
      <w:r w:rsidR="008D43E2">
        <w:rPr>
          <w:sz w:val="26"/>
          <w:szCs w:val="26"/>
        </w:rPr>
        <w:t xml:space="preserve">в </w:t>
      </w:r>
      <w:r w:rsidRPr="008462B6">
        <w:rPr>
          <w:sz w:val="26"/>
          <w:szCs w:val="26"/>
        </w:rPr>
        <w:t>отделение по проведению наркологических и психиатричес</w:t>
      </w:r>
      <w:r w:rsidRPr="008462B6" w:rsidR="00C24B48">
        <w:rPr>
          <w:sz w:val="26"/>
          <w:szCs w:val="26"/>
        </w:rPr>
        <w:t>ких осмотров в должности врача-</w:t>
      </w:r>
      <w:r w:rsidRPr="008462B6">
        <w:rPr>
          <w:sz w:val="26"/>
          <w:szCs w:val="26"/>
        </w:rPr>
        <w:t>психиатра-нарколога, в ходе разговора с последней, которая являлась должностным лицом, поскольку постоянно, в соответствии с должностной инструкцией врача-психиатра-нарколога поликлиники №</w:t>
      </w:r>
      <w:r w:rsidRPr="0053692A" w:rsidR="0053692A">
        <w:rPr>
          <w:b/>
          <w:sz w:val="26"/>
          <w:szCs w:val="26"/>
        </w:rPr>
        <w:t>/изъято/</w:t>
      </w:r>
      <w:r w:rsidRPr="008462B6" w:rsidR="0053692A">
        <w:rPr>
          <w:sz w:val="26"/>
          <w:szCs w:val="26"/>
        </w:rPr>
        <w:t xml:space="preserve"> </w:t>
      </w:r>
      <w:r w:rsidRPr="008462B6">
        <w:rPr>
          <w:sz w:val="26"/>
          <w:szCs w:val="26"/>
        </w:rPr>
        <w:t xml:space="preserve">от </w:t>
      </w:r>
      <w:r w:rsidR="008D43E2">
        <w:rPr>
          <w:sz w:val="26"/>
          <w:szCs w:val="26"/>
        </w:rPr>
        <w:t>12.</w:t>
      </w:r>
      <w:r w:rsidRPr="008462B6">
        <w:rPr>
          <w:sz w:val="26"/>
          <w:szCs w:val="26"/>
        </w:rPr>
        <w:t xml:space="preserve">01.2015 года, с которой </w:t>
      </w:r>
      <w:r w:rsidRPr="0053692A" w:rsidR="0053692A">
        <w:rPr>
          <w:b/>
          <w:sz w:val="26"/>
          <w:szCs w:val="26"/>
        </w:rPr>
        <w:t>/изъято/</w:t>
      </w:r>
      <w:r w:rsidRPr="008462B6" w:rsidR="0053692A">
        <w:rPr>
          <w:sz w:val="26"/>
          <w:szCs w:val="26"/>
        </w:rPr>
        <w:t xml:space="preserve"> </w:t>
      </w:r>
      <w:r w:rsidR="008D43E2">
        <w:rPr>
          <w:sz w:val="26"/>
          <w:szCs w:val="26"/>
        </w:rPr>
        <w:t xml:space="preserve">была </w:t>
      </w:r>
      <w:r w:rsidRPr="008462B6">
        <w:rPr>
          <w:sz w:val="26"/>
          <w:szCs w:val="26"/>
        </w:rPr>
        <w:t xml:space="preserve">ознакомлена под подпись 05.04.2017 года, была наделена следующими обязанностями: п. 2.2.1. оказывать квалифицированную медицинскую помощь по своей специальности, используя современные методы профилактики, диагностики, лечения и реабилитации, решенные для применения в медицинской практике; п. 2.2.3. разрабатывать план обследования пациента, определяя объем и рациональность методов обследования пациента с целью получения в минимально короткие сроки полной достоверной диагностической информации; п. 2.2.4. на основании клинических наблюдений и обследований, сбора анамнеза, данных клинико-лабораторных и инструментальных исследований устанавливать (или подтверждать) диагноз; п. 2.2.6. осуществлять организацию или самостоятельно проводить необходимые диагностические, лечебные, реабилитационные и профилактические процедуры и мероприятия; п. 2.3.1. руководить работой </w:t>
      </w:r>
      <w:r w:rsidR="008D43E2">
        <w:rPr>
          <w:sz w:val="26"/>
          <w:szCs w:val="26"/>
        </w:rPr>
        <w:t>под</w:t>
      </w:r>
      <w:r w:rsidRPr="008462B6">
        <w:rPr>
          <w:sz w:val="26"/>
          <w:szCs w:val="26"/>
        </w:rPr>
        <w:t>чиненного среднего и младшего медицинского персонала, обеспечивая соблюдение им</w:t>
      </w:r>
      <w:r w:rsidR="008D43E2">
        <w:rPr>
          <w:sz w:val="26"/>
          <w:szCs w:val="26"/>
        </w:rPr>
        <w:t>и</w:t>
      </w:r>
      <w:r w:rsidRPr="008462B6">
        <w:rPr>
          <w:sz w:val="26"/>
          <w:szCs w:val="26"/>
        </w:rPr>
        <w:t xml:space="preserve"> трудовой и исполнительской дисциплины и выполнения функциональных обязанностей; п. 2.3.2. контролировать правильность проведения диагностических и лечебных процедур, эксплуатации инструментария, аппаратуры и оборудования, рационального использования лекарственных препаратов, соблюдение </w:t>
      </w:r>
      <w:r w:rsidR="008D43E2">
        <w:rPr>
          <w:sz w:val="26"/>
          <w:szCs w:val="26"/>
        </w:rPr>
        <w:t>прав</w:t>
      </w:r>
      <w:r w:rsidRPr="008462B6">
        <w:rPr>
          <w:sz w:val="26"/>
          <w:szCs w:val="26"/>
        </w:rPr>
        <w:t xml:space="preserve">ил техники безопасности и охраны труда средним и младшим медицинским персоналом; а также правами: п. 3.2.3. назначать необходимые для комплексного обследования пациента методы инструментальной, функциональной и лабораторной диагностики; п. 3.2.4. проводить диагностические, </w:t>
      </w:r>
      <w:r w:rsidRPr="008462B6" w:rsidR="00C24B48">
        <w:rPr>
          <w:sz w:val="26"/>
          <w:szCs w:val="26"/>
        </w:rPr>
        <w:t>иные</w:t>
      </w:r>
      <w:r w:rsidRPr="008462B6">
        <w:rPr>
          <w:sz w:val="26"/>
          <w:szCs w:val="26"/>
        </w:rPr>
        <w:t xml:space="preserve"> реабилитационные и профилактические процедуры с использованием разрешенных методов диагностики и лечения, а в соответствии с дополнительным соглашением от 01.10.2017 года к трудовому договору № </w:t>
      </w:r>
      <w:r w:rsidRPr="0053692A" w:rsidR="0053692A">
        <w:rPr>
          <w:b/>
          <w:sz w:val="26"/>
          <w:szCs w:val="26"/>
        </w:rPr>
        <w:t>/изъято/</w:t>
      </w:r>
      <w:r w:rsidRPr="008462B6" w:rsidR="0053692A">
        <w:rPr>
          <w:sz w:val="26"/>
          <w:szCs w:val="26"/>
        </w:rPr>
        <w:t xml:space="preserve"> </w:t>
      </w:r>
      <w:r w:rsidRPr="008462B6">
        <w:rPr>
          <w:sz w:val="26"/>
          <w:szCs w:val="26"/>
        </w:rPr>
        <w:t xml:space="preserve">от 05.04.2017 г., с которым </w:t>
      </w:r>
      <w:r w:rsidRPr="0053692A" w:rsidR="0053692A">
        <w:rPr>
          <w:b/>
          <w:sz w:val="26"/>
          <w:szCs w:val="26"/>
        </w:rPr>
        <w:t>/изъято/</w:t>
      </w:r>
      <w:r w:rsidRPr="008462B6" w:rsidR="0053692A">
        <w:rPr>
          <w:sz w:val="26"/>
          <w:szCs w:val="26"/>
        </w:rPr>
        <w:t xml:space="preserve"> </w:t>
      </w:r>
      <w:r w:rsidRPr="008462B6">
        <w:rPr>
          <w:sz w:val="26"/>
          <w:szCs w:val="26"/>
        </w:rPr>
        <w:t xml:space="preserve">была ознакомлена под подпись </w:t>
      </w:r>
      <w:r w:rsidR="008D43E2">
        <w:rPr>
          <w:sz w:val="26"/>
          <w:szCs w:val="26"/>
        </w:rPr>
        <w:t>01.10</w:t>
      </w:r>
      <w:r w:rsidRPr="008462B6">
        <w:rPr>
          <w:sz w:val="26"/>
          <w:szCs w:val="26"/>
        </w:rPr>
        <w:t xml:space="preserve">.2017 года, последняя была наделена следующими обязанностями: п. 2.2.2. добросовестно </w:t>
      </w:r>
      <w:r w:rsidRPr="008462B6" w:rsidR="008462B6">
        <w:rPr>
          <w:sz w:val="26"/>
          <w:szCs w:val="26"/>
        </w:rPr>
        <w:t>исполнять</w:t>
      </w:r>
      <w:r w:rsidRPr="008462B6">
        <w:rPr>
          <w:sz w:val="26"/>
          <w:szCs w:val="26"/>
        </w:rPr>
        <w:t xml:space="preserve"> свои трудовые обязанности, возложенные на него пунктом настоящего трудового договора, должностной инструкцией и отвечать перед Работодателем </w:t>
      </w:r>
      <w:r w:rsidRPr="008462B6" w:rsidR="008462B6">
        <w:rPr>
          <w:sz w:val="26"/>
          <w:szCs w:val="26"/>
        </w:rPr>
        <w:t xml:space="preserve">за </w:t>
      </w:r>
      <w:r w:rsidRPr="008462B6">
        <w:rPr>
          <w:sz w:val="26"/>
          <w:szCs w:val="26"/>
        </w:rPr>
        <w:t xml:space="preserve">результаты своего труда; п. 2.2.3. при осуществлении трудовой функции действовать в соответствии с законодательством РФ, Правилами внутреннего трудового распорядка, иными локальными и нормативными актами, условиями настоящего трудового договора, должностной инструкцией, предложил врачу-психиатру-наркологу ГБУЗ РК </w:t>
      </w:r>
      <w:r w:rsidR="008D43E2">
        <w:rPr>
          <w:sz w:val="26"/>
          <w:szCs w:val="26"/>
        </w:rPr>
        <w:t>«КПНД»</w:t>
      </w:r>
      <w:r w:rsidRPr="008462B6">
        <w:rPr>
          <w:sz w:val="26"/>
          <w:szCs w:val="26"/>
        </w:rPr>
        <w:t xml:space="preserve"> - </w:t>
      </w:r>
      <w:r w:rsidRPr="0053692A" w:rsidR="0053692A">
        <w:rPr>
          <w:b/>
          <w:sz w:val="26"/>
          <w:szCs w:val="26"/>
        </w:rPr>
        <w:t>/изъято/</w:t>
      </w:r>
      <w:r w:rsidRPr="008462B6" w:rsidR="0053692A">
        <w:rPr>
          <w:sz w:val="26"/>
          <w:szCs w:val="26"/>
        </w:rPr>
        <w:t xml:space="preserve"> </w:t>
      </w:r>
      <w:r w:rsidRPr="008462B6">
        <w:rPr>
          <w:sz w:val="26"/>
          <w:szCs w:val="26"/>
        </w:rPr>
        <w:t>в качестве взятки денежное вознаграждение в размере 2000 рублей за сдачу за него анализов биосреды, на что последняя ответила согласием. Далее Кехаев Е.С., 30.11.2020 года, 08 часов 00 минут, находясь в помещении кабинета №</w:t>
      </w:r>
      <w:r w:rsidRPr="0053692A" w:rsidR="0053692A">
        <w:rPr>
          <w:b/>
          <w:sz w:val="26"/>
          <w:szCs w:val="26"/>
        </w:rPr>
        <w:t>/изъято/</w:t>
      </w:r>
      <w:r w:rsidRPr="008462B6" w:rsidR="0053692A">
        <w:rPr>
          <w:sz w:val="26"/>
          <w:szCs w:val="26"/>
        </w:rPr>
        <w:t xml:space="preserve"> </w:t>
      </w:r>
      <w:r w:rsidRPr="008462B6">
        <w:rPr>
          <w:sz w:val="26"/>
          <w:szCs w:val="26"/>
        </w:rPr>
        <w:t xml:space="preserve">ГБУЗ РК «Керченский </w:t>
      </w:r>
      <w:r w:rsidRPr="008462B6" w:rsidR="00C24B48">
        <w:rPr>
          <w:sz w:val="26"/>
          <w:szCs w:val="26"/>
        </w:rPr>
        <w:t>психоневрологический</w:t>
      </w:r>
      <w:r w:rsidRPr="008462B6">
        <w:rPr>
          <w:sz w:val="26"/>
          <w:szCs w:val="26"/>
        </w:rPr>
        <w:t xml:space="preserve"> диспансер», расположенного по адресу: Республика Крым, г. Керчь, ул. Парковая, </w:t>
      </w:r>
      <w:r w:rsidRPr="0053692A" w:rsidR="0053692A">
        <w:rPr>
          <w:b/>
          <w:sz w:val="26"/>
          <w:szCs w:val="26"/>
        </w:rPr>
        <w:t>/изъято/</w:t>
      </w:r>
      <w:r w:rsidRPr="008462B6">
        <w:rPr>
          <w:sz w:val="26"/>
          <w:szCs w:val="26"/>
        </w:rPr>
        <w:t xml:space="preserve">, действуя умышленно, с целью реализации своего вышеуказанного умысла, передал согласно ранее достигнутой договоренности врачу-психиатру-наркологу ГБУЗ РК «КПНД» - </w:t>
      </w:r>
      <w:r w:rsidRPr="0053692A" w:rsidR="0053692A">
        <w:rPr>
          <w:b/>
          <w:sz w:val="26"/>
          <w:szCs w:val="26"/>
        </w:rPr>
        <w:t>/изъято/</w:t>
      </w:r>
      <w:r w:rsidRPr="008462B6" w:rsidR="0053692A">
        <w:rPr>
          <w:sz w:val="26"/>
          <w:szCs w:val="26"/>
        </w:rPr>
        <w:t xml:space="preserve"> </w:t>
      </w:r>
      <w:r w:rsidRPr="008462B6">
        <w:rPr>
          <w:sz w:val="26"/>
          <w:szCs w:val="26"/>
        </w:rPr>
        <w:t xml:space="preserve">качестве взятки денежные средства в сумме 2 000 рублей, за действия в интересах Кехаева Е.С., входящие её полномочия, а именно за проведение диагностической процедуры в виде незаконной сдачи анализов биосреды (мочи) последнего. После чего, врач-психиатр-нарколог поликлиники ГБУЗ «Керченский </w:t>
      </w:r>
      <w:r w:rsidRPr="008462B6">
        <w:rPr>
          <w:sz w:val="26"/>
          <w:szCs w:val="26"/>
        </w:rPr>
        <w:t xml:space="preserve">психоневрологический диспансер» - </w:t>
      </w:r>
      <w:r w:rsidRPr="0053692A" w:rsidR="0053692A">
        <w:rPr>
          <w:b/>
          <w:sz w:val="26"/>
          <w:szCs w:val="26"/>
        </w:rPr>
        <w:t>/изъято/</w:t>
      </w:r>
      <w:r w:rsidRPr="008462B6" w:rsidR="0053692A">
        <w:rPr>
          <w:sz w:val="26"/>
          <w:szCs w:val="26"/>
        </w:rPr>
        <w:t xml:space="preserve"> </w:t>
      </w:r>
      <w:r w:rsidRPr="008462B6">
        <w:rPr>
          <w:sz w:val="26"/>
          <w:szCs w:val="26"/>
        </w:rPr>
        <w:t>продолжая реализацию своего преступного умысла, действуя в интересах взяткодателя - Кехаева Е.С., 30.11.2020 года около 16 часов 30 минут, самостоятельно сдала анализ биосреды (мочи) за Кехаева Е.С., документально оформила направление, и передала анализ биосреды в клиническо-диагностическую лабораторию ГБУЗ РК «Керченский психоневрологический диспансер», а полученными ранее от Кехаева Е.С., в качестве взятки, денежными средствами в сумме 2000 рублей, распорядилась по собственному усмотрению.</w:t>
      </w:r>
    </w:p>
    <w:p w:rsidR="00A86CCD" w:rsidRPr="008462B6" w:rsidP="008462B6">
      <w:pPr>
        <w:pStyle w:val="10"/>
        <w:jc w:val="both"/>
        <w:rPr>
          <w:b w:val="0"/>
          <w:sz w:val="26"/>
          <w:szCs w:val="26"/>
        </w:rPr>
      </w:pPr>
      <w:r w:rsidRPr="008462B6">
        <w:rPr>
          <w:b w:val="0"/>
          <w:sz w:val="26"/>
          <w:szCs w:val="26"/>
        </w:rPr>
        <w:tab/>
      </w:r>
    </w:p>
    <w:p w:rsidR="00A86CCD" w:rsidRPr="008462B6" w:rsidP="008462B6">
      <w:pPr>
        <w:pStyle w:val="10"/>
        <w:jc w:val="both"/>
        <w:rPr>
          <w:b w:val="0"/>
          <w:sz w:val="26"/>
          <w:szCs w:val="26"/>
        </w:rPr>
      </w:pPr>
      <w:r w:rsidRPr="008462B6">
        <w:rPr>
          <w:b w:val="0"/>
          <w:sz w:val="26"/>
          <w:szCs w:val="26"/>
        </w:rPr>
        <w:tab/>
        <w:t xml:space="preserve">В судебном заседании подсудимый </w:t>
      </w:r>
      <w:r w:rsidRPr="008462B6" w:rsidR="007A53D2">
        <w:rPr>
          <w:b w:val="0"/>
          <w:sz w:val="26"/>
          <w:szCs w:val="26"/>
        </w:rPr>
        <w:t xml:space="preserve">Кехаев Е.С. </w:t>
      </w:r>
      <w:r w:rsidRPr="008462B6">
        <w:rPr>
          <w:b w:val="0"/>
          <w:sz w:val="26"/>
          <w:szCs w:val="26"/>
        </w:rPr>
        <w:t>полностью признал себя виновным, согласился с предъявленным ему обвинением, и ходатайствовал о постановлении приговора в особом порядке, без проведения судебного разбирательства.</w:t>
      </w:r>
    </w:p>
    <w:p w:rsidR="00A86CCD" w:rsidRPr="008462B6" w:rsidP="008462B6">
      <w:pPr>
        <w:pStyle w:val="NoSpacing"/>
        <w:ind w:firstLine="708"/>
        <w:jc w:val="both"/>
        <w:rPr>
          <w:rFonts w:ascii="Times New Roman" w:hAnsi="Times New Roman" w:cs="Times New Roman"/>
          <w:sz w:val="26"/>
          <w:szCs w:val="26"/>
        </w:rPr>
      </w:pP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Ходатайство поддержано защитником </w:t>
      </w:r>
      <w:r w:rsidRPr="0053692A" w:rsidR="00354F91">
        <w:rPr>
          <w:rFonts w:ascii="Times New Roman" w:hAnsi="Times New Roman" w:cs="Times New Roman"/>
          <w:b/>
          <w:sz w:val="26"/>
          <w:szCs w:val="26"/>
        </w:rPr>
        <w:t>/изъято/</w:t>
      </w:r>
      <w:r w:rsidRPr="008462B6" w:rsidR="00354F91">
        <w:rPr>
          <w:sz w:val="26"/>
          <w:szCs w:val="26"/>
        </w:rPr>
        <w:t xml:space="preserve"> </w:t>
      </w:r>
      <w:r w:rsidRPr="008462B6">
        <w:rPr>
          <w:rFonts w:ascii="Times New Roman" w:hAnsi="Times New Roman" w:cs="Times New Roman"/>
          <w:sz w:val="26"/>
          <w:szCs w:val="26"/>
        </w:rPr>
        <w:t>который указал, что  разъяснил подсудимому на предварительном следствии и перед судебным заседанием особенности рассмотрения дела в особом порядке; обвиняемый осознает характер и последствия заявленного им ходатайства.</w:t>
      </w:r>
    </w:p>
    <w:p w:rsidR="00A86CCD" w:rsidRPr="008462B6" w:rsidP="008462B6">
      <w:pPr>
        <w:pStyle w:val="NoSpacing"/>
        <w:ind w:firstLine="708"/>
        <w:jc w:val="both"/>
        <w:rPr>
          <w:rFonts w:ascii="Times New Roman" w:hAnsi="Times New Roman" w:cs="Times New Roman"/>
          <w:sz w:val="26"/>
          <w:szCs w:val="26"/>
        </w:rPr>
      </w:pPr>
    </w:p>
    <w:p w:rsidR="00A86CCD" w:rsidRPr="008462B6" w:rsidP="008462B6">
      <w:pPr>
        <w:spacing w:line="240" w:lineRule="auto"/>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Государственный обвинитель – </w:t>
      </w:r>
      <w:r w:rsidRPr="0053692A" w:rsidR="00354F91">
        <w:rPr>
          <w:rFonts w:ascii="Times New Roman" w:hAnsi="Times New Roman" w:cs="Times New Roman"/>
          <w:b/>
          <w:sz w:val="26"/>
          <w:szCs w:val="26"/>
        </w:rPr>
        <w:t>/изъято/</w:t>
      </w:r>
      <w:r w:rsidRPr="008462B6" w:rsidR="00354F91">
        <w:rPr>
          <w:sz w:val="26"/>
          <w:szCs w:val="26"/>
        </w:rPr>
        <w:t xml:space="preserve"> </w:t>
      </w:r>
      <w:r w:rsidRPr="008462B6">
        <w:rPr>
          <w:rFonts w:ascii="Times New Roman" w:hAnsi="Times New Roman" w:cs="Times New Roman"/>
          <w:sz w:val="26"/>
          <w:szCs w:val="26"/>
        </w:rPr>
        <w:t xml:space="preserve">не возражал против постановления приговора в отношении подсудимого </w:t>
      </w:r>
      <w:r w:rsidRPr="008462B6" w:rsidR="007A53D2">
        <w:rPr>
          <w:rFonts w:ascii="Times New Roman" w:hAnsi="Times New Roman" w:cs="Times New Roman"/>
          <w:sz w:val="26"/>
          <w:szCs w:val="26"/>
        </w:rPr>
        <w:t>Кехаева Е.С.</w:t>
      </w:r>
      <w:r w:rsidRPr="008462B6">
        <w:rPr>
          <w:rFonts w:ascii="Times New Roman" w:hAnsi="Times New Roman" w:cs="Times New Roman"/>
          <w:sz w:val="26"/>
          <w:szCs w:val="26"/>
        </w:rPr>
        <w:t xml:space="preserve"> обвиняемого в совершении преступления, предусмотренного частью 1 статьи 291.2. Уголовного кодекса РФ, без проведения судебного разбирательства, в особом порядке.</w:t>
      </w: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Совершенное </w:t>
      </w:r>
      <w:r w:rsidRPr="008462B6" w:rsidR="007A53D2">
        <w:rPr>
          <w:rFonts w:ascii="Times New Roman" w:hAnsi="Times New Roman" w:cs="Times New Roman"/>
          <w:sz w:val="26"/>
          <w:szCs w:val="26"/>
        </w:rPr>
        <w:t xml:space="preserve">Кехаевым Е.С. </w:t>
      </w:r>
      <w:r w:rsidRPr="008462B6">
        <w:rPr>
          <w:rFonts w:ascii="Times New Roman" w:hAnsi="Times New Roman" w:cs="Times New Roman"/>
          <w:sz w:val="26"/>
          <w:szCs w:val="26"/>
        </w:rPr>
        <w:t xml:space="preserve">преступление в силу части 2 статьи 15 Уголовного кодекса РФ, отнесено законом к преступлениям небольшой тяжести, максимальное наказание, за которое, предусматривает лишение свободы на срок до одного года. </w:t>
      </w:r>
    </w:p>
    <w:p w:rsidR="00A86CCD" w:rsidRPr="008462B6" w:rsidP="008462B6">
      <w:pPr>
        <w:pStyle w:val="NoSpacing"/>
        <w:ind w:firstLine="708"/>
        <w:jc w:val="both"/>
        <w:rPr>
          <w:rFonts w:ascii="Times New Roman" w:hAnsi="Times New Roman" w:cs="Times New Roman"/>
          <w:sz w:val="26"/>
          <w:szCs w:val="26"/>
        </w:rPr>
      </w:pP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В соответствии с частью 1 статьи 314 Уголовно-процессуального кодекса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Согласно п.п.1-3 части 2 статьи 314 Уголовно-процессуального кодекса РФ, 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ходатайства; ходатайство было заявлено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w:t>
      </w:r>
    </w:p>
    <w:p w:rsidR="00A86CCD" w:rsidRPr="008462B6" w:rsidP="008462B6">
      <w:pPr>
        <w:pStyle w:val="NoSpacing"/>
        <w:jc w:val="both"/>
        <w:rPr>
          <w:rFonts w:ascii="Times New Roman" w:hAnsi="Times New Roman" w:cs="Times New Roman"/>
          <w:sz w:val="26"/>
          <w:szCs w:val="26"/>
        </w:rPr>
      </w:pPr>
      <w:r w:rsidRPr="008462B6">
        <w:rPr>
          <w:rFonts w:ascii="Times New Roman" w:hAnsi="Times New Roman" w:cs="Times New Roman"/>
          <w:sz w:val="26"/>
          <w:szCs w:val="26"/>
        </w:rPr>
        <w:tab/>
      </w:r>
    </w:p>
    <w:p w:rsidR="00C24B48" w:rsidRPr="008462B6" w:rsidP="008462B6">
      <w:pPr>
        <w:spacing w:line="240" w:lineRule="auto"/>
        <w:ind w:firstLine="708"/>
        <w:jc w:val="both"/>
        <w:rPr>
          <w:rFonts w:ascii="Times New Roman" w:hAnsi="Times New Roman" w:cs="Times New Roman"/>
          <w:color w:val="000000"/>
          <w:sz w:val="26"/>
          <w:szCs w:val="26"/>
          <w:shd w:val="clear" w:color="auto" w:fill="FFFFFF"/>
        </w:rPr>
      </w:pPr>
      <w:r w:rsidRPr="008462B6">
        <w:rPr>
          <w:rFonts w:ascii="Times New Roman" w:hAnsi="Times New Roman" w:cs="Times New Roman"/>
          <w:color w:val="000000"/>
          <w:sz w:val="26"/>
          <w:szCs w:val="26"/>
          <w:shd w:val="clear" w:color="auto" w:fill="FFFFFF"/>
        </w:rPr>
        <w:t xml:space="preserve">Принимая во внимание, что ходатайство о проведении дознания в сокращенной форме и </w:t>
      </w:r>
      <w:r w:rsidRPr="008462B6">
        <w:rPr>
          <w:rFonts w:ascii="Times New Roman" w:hAnsi="Times New Roman" w:cs="Times New Roman"/>
          <w:color w:val="000000"/>
          <w:sz w:val="26"/>
          <w:szCs w:val="26"/>
          <w:shd w:val="clear" w:color="auto" w:fill="FFFFFF"/>
        </w:rPr>
        <w:t xml:space="preserve">о </w:t>
      </w:r>
      <w:r w:rsidRPr="008462B6">
        <w:rPr>
          <w:rFonts w:ascii="Times New Roman" w:hAnsi="Times New Roman" w:cs="Times New Roman"/>
          <w:color w:val="000000"/>
          <w:sz w:val="26"/>
          <w:szCs w:val="26"/>
          <w:shd w:val="clear" w:color="auto" w:fill="FFFFFF"/>
        </w:rPr>
        <w:t xml:space="preserve">рассмотрении дела в особом порядке заявлено подсудимым </w:t>
      </w:r>
      <w:r w:rsidRPr="008462B6" w:rsidR="00DE308B">
        <w:rPr>
          <w:rFonts w:ascii="Times New Roman" w:hAnsi="Times New Roman" w:cs="Times New Roman"/>
          <w:color w:val="000000"/>
          <w:sz w:val="26"/>
          <w:szCs w:val="26"/>
          <w:shd w:val="clear" w:color="auto" w:fill="FFFFFF"/>
        </w:rPr>
        <w:t xml:space="preserve">Кехаевым Е.С. </w:t>
      </w:r>
      <w:r w:rsidRPr="008462B6">
        <w:rPr>
          <w:rFonts w:ascii="Times New Roman" w:hAnsi="Times New Roman" w:cs="Times New Roman"/>
          <w:color w:val="000000"/>
          <w:sz w:val="26"/>
          <w:szCs w:val="26"/>
          <w:shd w:val="clear" w:color="auto" w:fill="FFFFFF"/>
        </w:rPr>
        <w:t>добровольно, после консультации с защитником, последствия заявленных ходатайств он осознает, а  санкция ч</w:t>
      </w:r>
      <w:r w:rsidRPr="008462B6">
        <w:rPr>
          <w:rFonts w:ascii="Times New Roman" w:hAnsi="Times New Roman" w:cs="Times New Roman"/>
          <w:color w:val="000000"/>
          <w:sz w:val="26"/>
          <w:szCs w:val="26"/>
          <w:shd w:val="clear" w:color="auto" w:fill="FFFFFF"/>
        </w:rPr>
        <w:t xml:space="preserve">асти </w:t>
      </w:r>
      <w:r w:rsidRPr="008462B6">
        <w:rPr>
          <w:rFonts w:ascii="Times New Roman" w:hAnsi="Times New Roman" w:cs="Times New Roman"/>
          <w:color w:val="000000"/>
          <w:sz w:val="26"/>
          <w:szCs w:val="26"/>
          <w:shd w:val="clear" w:color="auto" w:fill="FFFFFF"/>
        </w:rPr>
        <w:t>1 ст</w:t>
      </w:r>
      <w:r w:rsidRPr="008462B6">
        <w:rPr>
          <w:rFonts w:ascii="Times New Roman" w:hAnsi="Times New Roman" w:cs="Times New Roman"/>
          <w:color w:val="000000"/>
          <w:sz w:val="26"/>
          <w:szCs w:val="26"/>
          <w:shd w:val="clear" w:color="auto" w:fill="FFFFFF"/>
        </w:rPr>
        <w:t>атьи</w:t>
      </w:r>
      <w:r w:rsidRPr="008462B6">
        <w:rPr>
          <w:rFonts w:ascii="Times New Roman" w:hAnsi="Times New Roman" w:cs="Times New Roman"/>
          <w:color w:val="000000"/>
          <w:sz w:val="26"/>
          <w:szCs w:val="26"/>
          <w:shd w:val="clear" w:color="auto" w:fill="FFFFFF"/>
        </w:rPr>
        <w:t xml:space="preserve"> 291.2 Уголовного кодекса РФ</w:t>
      </w:r>
      <w:r w:rsidRPr="008462B6">
        <w:rPr>
          <w:rStyle w:val="snippetequal"/>
          <w:rFonts w:ascii="Times New Roman" w:hAnsi="Times New Roman" w:cs="Times New Roman"/>
          <w:bCs/>
          <w:color w:val="333333"/>
          <w:sz w:val="26"/>
          <w:szCs w:val="26"/>
          <w:bdr w:val="none" w:sz="0" w:space="0" w:color="auto" w:frame="1"/>
        </w:rPr>
        <w:t xml:space="preserve"> н</w:t>
      </w:r>
      <w:r w:rsidRPr="008462B6">
        <w:rPr>
          <w:rFonts w:ascii="Times New Roman" w:hAnsi="Times New Roman" w:cs="Times New Roman"/>
          <w:color w:val="000000"/>
          <w:sz w:val="26"/>
          <w:szCs w:val="26"/>
          <w:shd w:val="clear" w:color="auto" w:fill="FFFFFF"/>
        </w:rPr>
        <w:t>е превышает 10 лет лишения свободы, мировой судья с соблюдением требований </w:t>
      </w:r>
      <w:r w:rsidRPr="008462B6">
        <w:rPr>
          <w:rStyle w:val="snippetequal"/>
          <w:rFonts w:ascii="Times New Roman" w:hAnsi="Times New Roman" w:cs="Times New Roman"/>
          <w:bCs/>
          <w:color w:val="333333"/>
          <w:sz w:val="26"/>
          <w:szCs w:val="26"/>
          <w:bdr w:val="none" w:sz="0" w:space="0" w:color="auto" w:frame="1"/>
        </w:rPr>
        <w:t>ст</w:t>
      </w:r>
      <w:r w:rsidRPr="008462B6">
        <w:rPr>
          <w:rStyle w:val="snippetequal"/>
          <w:rFonts w:ascii="Times New Roman" w:hAnsi="Times New Roman" w:cs="Times New Roman"/>
          <w:bCs/>
          <w:color w:val="333333"/>
          <w:sz w:val="26"/>
          <w:szCs w:val="26"/>
          <w:bdr w:val="none" w:sz="0" w:space="0" w:color="auto" w:frame="1"/>
        </w:rPr>
        <w:t xml:space="preserve">атей </w:t>
      </w:r>
      <w:hyperlink r:id="rId4" w:tgtFrame="_blank" w:tooltip="УПК РФ &gt;  Часть 2. Досудебное производство &gt; Раздел VIII. Предварительное расследование &gt; Глава 32.1. Дознание в сокращенной форме &gt;&lt;span class=" w:history="1">
        <w:r w:rsidRPr="008462B6">
          <w:rPr>
            <w:rStyle w:val="snippetequal"/>
            <w:rFonts w:ascii="Times New Roman" w:hAnsi="Times New Roman" w:cs="Times New Roman"/>
            <w:bCs/>
            <w:color w:val="333333"/>
            <w:sz w:val="26"/>
            <w:szCs w:val="26"/>
            <w:bdr w:val="none" w:sz="0" w:space="0" w:color="auto" w:frame="1"/>
          </w:rPr>
          <w:t> 226.9,</w:t>
        </w:r>
        <w:r w:rsidRPr="008462B6">
          <w:rPr>
            <w:rStyle w:val="snippetequal"/>
            <w:rFonts w:ascii="Times New Roman" w:hAnsi="Times New Roman" w:cs="Times New Roman"/>
            <w:bCs/>
            <w:color w:val="333333"/>
            <w:sz w:val="26"/>
            <w:szCs w:val="26"/>
            <w:bdr w:val="none" w:sz="0" w:space="0" w:color="auto" w:frame="1"/>
          </w:rPr>
          <w:t xml:space="preserve"> </w:t>
        </w:r>
        <w:r w:rsidRPr="008462B6">
          <w:rPr>
            <w:rStyle w:val="snippetequal"/>
            <w:rFonts w:ascii="Times New Roman" w:hAnsi="Times New Roman" w:cs="Times New Roman"/>
            <w:bCs/>
            <w:color w:val="333333"/>
            <w:sz w:val="26"/>
            <w:szCs w:val="26"/>
            <w:bdr w:val="none" w:sz="0" w:space="0" w:color="auto" w:frame="1"/>
          </w:rPr>
          <w:t>314</w:t>
        </w:r>
      </w:hyperlink>
      <w:r w:rsidRPr="008462B6">
        <w:rPr>
          <w:rFonts w:ascii="Times New Roman" w:hAnsi="Times New Roman" w:cs="Times New Roman"/>
          <w:sz w:val="26"/>
          <w:szCs w:val="26"/>
        </w:rPr>
        <w:t xml:space="preserve"> </w:t>
      </w:r>
      <w:r w:rsidRPr="008462B6" w:rsidR="00DE308B">
        <w:rPr>
          <w:rFonts w:ascii="Times New Roman" w:hAnsi="Times New Roman" w:cs="Times New Roman"/>
          <w:sz w:val="26"/>
          <w:szCs w:val="26"/>
        </w:rPr>
        <w:t xml:space="preserve">Уголовно-процессуального кодекса </w:t>
      </w:r>
      <w:r w:rsidRPr="008462B6">
        <w:rPr>
          <w:rFonts w:ascii="Times New Roman" w:hAnsi="Times New Roman" w:cs="Times New Roman"/>
          <w:sz w:val="26"/>
          <w:szCs w:val="26"/>
        </w:rPr>
        <w:t>РФ</w:t>
      </w:r>
      <w:r w:rsidRPr="008462B6">
        <w:rPr>
          <w:rFonts w:ascii="Times New Roman" w:hAnsi="Times New Roman" w:cs="Times New Roman"/>
          <w:color w:val="000000"/>
          <w:sz w:val="26"/>
          <w:szCs w:val="26"/>
          <w:shd w:val="clear" w:color="auto" w:fill="FFFFFF"/>
        </w:rPr>
        <w:t xml:space="preserve">, считает возможным постановить приговор без проведения судебного разбирательства в общем порядке, поскольку по делу проведено дознание в сокращенной форме. </w:t>
      </w:r>
      <w:r w:rsidRPr="008462B6">
        <w:rPr>
          <w:rFonts w:ascii="Times New Roman" w:hAnsi="Times New Roman" w:cs="Times New Roman"/>
          <w:color w:val="000000"/>
          <w:sz w:val="26"/>
          <w:szCs w:val="26"/>
          <w:shd w:val="clear" w:color="auto" w:fill="FFFFFF"/>
        </w:rPr>
        <w:t xml:space="preserve"> </w:t>
      </w:r>
    </w:p>
    <w:p w:rsidR="00A86CCD" w:rsidRPr="008462B6" w:rsidP="008462B6">
      <w:pPr>
        <w:spacing w:line="240" w:lineRule="auto"/>
        <w:ind w:firstLine="708"/>
        <w:jc w:val="both"/>
        <w:rPr>
          <w:rFonts w:ascii="Times New Roman" w:hAnsi="Times New Roman" w:cs="Times New Roman"/>
          <w:sz w:val="26"/>
          <w:szCs w:val="26"/>
        </w:rPr>
      </w:pPr>
      <w:r w:rsidRPr="008462B6">
        <w:rPr>
          <w:rFonts w:ascii="Times New Roman" w:hAnsi="Times New Roman" w:cs="Times New Roman"/>
          <w:sz w:val="26"/>
          <w:szCs w:val="26"/>
        </w:rPr>
        <w:t>О</w:t>
      </w:r>
      <w:r w:rsidRPr="008462B6" w:rsidR="00DE308B">
        <w:rPr>
          <w:rFonts w:ascii="Times New Roman" w:hAnsi="Times New Roman" w:cs="Times New Roman"/>
          <w:color w:val="000000"/>
          <w:sz w:val="26"/>
          <w:szCs w:val="26"/>
          <w:shd w:val="clear" w:color="auto" w:fill="FFFFFF"/>
        </w:rPr>
        <w:t>бстоятельств, препятствующих </w:t>
      </w:r>
      <w:r w:rsidRPr="008462B6" w:rsidR="00DE308B">
        <w:rPr>
          <w:rStyle w:val="snippetequal"/>
          <w:rFonts w:ascii="Times New Roman" w:hAnsi="Times New Roman" w:cs="Times New Roman"/>
          <w:bCs/>
          <w:color w:val="333333"/>
          <w:sz w:val="26"/>
          <w:szCs w:val="26"/>
          <w:bdr w:val="none" w:sz="0" w:space="0" w:color="auto" w:frame="1"/>
        </w:rPr>
        <w:t>постановлению </w:t>
      </w:r>
      <w:r w:rsidRPr="008462B6" w:rsidR="00DE308B">
        <w:rPr>
          <w:rFonts w:ascii="Times New Roman" w:hAnsi="Times New Roman" w:cs="Times New Roman"/>
          <w:color w:val="000000"/>
          <w:sz w:val="26"/>
          <w:szCs w:val="26"/>
          <w:shd w:val="clear" w:color="auto" w:fill="FFFFFF"/>
        </w:rPr>
        <w:t>приговора без проведения судебного разбирательства, не имеется.  О</w:t>
      </w:r>
      <w:r w:rsidRPr="008462B6">
        <w:rPr>
          <w:rFonts w:ascii="Times New Roman" w:hAnsi="Times New Roman" w:cs="Times New Roman"/>
          <w:sz w:val="26"/>
          <w:szCs w:val="26"/>
        </w:rPr>
        <w:t xml:space="preserve">снований для прекращения особого порядка судебного разбирательства и возвращения дела прокурору  не имеется.  </w:t>
      </w:r>
    </w:p>
    <w:p w:rsidR="00A86CCD" w:rsidRPr="008462B6" w:rsidP="008462B6">
      <w:pPr>
        <w:spacing w:line="240" w:lineRule="auto"/>
        <w:ind w:firstLine="709"/>
        <w:jc w:val="both"/>
        <w:rPr>
          <w:rFonts w:ascii="Times New Roman" w:hAnsi="Times New Roman" w:cs="Times New Roman"/>
          <w:sz w:val="26"/>
          <w:szCs w:val="26"/>
        </w:rPr>
      </w:pPr>
      <w:r w:rsidRPr="008462B6">
        <w:rPr>
          <w:rFonts w:ascii="Times New Roman" w:hAnsi="Times New Roman" w:cs="Times New Roman"/>
          <w:sz w:val="26"/>
          <w:szCs w:val="26"/>
        </w:rPr>
        <w:t xml:space="preserve">Суд признает, что обвинение, с которым согласился </w:t>
      </w:r>
      <w:r w:rsidRPr="008462B6" w:rsidR="007A53D2">
        <w:rPr>
          <w:rFonts w:ascii="Times New Roman" w:hAnsi="Times New Roman" w:cs="Times New Roman"/>
          <w:sz w:val="26"/>
          <w:szCs w:val="26"/>
        </w:rPr>
        <w:t>Кехаев Е.С.</w:t>
      </w:r>
      <w:r w:rsidRPr="008462B6">
        <w:rPr>
          <w:rFonts w:ascii="Times New Roman" w:hAnsi="Times New Roman" w:cs="Times New Roman"/>
          <w:sz w:val="26"/>
          <w:szCs w:val="26"/>
        </w:rPr>
        <w:t xml:space="preserve"> обоснованно и подтверждается собранными по делу доказательствами.</w:t>
      </w:r>
    </w:p>
    <w:p w:rsidR="00A86CCD" w:rsidRPr="008462B6" w:rsidP="008462B6">
      <w:pPr>
        <w:spacing w:line="240" w:lineRule="auto"/>
        <w:ind w:firstLine="709"/>
        <w:jc w:val="both"/>
        <w:rPr>
          <w:rFonts w:ascii="Times New Roman" w:hAnsi="Times New Roman" w:cs="Times New Roman"/>
          <w:sz w:val="26"/>
          <w:szCs w:val="26"/>
        </w:rPr>
      </w:pPr>
      <w:r w:rsidRPr="008462B6">
        <w:rPr>
          <w:rFonts w:ascii="Times New Roman" w:hAnsi="Times New Roman" w:cs="Times New Roman"/>
          <w:sz w:val="26"/>
          <w:szCs w:val="26"/>
        </w:rPr>
        <w:t xml:space="preserve">Действия </w:t>
      </w:r>
      <w:r w:rsidRPr="008462B6" w:rsidR="007A53D2">
        <w:rPr>
          <w:rFonts w:ascii="Times New Roman" w:hAnsi="Times New Roman" w:cs="Times New Roman"/>
          <w:sz w:val="26"/>
          <w:szCs w:val="26"/>
        </w:rPr>
        <w:t>Кехаева Е.С.</w:t>
      </w:r>
      <w:r w:rsidRPr="008462B6">
        <w:rPr>
          <w:rFonts w:ascii="Times New Roman" w:hAnsi="Times New Roman" w:cs="Times New Roman"/>
          <w:sz w:val="26"/>
          <w:szCs w:val="26"/>
        </w:rPr>
        <w:t xml:space="preserve"> суд квалифицирует по части 1 статьи 291.2. Уголовного кодекса РФ, как мелкое взяточничество,  т.е. </w:t>
      </w:r>
      <w:r w:rsidRPr="008462B6" w:rsidR="007A53D2">
        <w:rPr>
          <w:rFonts w:ascii="Times New Roman" w:hAnsi="Times New Roman" w:cs="Times New Roman"/>
          <w:sz w:val="26"/>
          <w:szCs w:val="26"/>
        </w:rPr>
        <w:t xml:space="preserve">дачу </w:t>
      </w:r>
      <w:r w:rsidRPr="008462B6">
        <w:rPr>
          <w:rFonts w:ascii="Times New Roman" w:hAnsi="Times New Roman" w:cs="Times New Roman"/>
          <w:sz w:val="26"/>
          <w:szCs w:val="26"/>
        </w:rPr>
        <w:t>взятки лично, в размере, не превышающем десяти тысяч рублей, соглашаясь с квалификацией, данной в ходе дознания по делу.</w:t>
      </w: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В соответствии со статьей 299 Уголовно-процессуального кодекса РФ, суд приходит к выводу о том, что деяние, в совершении которого обвиняется </w:t>
      </w:r>
      <w:r w:rsidRPr="008462B6" w:rsidR="007A53D2">
        <w:rPr>
          <w:rFonts w:ascii="Times New Roman" w:hAnsi="Times New Roman" w:cs="Times New Roman"/>
          <w:sz w:val="26"/>
          <w:szCs w:val="26"/>
        </w:rPr>
        <w:t xml:space="preserve">Кехаев Е.С. </w:t>
      </w:r>
      <w:r w:rsidRPr="008462B6">
        <w:rPr>
          <w:rFonts w:ascii="Times New Roman" w:hAnsi="Times New Roman" w:cs="Times New Roman"/>
          <w:sz w:val="26"/>
          <w:szCs w:val="26"/>
        </w:rPr>
        <w:t xml:space="preserve">совершил именно он; это деяние предусмотрено уголовным законом  -  частью 1 статьи 291.2. </w:t>
      </w:r>
      <w:r w:rsidRPr="008462B6">
        <w:rPr>
          <w:rFonts w:ascii="Times New Roman" w:hAnsi="Times New Roman" w:cs="Times New Roman"/>
          <w:color w:val="000000"/>
          <w:sz w:val="26"/>
          <w:szCs w:val="26"/>
        </w:rPr>
        <w:t>Уголовного кодекса РФ</w:t>
      </w:r>
      <w:r w:rsidRPr="008462B6">
        <w:rPr>
          <w:rFonts w:ascii="Times New Roman" w:hAnsi="Times New Roman" w:cs="Times New Roman"/>
          <w:sz w:val="26"/>
          <w:szCs w:val="26"/>
        </w:rPr>
        <w:t xml:space="preserve">; </w:t>
      </w:r>
      <w:r w:rsidRPr="008462B6" w:rsidR="007A53D2">
        <w:rPr>
          <w:rFonts w:ascii="Times New Roman" w:hAnsi="Times New Roman" w:cs="Times New Roman"/>
          <w:sz w:val="26"/>
          <w:szCs w:val="26"/>
        </w:rPr>
        <w:t>Кехаев Е.С.</w:t>
      </w:r>
      <w:r w:rsidRPr="008462B6">
        <w:rPr>
          <w:rFonts w:ascii="Times New Roman" w:hAnsi="Times New Roman" w:cs="Times New Roman"/>
          <w:sz w:val="26"/>
          <w:szCs w:val="26"/>
        </w:rPr>
        <w:t xml:space="preserve">  виновен в его совершении, и подлежит уголовному наказанию.</w:t>
      </w: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Оснований для изменения категории преступлений на менее тяжкую;  для постановления приговора без назначения наказания или освобождения подсудимого от наказания;  для назначения более мягкого наказания, чем предусмотрено за данное преступление - не имеется.</w:t>
      </w:r>
    </w:p>
    <w:p w:rsidR="00A86CCD" w:rsidRPr="008462B6" w:rsidP="008462B6">
      <w:pPr>
        <w:spacing w:after="1" w:line="240" w:lineRule="auto"/>
        <w:ind w:firstLine="540"/>
        <w:contextualSpacing/>
        <w:jc w:val="both"/>
        <w:rPr>
          <w:rFonts w:ascii="Times New Roman" w:hAnsi="Times New Roman" w:cs="Times New Roman"/>
          <w:sz w:val="26"/>
          <w:szCs w:val="26"/>
        </w:rPr>
      </w:pPr>
    </w:p>
    <w:p w:rsidR="00A86CCD" w:rsidRPr="008462B6" w:rsidP="008462B6">
      <w:pPr>
        <w:spacing w:after="1" w:line="240" w:lineRule="auto"/>
        <w:ind w:firstLine="540"/>
        <w:contextualSpacing/>
        <w:jc w:val="both"/>
        <w:rPr>
          <w:rFonts w:ascii="Times New Roman" w:hAnsi="Times New Roman" w:cs="Times New Roman"/>
          <w:sz w:val="26"/>
          <w:szCs w:val="26"/>
        </w:rPr>
      </w:pPr>
      <w:r w:rsidRPr="008462B6">
        <w:rPr>
          <w:rFonts w:ascii="Times New Roman" w:hAnsi="Times New Roman" w:cs="Times New Roman"/>
          <w:sz w:val="26"/>
          <w:szCs w:val="26"/>
        </w:rPr>
        <w:t>Обстоятельством, смягчающим наказание, в силу части 1 статьи 61 Уголовного кодекса РФ, является пункт «и» - «явка с повинной, активное способствование раскрытию и расследованию преступления».</w:t>
      </w:r>
    </w:p>
    <w:p w:rsidR="00A86CCD" w:rsidRPr="008462B6" w:rsidP="008462B6">
      <w:pPr>
        <w:spacing w:after="1" w:line="240" w:lineRule="auto"/>
        <w:ind w:firstLine="540"/>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Кроме того, в  силу части 2 статьи 61 Уголовного кодекса РФ, к обстоятельствам смягчающим наказание  суд также относит: признание вины, раскаяние в содеянном, наличие на иждивении престарелой матери. </w:t>
      </w:r>
    </w:p>
    <w:p w:rsidR="00A86CCD" w:rsidRPr="008462B6" w:rsidP="008462B6">
      <w:pPr>
        <w:spacing w:after="1" w:line="240" w:lineRule="auto"/>
        <w:ind w:firstLine="540"/>
        <w:contextualSpacing/>
        <w:jc w:val="both"/>
        <w:rPr>
          <w:rFonts w:ascii="Times New Roman" w:hAnsi="Times New Roman" w:cs="Times New Roman"/>
          <w:b/>
          <w:sz w:val="26"/>
          <w:szCs w:val="26"/>
        </w:rPr>
      </w:pPr>
    </w:p>
    <w:p w:rsidR="00A86CCD" w:rsidRPr="008462B6" w:rsidP="008462B6">
      <w:pPr>
        <w:spacing w:after="1" w:line="240" w:lineRule="auto"/>
        <w:ind w:firstLine="540"/>
        <w:contextualSpacing/>
        <w:jc w:val="both"/>
        <w:rPr>
          <w:rFonts w:ascii="Times New Roman" w:hAnsi="Times New Roman" w:cs="Times New Roman"/>
          <w:sz w:val="26"/>
          <w:szCs w:val="26"/>
        </w:rPr>
      </w:pPr>
      <w:r w:rsidRPr="008462B6">
        <w:rPr>
          <w:rFonts w:ascii="Times New Roman" w:hAnsi="Times New Roman" w:cs="Times New Roman"/>
          <w:sz w:val="26"/>
          <w:szCs w:val="26"/>
        </w:rPr>
        <w:t>Обстоятельств, отягчающих наказание, предусмотренных статьей 63 Уголовного кодекса РФ,  судом по делу не установлено.</w:t>
      </w:r>
    </w:p>
    <w:p w:rsidR="00A86CCD" w:rsidRPr="008462B6" w:rsidP="008462B6">
      <w:pPr>
        <w:spacing w:line="240" w:lineRule="auto"/>
        <w:ind w:firstLine="709"/>
        <w:contextualSpacing/>
        <w:jc w:val="both"/>
        <w:rPr>
          <w:rFonts w:ascii="Times New Roman" w:hAnsi="Times New Roman" w:cs="Times New Roman"/>
          <w:sz w:val="26"/>
          <w:szCs w:val="26"/>
        </w:rPr>
      </w:pPr>
    </w:p>
    <w:p w:rsidR="00A86CCD" w:rsidRPr="008462B6" w:rsidP="008462B6">
      <w:pPr>
        <w:spacing w:line="240" w:lineRule="auto"/>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При назначении наказания подсудимому </w:t>
      </w:r>
      <w:r w:rsidRPr="008462B6" w:rsidR="007A53D2">
        <w:rPr>
          <w:rFonts w:ascii="Times New Roman" w:hAnsi="Times New Roman" w:cs="Times New Roman"/>
          <w:sz w:val="26"/>
          <w:szCs w:val="26"/>
        </w:rPr>
        <w:t>Кехаеву Е.С.</w:t>
      </w:r>
      <w:r w:rsidRPr="008462B6">
        <w:rPr>
          <w:rFonts w:ascii="Times New Roman" w:hAnsi="Times New Roman" w:cs="Times New Roman"/>
          <w:sz w:val="26"/>
          <w:szCs w:val="26"/>
        </w:rPr>
        <w:t xml:space="preserve"> суд </w:t>
      </w:r>
      <w:r w:rsidRPr="008462B6" w:rsidR="007A53D2">
        <w:rPr>
          <w:rFonts w:ascii="Times New Roman" w:hAnsi="Times New Roman" w:cs="Times New Roman"/>
          <w:sz w:val="26"/>
          <w:szCs w:val="26"/>
        </w:rPr>
        <w:t xml:space="preserve">также </w:t>
      </w:r>
      <w:r w:rsidRPr="008462B6">
        <w:rPr>
          <w:rFonts w:ascii="Times New Roman" w:hAnsi="Times New Roman" w:cs="Times New Roman"/>
          <w:sz w:val="26"/>
          <w:szCs w:val="26"/>
        </w:rPr>
        <w:t>учитывает требования статьи 60 Уголовного кодекса РФ, а именно,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A86CCD" w:rsidRPr="008462B6" w:rsidP="008462B6">
      <w:pPr>
        <w:pStyle w:val="NoSpacing"/>
        <w:ind w:firstLine="708"/>
        <w:jc w:val="both"/>
        <w:rPr>
          <w:rFonts w:ascii="Times New Roman" w:hAnsi="Times New Roman" w:cs="Times New Roman"/>
          <w:color w:val="000000"/>
          <w:sz w:val="26"/>
          <w:szCs w:val="26"/>
        </w:rPr>
      </w:pPr>
      <w:r w:rsidRPr="008462B6">
        <w:rPr>
          <w:rFonts w:ascii="Times New Roman" w:hAnsi="Times New Roman" w:cs="Times New Roman"/>
          <w:sz w:val="26"/>
          <w:szCs w:val="26"/>
        </w:rPr>
        <w:t>Кехаев Е.С.</w:t>
      </w:r>
      <w:r w:rsidRPr="008462B6">
        <w:rPr>
          <w:rFonts w:ascii="Times New Roman" w:hAnsi="Times New Roman" w:cs="Times New Roman"/>
          <w:sz w:val="26"/>
          <w:szCs w:val="26"/>
        </w:rPr>
        <w:t xml:space="preserve"> </w:t>
      </w:r>
      <w:r w:rsidRPr="008462B6">
        <w:rPr>
          <w:rFonts w:ascii="Times New Roman" w:hAnsi="Times New Roman" w:cs="Times New Roman"/>
          <w:color w:val="000000"/>
          <w:sz w:val="26"/>
          <w:szCs w:val="26"/>
        </w:rPr>
        <w:t>совершил преступление с корыстной направленностью, которое в соответствии с частью 2 статьи 15 Уголовного кодекса РФ, относится к преступлениям</w:t>
      </w:r>
      <w:r w:rsidRPr="008462B6">
        <w:rPr>
          <w:rFonts w:ascii="Times New Roman" w:hAnsi="Times New Roman" w:cs="Times New Roman"/>
          <w:b/>
          <w:color w:val="000000"/>
          <w:sz w:val="26"/>
          <w:szCs w:val="26"/>
        </w:rPr>
        <w:t xml:space="preserve"> </w:t>
      </w:r>
      <w:r w:rsidRPr="008462B6">
        <w:rPr>
          <w:rFonts w:ascii="Times New Roman" w:hAnsi="Times New Roman" w:cs="Times New Roman"/>
          <w:color w:val="000000"/>
          <w:sz w:val="26"/>
          <w:szCs w:val="26"/>
        </w:rPr>
        <w:t>небольшой тяжести. Степень общественной опасности совершенного преступления, является незначительной.</w:t>
      </w:r>
    </w:p>
    <w:p w:rsidR="00A86CCD" w:rsidRPr="008462B6" w:rsidP="008462B6">
      <w:pPr>
        <w:autoSpaceDE w:val="0"/>
        <w:autoSpaceDN w:val="0"/>
        <w:adjustRightInd w:val="0"/>
        <w:spacing w:line="240" w:lineRule="auto"/>
        <w:ind w:firstLine="709"/>
        <w:contextualSpacing/>
        <w:jc w:val="both"/>
        <w:rPr>
          <w:rFonts w:ascii="Times New Roman" w:hAnsi="Times New Roman" w:cs="Times New Roman"/>
          <w:sz w:val="26"/>
          <w:szCs w:val="26"/>
        </w:rPr>
      </w:pPr>
      <w:r w:rsidRPr="008462B6">
        <w:rPr>
          <w:rFonts w:ascii="Times New Roman" w:hAnsi="Times New Roman" w:cs="Times New Roman"/>
          <w:color w:val="000000"/>
          <w:sz w:val="26"/>
          <w:szCs w:val="26"/>
        </w:rPr>
        <w:t xml:space="preserve">Подсудимый </w:t>
      </w:r>
      <w:r w:rsidRPr="008462B6" w:rsidR="007A53D2">
        <w:rPr>
          <w:rFonts w:ascii="Times New Roman" w:hAnsi="Times New Roman" w:cs="Times New Roman"/>
          <w:sz w:val="26"/>
          <w:szCs w:val="26"/>
        </w:rPr>
        <w:t>Кехаев Е.С.</w:t>
      </w:r>
      <w:r w:rsidRPr="008462B6">
        <w:rPr>
          <w:rFonts w:ascii="Times New Roman" w:hAnsi="Times New Roman" w:cs="Times New Roman"/>
          <w:sz w:val="26"/>
          <w:szCs w:val="26"/>
        </w:rPr>
        <w:t xml:space="preserve"> </w:t>
      </w:r>
      <w:r w:rsidRPr="008462B6">
        <w:rPr>
          <w:rFonts w:ascii="Times New Roman" w:hAnsi="Times New Roman" w:cs="Times New Roman"/>
          <w:color w:val="000000"/>
          <w:sz w:val="26"/>
          <w:szCs w:val="26"/>
        </w:rPr>
        <w:t>н</w:t>
      </w:r>
      <w:r w:rsidRPr="008462B6">
        <w:rPr>
          <w:rFonts w:ascii="Times New Roman" w:hAnsi="Times New Roman" w:cs="Times New Roman"/>
          <w:sz w:val="26"/>
          <w:szCs w:val="26"/>
        </w:rPr>
        <w:t>а учете у врача психиатра не  состоит (л.д.</w:t>
      </w:r>
      <w:r w:rsidRPr="008462B6" w:rsidR="003C5836">
        <w:rPr>
          <w:rFonts w:ascii="Times New Roman" w:hAnsi="Times New Roman" w:cs="Times New Roman"/>
          <w:sz w:val="26"/>
          <w:szCs w:val="26"/>
        </w:rPr>
        <w:t xml:space="preserve">69). Согласно заключению судебно-психиатрической экспертизы № </w:t>
      </w:r>
      <w:r w:rsidRPr="0053692A" w:rsidR="00354F91">
        <w:rPr>
          <w:rFonts w:ascii="Times New Roman" w:hAnsi="Times New Roman" w:cs="Times New Roman"/>
          <w:b/>
          <w:sz w:val="26"/>
          <w:szCs w:val="26"/>
        </w:rPr>
        <w:t>/изъято/</w:t>
      </w:r>
      <w:r w:rsidRPr="008462B6" w:rsidR="00354F91">
        <w:rPr>
          <w:sz w:val="26"/>
          <w:szCs w:val="26"/>
        </w:rPr>
        <w:t xml:space="preserve"> </w:t>
      </w:r>
      <w:r w:rsidRPr="008462B6" w:rsidR="003C5836">
        <w:rPr>
          <w:rFonts w:ascii="Times New Roman" w:hAnsi="Times New Roman" w:cs="Times New Roman"/>
          <w:sz w:val="26"/>
          <w:szCs w:val="26"/>
        </w:rPr>
        <w:t>от 19.03.2021 г., на период инкриминируемого ему деяния, Кехаев Е</w:t>
      </w:r>
      <w:r w:rsidRPr="008462B6" w:rsidR="00696BFE">
        <w:rPr>
          <w:rFonts w:ascii="Times New Roman" w:hAnsi="Times New Roman" w:cs="Times New Roman"/>
          <w:sz w:val="26"/>
          <w:szCs w:val="26"/>
        </w:rPr>
        <w:t xml:space="preserve">.С. </w:t>
      </w:r>
      <w:r w:rsidRPr="008462B6" w:rsidR="003C5836">
        <w:rPr>
          <w:rFonts w:ascii="Times New Roman" w:hAnsi="Times New Roman" w:cs="Times New Roman"/>
          <w:sz w:val="26"/>
          <w:szCs w:val="26"/>
        </w:rPr>
        <w:t xml:space="preserve">каким-либо психическим расстройством (в том числе временным психическим расстройством) </w:t>
      </w:r>
      <w:r w:rsidRPr="008462B6" w:rsidR="003C5836">
        <w:rPr>
          <w:rFonts w:ascii="Times New Roman" w:hAnsi="Times New Roman" w:cs="Times New Roman"/>
          <w:sz w:val="26"/>
          <w:szCs w:val="26"/>
        </w:rPr>
        <w:t xml:space="preserve">не страдал и мог осознавать фактический характер и общественную опасность своих действий и руководить ими. В настоящее время </w:t>
      </w:r>
      <w:r w:rsidRPr="008462B6" w:rsidR="00696BFE">
        <w:rPr>
          <w:rFonts w:ascii="Times New Roman" w:hAnsi="Times New Roman" w:cs="Times New Roman"/>
          <w:sz w:val="26"/>
          <w:szCs w:val="26"/>
        </w:rPr>
        <w:t>он</w:t>
      </w:r>
      <w:r w:rsidRPr="008462B6" w:rsidR="003C5836">
        <w:rPr>
          <w:rFonts w:ascii="Times New Roman" w:hAnsi="Times New Roman" w:cs="Times New Roman"/>
          <w:sz w:val="26"/>
          <w:szCs w:val="26"/>
        </w:rPr>
        <w:t xml:space="preserve"> каким-либо психическим расстройством не страдает и может осознавать фактический характер своих действий и руководить ими. Кехаев Е.С. по своему психическому состоянию мог правильно воспринимать важные по делу обстоятельства и </w:t>
      </w:r>
      <w:r w:rsidRPr="008462B6" w:rsidR="00696BFE">
        <w:rPr>
          <w:rFonts w:ascii="Times New Roman" w:hAnsi="Times New Roman" w:cs="Times New Roman"/>
          <w:sz w:val="26"/>
          <w:szCs w:val="26"/>
        </w:rPr>
        <w:t xml:space="preserve">может </w:t>
      </w:r>
      <w:r w:rsidRPr="008462B6" w:rsidR="003C5836">
        <w:rPr>
          <w:rFonts w:ascii="Times New Roman" w:hAnsi="Times New Roman" w:cs="Times New Roman"/>
          <w:sz w:val="26"/>
          <w:szCs w:val="26"/>
        </w:rPr>
        <w:t>давать показания о них. В применении принудительных мер медицинского характера не нуждается. В настоящее время не выявляется психических и поведенческих расстройств в результате употребления алкоголя и наркотических веществ с синдромом зависимости (Международная классификация болезней - 10 пересмотра), что бы соответствовало диагнозам «хронический алкоголизм, наркомания» Международная классификация болезней - 9 пересмотра) (л.д.72-73</w:t>
      </w:r>
      <w:r w:rsidRPr="008462B6">
        <w:rPr>
          <w:rFonts w:ascii="Times New Roman" w:hAnsi="Times New Roman" w:cs="Times New Roman"/>
          <w:sz w:val="26"/>
          <w:szCs w:val="26"/>
        </w:rPr>
        <w:t xml:space="preserve">). </w:t>
      </w:r>
    </w:p>
    <w:p w:rsidR="00A86CCD" w:rsidRPr="008462B6" w:rsidP="008462B6">
      <w:pPr>
        <w:autoSpaceDE w:val="0"/>
        <w:autoSpaceDN w:val="0"/>
        <w:adjustRightInd w:val="0"/>
        <w:spacing w:line="240" w:lineRule="auto"/>
        <w:ind w:firstLine="709"/>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Принимая во внимание вышеизложенное, суд признаёт подсудимого </w:t>
      </w:r>
      <w:r w:rsidRPr="008462B6" w:rsidR="007A53D2">
        <w:rPr>
          <w:rFonts w:ascii="Times New Roman" w:hAnsi="Times New Roman" w:cs="Times New Roman"/>
          <w:sz w:val="26"/>
          <w:szCs w:val="26"/>
        </w:rPr>
        <w:t>Кехаев Е.С.</w:t>
      </w:r>
      <w:r w:rsidRPr="008462B6" w:rsidR="00FA3616">
        <w:rPr>
          <w:rFonts w:ascii="Times New Roman" w:hAnsi="Times New Roman" w:cs="Times New Roman"/>
          <w:sz w:val="26"/>
          <w:szCs w:val="26"/>
        </w:rPr>
        <w:t xml:space="preserve"> </w:t>
      </w:r>
      <w:r w:rsidRPr="008462B6">
        <w:rPr>
          <w:rFonts w:ascii="Times New Roman" w:hAnsi="Times New Roman" w:cs="Times New Roman"/>
          <w:sz w:val="26"/>
          <w:szCs w:val="26"/>
        </w:rPr>
        <w:t>вменяемым как в момент совершения преступления, так и в настоящее время.</w:t>
      </w:r>
    </w:p>
    <w:p w:rsidR="00A86CCD" w:rsidRPr="008462B6" w:rsidP="008462B6">
      <w:pPr>
        <w:autoSpaceDE w:val="0"/>
        <w:autoSpaceDN w:val="0"/>
        <w:adjustRightInd w:val="0"/>
        <w:spacing w:line="240" w:lineRule="auto"/>
        <w:ind w:firstLine="709"/>
        <w:contextualSpacing/>
        <w:jc w:val="both"/>
        <w:rPr>
          <w:rFonts w:ascii="Times New Roman" w:hAnsi="Times New Roman" w:cs="Times New Roman"/>
          <w:sz w:val="26"/>
          <w:szCs w:val="26"/>
        </w:rPr>
      </w:pPr>
    </w:p>
    <w:p w:rsidR="000D0F7F" w:rsidRPr="000D0F7F" w:rsidP="000D0F7F">
      <w:pPr>
        <w:pStyle w:val="11"/>
        <w:numPr>
          <w:ilvl w:val="0"/>
          <w:numId w:val="3"/>
        </w:numPr>
        <w:tabs>
          <w:tab w:val="left" w:pos="409"/>
        </w:tabs>
        <w:spacing w:after="240"/>
        <w:jc w:val="both"/>
        <w:rPr>
          <w:sz w:val="26"/>
          <w:szCs w:val="26"/>
        </w:rPr>
      </w:pPr>
      <w:r w:rsidRPr="008462B6">
        <w:rPr>
          <w:sz w:val="26"/>
          <w:szCs w:val="26"/>
        </w:rPr>
        <w:t>Из данных о личности подсудимого</w:t>
      </w:r>
      <w:r w:rsidRPr="008462B6" w:rsidR="00696BFE">
        <w:rPr>
          <w:sz w:val="26"/>
          <w:szCs w:val="26"/>
        </w:rPr>
        <w:t xml:space="preserve"> также </w:t>
      </w:r>
      <w:r w:rsidRPr="008462B6">
        <w:rPr>
          <w:sz w:val="26"/>
          <w:szCs w:val="26"/>
        </w:rPr>
        <w:t xml:space="preserve">установлено, что  </w:t>
      </w:r>
      <w:r w:rsidRPr="008462B6" w:rsidR="007A53D2">
        <w:rPr>
          <w:sz w:val="26"/>
          <w:szCs w:val="26"/>
        </w:rPr>
        <w:t>Кехаев Е.С.</w:t>
      </w:r>
      <w:r w:rsidRPr="008462B6" w:rsidR="00FA3616">
        <w:rPr>
          <w:sz w:val="26"/>
          <w:szCs w:val="26"/>
        </w:rPr>
        <w:t xml:space="preserve"> </w:t>
      </w:r>
      <w:r w:rsidRPr="0053692A" w:rsidR="00354F91">
        <w:rPr>
          <w:b/>
          <w:sz w:val="26"/>
          <w:szCs w:val="26"/>
        </w:rPr>
        <w:t>/изъято/</w:t>
      </w:r>
      <w:r w:rsidRPr="008462B6" w:rsidR="00354F91">
        <w:rPr>
          <w:sz w:val="26"/>
          <w:szCs w:val="26"/>
        </w:rPr>
        <w:t xml:space="preserve"> </w:t>
      </w:r>
      <w:r w:rsidRPr="008462B6">
        <w:rPr>
          <w:sz w:val="26"/>
          <w:szCs w:val="26"/>
        </w:rPr>
        <w:t>по месту жительства характеризуется удовлетворительно (л.</w:t>
      </w:r>
      <w:r w:rsidRPr="000D0F7F">
        <w:rPr>
          <w:sz w:val="26"/>
          <w:szCs w:val="26"/>
        </w:rPr>
        <w:t>д.</w:t>
      </w:r>
      <w:r w:rsidRPr="000D0F7F" w:rsidR="00696BFE">
        <w:rPr>
          <w:sz w:val="26"/>
          <w:szCs w:val="26"/>
        </w:rPr>
        <w:t>68</w:t>
      </w:r>
      <w:r w:rsidRPr="000D0F7F">
        <w:rPr>
          <w:sz w:val="26"/>
          <w:szCs w:val="26"/>
        </w:rPr>
        <w:t xml:space="preserve">), </w:t>
      </w:r>
      <w:r w:rsidRPr="000D0F7F" w:rsidR="00FA3616">
        <w:rPr>
          <w:sz w:val="26"/>
          <w:szCs w:val="26"/>
        </w:rPr>
        <w:t>н</w:t>
      </w:r>
      <w:r w:rsidRPr="000D0F7F">
        <w:rPr>
          <w:sz w:val="26"/>
          <w:szCs w:val="26"/>
        </w:rPr>
        <w:t>е судим (л.д.</w:t>
      </w:r>
      <w:r w:rsidRPr="000D0F7F" w:rsidR="00696BFE">
        <w:rPr>
          <w:sz w:val="26"/>
          <w:szCs w:val="26"/>
        </w:rPr>
        <w:t>62-63</w:t>
      </w:r>
      <w:r w:rsidRPr="000D0F7F">
        <w:rPr>
          <w:sz w:val="26"/>
          <w:szCs w:val="26"/>
        </w:rPr>
        <w:t>); инвалидности не имеет</w:t>
      </w:r>
      <w:r w:rsidRPr="000D0F7F" w:rsidR="00696BFE">
        <w:rPr>
          <w:sz w:val="26"/>
          <w:szCs w:val="26"/>
        </w:rPr>
        <w:t xml:space="preserve">, по месту работы характеризуется положительно, имеет доход в виде заработной платы, согласно условий трудового договора № </w:t>
      </w:r>
      <w:r w:rsidRPr="0053692A" w:rsidR="00354F91">
        <w:rPr>
          <w:b/>
          <w:sz w:val="26"/>
          <w:szCs w:val="26"/>
        </w:rPr>
        <w:t>/изъято/</w:t>
      </w:r>
      <w:r w:rsidRPr="008462B6" w:rsidR="00354F91">
        <w:rPr>
          <w:sz w:val="26"/>
          <w:szCs w:val="26"/>
        </w:rPr>
        <w:t xml:space="preserve"> </w:t>
      </w:r>
      <w:r w:rsidRPr="000D0F7F" w:rsidR="00696BFE">
        <w:rPr>
          <w:sz w:val="26"/>
          <w:szCs w:val="26"/>
        </w:rPr>
        <w:t>от 05.09.2018 года в сумме 11200 рублей</w:t>
      </w:r>
      <w:r w:rsidRPr="000D0F7F">
        <w:rPr>
          <w:sz w:val="26"/>
          <w:szCs w:val="26"/>
        </w:rPr>
        <w:t xml:space="preserve">. </w:t>
      </w:r>
      <w:r w:rsidRPr="000D0F7F">
        <w:rPr>
          <w:sz w:val="26"/>
          <w:szCs w:val="26"/>
        </w:rPr>
        <w:t>Правовым статусом предусмотренным ст. 447 УПК РФ не обладает.</w:t>
      </w:r>
    </w:p>
    <w:p w:rsidR="00A86CCD" w:rsidRPr="008462B6" w:rsidP="008462B6">
      <w:pPr>
        <w:pStyle w:val="NoSpacing"/>
        <w:ind w:firstLine="708"/>
        <w:jc w:val="both"/>
        <w:rPr>
          <w:rFonts w:ascii="Times New Roman" w:hAnsi="Times New Roman" w:cs="Times New Roman"/>
          <w:color w:val="000000"/>
          <w:sz w:val="26"/>
          <w:szCs w:val="26"/>
        </w:rPr>
      </w:pPr>
      <w:r w:rsidRPr="008462B6">
        <w:rPr>
          <w:rFonts w:ascii="Times New Roman" w:hAnsi="Times New Roman" w:cs="Times New Roman"/>
          <w:color w:val="000000"/>
          <w:sz w:val="26"/>
          <w:szCs w:val="26"/>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A86CCD" w:rsidRPr="008462B6" w:rsidP="008462B6">
      <w:pPr>
        <w:pStyle w:val="NoSpacing"/>
        <w:ind w:firstLine="708"/>
        <w:jc w:val="both"/>
        <w:rPr>
          <w:rFonts w:ascii="Times New Roman" w:hAnsi="Times New Roman" w:cs="Times New Roman"/>
          <w:sz w:val="26"/>
          <w:szCs w:val="26"/>
        </w:rPr>
      </w:pPr>
    </w:p>
    <w:p w:rsidR="00A86CCD" w:rsidRPr="008462B6" w:rsidP="008462B6">
      <w:pPr>
        <w:pStyle w:val="NoSpacing"/>
        <w:ind w:firstLine="708"/>
        <w:jc w:val="both"/>
        <w:rPr>
          <w:rFonts w:ascii="Times New Roman" w:hAnsi="Times New Roman" w:cs="Times New Roman"/>
          <w:sz w:val="26"/>
          <w:szCs w:val="26"/>
        </w:rPr>
      </w:pPr>
      <w:r w:rsidRPr="008462B6">
        <w:rPr>
          <w:rFonts w:ascii="Times New Roman" w:hAnsi="Times New Roman" w:cs="Times New Roman"/>
          <w:sz w:val="26"/>
          <w:szCs w:val="26"/>
        </w:rPr>
        <w:t xml:space="preserve">Обсуждая вопрос о виде и размере наказания, суд также учитывает требования части 5 статьи 62 </w:t>
      </w:r>
      <w:r w:rsidRPr="008462B6">
        <w:rPr>
          <w:rFonts w:ascii="Times New Roman" w:hAnsi="Times New Roman" w:cs="Times New Roman"/>
          <w:color w:val="000000"/>
          <w:sz w:val="26"/>
          <w:szCs w:val="26"/>
        </w:rPr>
        <w:t>Уголовного кодекса РФ</w:t>
      </w:r>
      <w:r w:rsidRPr="008462B6">
        <w:rPr>
          <w:rFonts w:ascii="Times New Roman" w:hAnsi="Times New Roman" w:cs="Times New Roman"/>
          <w:sz w:val="26"/>
          <w:szCs w:val="26"/>
        </w:rPr>
        <w:t xml:space="preserve"> и части 7 статьи 316 Уголовно-процессуального кодекса </w:t>
      </w:r>
      <w:r w:rsidRPr="008462B6">
        <w:rPr>
          <w:rFonts w:ascii="Times New Roman" w:hAnsi="Times New Roman" w:cs="Times New Roman"/>
          <w:color w:val="000000"/>
          <w:sz w:val="26"/>
          <w:szCs w:val="26"/>
        </w:rPr>
        <w:t>РФ</w:t>
      </w:r>
      <w:r w:rsidRPr="008462B6">
        <w:rPr>
          <w:rFonts w:ascii="Times New Roman" w:hAnsi="Times New Roman" w:cs="Times New Roman"/>
          <w:sz w:val="26"/>
          <w:szCs w:val="26"/>
        </w:rPr>
        <w:t xml:space="preserve">,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A86CCD" w:rsidRPr="008462B6" w:rsidP="008462B6">
      <w:pPr>
        <w:pStyle w:val="NoSpacing"/>
        <w:ind w:firstLine="540"/>
        <w:jc w:val="both"/>
        <w:rPr>
          <w:rFonts w:ascii="Times New Roman" w:hAnsi="Times New Roman" w:cs="Times New Roman"/>
          <w:color w:val="000000"/>
          <w:sz w:val="26"/>
          <w:szCs w:val="26"/>
          <w:shd w:val="clear" w:color="auto" w:fill="FFFFFF"/>
        </w:rPr>
      </w:pPr>
    </w:p>
    <w:p w:rsidR="00A86CCD" w:rsidRPr="008462B6" w:rsidP="008462B6">
      <w:pPr>
        <w:pStyle w:val="NoSpacing"/>
        <w:ind w:firstLine="540"/>
        <w:jc w:val="both"/>
        <w:rPr>
          <w:rFonts w:ascii="Times New Roman" w:hAnsi="Times New Roman" w:cs="Times New Roman"/>
          <w:sz w:val="26"/>
          <w:szCs w:val="26"/>
        </w:rPr>
      </w:pPr>
      <w:r w:rsidRPr="008462B6">
        <w:rPr>
          <w:rFonts w:ascii="Times New Roman" w:hAnsi="Times New Roman" w:cs="Times New Roman"/>
          <w:color w:val="000000"/>
          <w:sz w:val="26"/>
          <w:szCs w:val="26"/>
          <w:shd w:val="clear" w:color="auto" w:fill="FFFFFF"/>
        </w:rPr>
        <w:t xml:space="preserve">Санкции части 1 статьи 291.2 </w:t>
      </w:r>
      <w:r w:rsidRPr="008462B6">
        <w:rPr>
          <w:rFonts w:ascii="Times New Roman" w:hAnsi="Times New Roman" w:cs="Times New Roman"/>
          <w:sz w:val="26"/>
          <w:szCs w:val="26"/>
        </w:rPr>
        <w:t>Уголовного кодекса РФ</w:t>
      </w:r>
      <w:r w:rsidRPr="008462B6">
        <w:rPr>
          <w:rFonts w:ascii="Times New Roman" w:hAnsi="Times New Roman" w:cs="Times New Roman"/>
          <w:color w:val="000000"/>
          <w:sz w:val="26"/>
          <w:szCs w:val="26"/>
          <w:shd w:val="clear" w:color="auto" w:fill="FFFFFF"/>
        </w:rPr>
        <w:t xml:space="preserve">, является альтернативной и </w:t>
      </w:r>
      <w:r w:rsidRPr="008462B6">
        <w:rPr>
          <w:rFonts w:ascii="Times New Roman" w:hAnsi="Times New Roman" w:cs="Times New Roman"/>
          <w:sz w:val="26"/>
          <w:szCs w:val="26"/>
        </w:rPr>
        <w:t>устанавливает ответственность в виде штрафа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A86CCD" w:rsidRPr="008462B6" w:rsidP="008462B6">
      <w:pPr>
        <w:spacing w:after="1" w:line="240" w:lineRule="auto"/>
        <w:ind w:firstLine="540"/>
        <w:contextualSpacing/>
        <w:jc w:val="both"/>
        <w:rPr>
          <w:rFonts w:ascii="Times New Roman" w:hAnsi="Times New Roman" w:cs="Times New Roman"/>
          <w:sz w:val="26"/>
          <w:szCs w:val="26"/>
          <w:shd w:val="clear" w:color="auto" w:fill="FFFFFF"/>
        </w:rPr>
      </w:pPr>
    </w:p>
    <w:p w:rsidR="00A86CCD" w:rsidRPr="008462B6" w:rsidP="008462B6">
      <w:pPr>
        <w:spacing w:after="1" w:line="240" w:lineRule="auto"/>
        <w:ind w:firstLine="540"/>
        <w:contextualSpacing/>
        <w:jc w:val="both"/>
        <w:rPr>
          <w:rFonts w:ascii="Times New Roman" w:hAnsi="Times New Roman" w:cs="Times New Roman"/>
          <w:sz w:val="26"/>
          <w:szCs w:val="26"/>
          <w:shd w:val="clear" w:color="auto" w:fill="FFFFFF"/>
        </w:rPr>
      </w:pPr>
      <w:r w:rsidRPr="008462B6">
        <w:rPr>
          <w:rFonts w:ascii="Times New Roman" w:hAnsi="Times New Roman" w:cs="Times New Roman"/>
          <w:sz w:val="26"/>
          <w:szCs w:val="26"/>
          <w:shd w:val="clear" w:color="auto" w:fill="FFFFFF"/>
        </w:rPr>
        <w:t xml:space="preserve">Учитывая обстоятельства совершения преступления, объект преступного посягательства, суд не находит оснований для применения положений части 1 статьи 64 </w:t>
      </w:r>
      <w:r w:rsidRPr="008462B6">
        <w:rPr>
          <w:rFonts w:ascii="Times New Roman" w:hAnsi="Times New Roman" w:cs="Times New Roman"/>
          <w:color w:val="000000"/>
          <w:sz w:val="26"/>
          <w:szCs w:val="26"/>
        </w:rPr>
        <w:t>Уголовного кодекса РФ</w:t>
      </w:r>
      <w:r w:rsidRPr="008462B6">
        <w:rPr>
          <w:rFonts w:ascii="Times New Roman" w:hAnsi="Times New Roman" w:cs="Times New Roman"/>
          <w:sz w:val="26"/>
          <w:szCs w:val="26"/>
          <w:shd w:val="clear" w:color="auto" w:fill="FFFFFF"/>
        </w:rPr>
        <w:t xml:space="preserve">, части 6 статьи 15 </w:t>
      </w:r>
      <w:r w:rsidRPr="008462B6">
        <w:rPr>
          <w:rFonts w:ascii="Times New Roman" w:hAnsi="Times New Roman" w:cs="Times New Roman"/>
          <w:color w:val="000000"/>
          <w:sz w:val="26"/>
          <w:szCs w:val="26"/>
        </w:rPr>
        <w:t>Уголовного кодекса РФ</w:t>
      </w:r>
      <w:r w:rsidRPr="008462B6">
        <w:rPr>
          <w:rFonts w:ascii="Times New Roman" w:hAnsi="Times New Roman" w:cs="Times New Roman"/>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A86CCD" w:rsidRPr="008462B6" w:rsidP="008462B6">
      <w:pPr>
        <w:spacing w:after="1" w:line="240" w:lineRule="auto"/>
        <w:ind w:firstLine="540"/>
        <w:contextualSpacing/>
        <w:jc w:val="both"/>
        <w:rPr>
          <w:rFonts w:ascii="Times New Roman" w:hAnsi="Times New Roman" w:cs="Times New Roman"/>
          <w:sz w:val="26"/>
          <w:szCs w:val="26"/>
        </w:rPr>
      </w:pPr>
    </w:p>
    <w:p w:rsidR="00A86CCD" w:rsidRPr="008462B6" w:rsidP="008462B6">
      <w:pPr>
        <w:spacing w:after="1" w:line="240" w:lineRule="auto"/>
        <w:ind w:firstLine="540"/>
        <w:contextualSpacing/>
        <w:jc w:val="both"/>
        <w:rPr>
          <w:rFonts w:ascii="Times New Roman" w:hAnsi="Times New Roman" w:cs="Times New Roman"/>
          <w:color w:val="000000"/>
          <w:sz w:val="26"/>
          <w:szCs w:val="26"/>
          <w:shd w:val="clear" w:color="auto" w:fill="FFFFFF"/>
        </w:rPr>
      </w:pPr>
      <w:r w:rsidRPr="008462B6">
        <w:rPr>
          <w:rFonts w:ascii="Times New Roman" w:hAnsi="Times New Roman" w:cs="Times New Roman"/>
          <w:sz w:val="26"/>
          <w:szCs w:val="26"/>
        </w:rPr>
        <w:t>Суд пришел к убеждению, что  о</w:t>
      </w:r>
      <w:r w:rsidRPr="008462B6">
        <w:rPr>
          <w:rFonts w:ascii="Times New Roman" w:hAnsi="Times New Roman" w:cs="Times New Roman"/>
          <w:color w:val="000000"/>
          <w:sz w:val="26"/>
          <w:szCs w:val="26"/>
          <w:shd w:val="clear" w:color="auto" w:fill="FFFFFF"/>
        </w:rPr>
        <w:t xml:space="preserve">снований для назначения наказания в виде </w:t>
      </w:r>
      <w:r w:rsidRPr="008462B6" w:rsidR="002A1DD8">
        <w:rPr>
          <w:rFonts w:ascii="Times New Roman" w:hAnsi="Times New Roman" w:cs="Times New Roman"/>
          <w:color w:val="000000"/>
          <w:sz w:val="26"/>
          <w:szCs w:val="26"/>
          <w:shd w:val="clear" w:color="auto" w:fill="FFFFFF"/>
        </w:rPr>
        <w:t xml:space="preserve">штрафа, </w:t>
      </w:r>
      <w:r w:rsidRPr="008462B6">
        <w:rPr>
          <w:rFonts w:ascii="Times New Roman" w:hAnsi="Times New Roman" w:cs="Times New Roman"/>
          <w:color w:val="000000"/>
          <w:sz w:val="26"/>
          <w:szCs w:val="26"/>
          <w:shd w:val="clear" w:color="auto" w:fill="FFFFFF"/>
        </w:rPr>
        <w:t>ограничения</w:t>
      </w:r>
      <w:r w:rsidRPr="008462B6" w:rsidR="002A1DD8">
        <w:rPr>
          <w:rFonts w:ascii="Times New Roman" w:hAnsi="Times New Roman" w:cs="Times New Roman"/>
          <w:color w:val="000000"/>
          <w:sz w:val="26"/>
          <w:szCs w:val="26"/>
          <w:shd w:val="clear" w:color="auto" w:fill="FFFFFF"/>
        </w:rPr>
        <w:t xml:space="preserve"> свободы, </w:t>
      </w:r>
      <w:r w:rsidRPr="008462B6">
        <w:rPr>
          <w:rFonts w:ascii="Times New Roman" w:hAnsi="Times New Roman" w:cs="Times New Roman"/>
          <w:color w:val="000000"/>
          <w:sz w:val="26"/>
          <w:szCs w:val="26"/>
          <w:shd w:val="clear" w:color="auto" w:fill="FFFFFF"/>
        </w:rPr>
        <w:t xml:space="preserve"> либо лишения свободы, не имеется и их 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8462B6">
        <w:rPr>
          <w:rFonts w:ascii="Times New Roman" w:hAnsi="Times New Roman" w:cs="Times New Roman"/>
          <w:color w:val="000000"/>
          <w:sz w:val="26"/>
          <w:szCs w:val="26"/>
        </w:rPr>
        <w:t xml:space="preserve"> РФ</w:t>
      </w:r>
      <w:r w:rsidRPr="008462B6">
        <w:rPr>
          <w:rFonts w:ascii="Times New Roman" w:hAnsi="Times New Roman" w:cs="Times New Roman"/>
          <w:color w:val="000000"/>
          <w:sz w:val="26"/>
          <w:szCs w:val="26"/>
          <w:shd w:val="clear" w:color="auto" w:fill="FFFFFF"/>
        </w:rPr>
        <w:t xml:space="preserve">. </w:t>
      </w:r>
    </w:p>
    <w:p w:rsidR="00A86CCD" w:rsidRPr="008462B6" w:rsidP="008462B6">
      <w:pPr>
        <w:spacing w:line="240" w:lineRule="auto"/>
        <w:ind w:firstLine="709"/>
        <w:jc w:val="both"/>
        <w:rPr>
          <w:rFonts w:ascii="Times New Roman" w:hAnsi="Times New Roman" w:cs="Times New Roman"/>
          <w:color w:val="000000"/>
          <w:sz w:val="26"/>
          <w:szCs w:val="26"/>
          <w:shd w:val="clear" w:color="auto" w:fill="FFFFFF"/>
        </w:rPr>
      </w:pPr>
      <w:r w:rsidRPr="008462B6">
        <w:rPr>
          <w:rFonts w:ascii="Times New Roman" w:hAnsi="Times New Roman" w:cs="Times New Roman"/>
          <w:color w:val="000000"/>
          <w:sz w:val="26"/>
          <w:szCs w:val="26"/>
          <w:shd w:val="clear" w:color="auto" w:fill="FFFFFF"/>
        </w:rPr>
        <w:t xml:space="preserve">Как было установлено в судебном заседании, подсудимый имеет постоянное место работы, его ежемесячный доход составляет </w:t>
      </w:r>
      <w:r w:rsidRPr="008462B6" w:rsidR="00DE308B">
        <w:rPr>
          <w:rFonts w:ascii="Times New Roman" w:hAnsi="Times New Roman" w:cs="Times New Roman"/>
          <w:color w:val="000000"/>
          <w:sz w:val="26"/>
          <w:szCs w:val="26"/>
          <w:shd w:val="clear" w:color="auto" w:fill="FFFFFF"/>
        </w:rPr>
        <w:t>11200</w:t>
      </w:r>
      <w:r w:rsidRPr="008462B6">
        <w:rPr>
          <w:rFonts w:ascii="Times New Roman" w:hAnsi="Times New Roman" w:cs="Times New Roman"/>
          <w:color w:val="000000"/>
          <w:sz w:val="26"/>
          <w:szCs w:val="26"/>
          <w:shd w:val="clear" w:color="auto" w:fill="FFFFFF"/>
        </w:rPr>
        <w:t xml:space="preserve"> рублей, исходя из чего суд считает, что для достижения цели наказания, восстановлени</w:t>
      </w:r>
      <w:r w:rsidRPr="008462B6" w:rsidR="00DE308B">
        <w:rPr>
          <w:rFonts w:ascii="Times New Roman" w:hAnsi="Times New Roman" w:cs="Times New Roman"/>
          <w:color w:val="000000"/>
          <w:sz w:val="26"/>
          <w:szCs w:val="26"/>
          <w:shd w:val="clear" w:color="auto" w:fill="FFFFFF"/>
        </w:rPr>
        <w:t>я</w:t>
      </w:r>
      <w:r w:rsidRPr="008462B6">
        <w:rPr>
          <w:rFonts w:ascii="Times New Roman" w:hAnsi="Times New Roman" w:cs="Times New Roman"/>
          <w:color w:val="000000"/>
          <w:sz w:val="26"/>
          <w:szCs w:val="26"/>
          <w:shd w:val="clear" w:color="auto" w:fill="FFFFFF"/>
        </w:rPr>
        <w:t xml:space="preserve"> социальной справедливости, исправления осужденного,  предупреждения совершения им новых преступлений, необходимо назначить наказание в виде </w:t>
      </w:r>
      <w:r w:rsidRPr="008462B6" w:rsidR="00DE308B">
        <w:rPr>
          <w:rFonts w:ascii="Times New Roman" w:hAnsi="Times New Roman" w:cs="Times New Roman"/>
          <w:color w:val="000000"/>
          <w:sz w:val="26"/>
          <w:szCs w:val="26"/>
          <w:shd w:val="clear" w:color="auto" w:fill="FFFFFF"/>
        </w:rPr>
        <w:t>исправительных работ, с удержанием из заработка в размере 5% в доход государства</w:t>
      </w:r>
      <w:r w:rsidRPr="008462B6">
        <w:rPr>
          <w:rFonts w:ascii="Times New Roman" w:hAnsi="Times New Roman" w:cs="Times New Roman"/>
          <w:color w:val="000000"/>
          <w:sz w:val="26"/>
          <w:szCs w:val="26"/>
          <w:shd w:val="clear" w:color="auto" w:fill="FFFFFF"/>
        </w:rPr>
        <w:t xml:space="preserve">, исходя из санкции </w:t>
      </w:r>
      <w:r w:rsidRPr="008462B6" w:rsidR="002A1DD8">
        <w:rPr>
          <w:rFonts w:ascii="Times New Roman" w:hAnsi="Times New Roman" w:cs="Times New Roman"/>
          <w:color w:val="000000"/>
          <w:sz w:val="26"/>
          <w:szCs w:val="26"/>
          <w:shd w:val="clear" w:color="auto" w:fill="FFFFFF"/>
        </w:rPr>
        <w:t>ч.1 ст. 291.2 Уголовного кодекса РФ</w:t>
      </w:r>
      <w:r w:rsidRPr="008462B6">
        <w:rPr>
          <w:rFonts w:ascii="Times New Roman" w:hAnsi="Times New Roman" w:cs="Times New Roman"/>
          <w:color w:val="000000"/>
          <w:sz w:val="26"/>
          <w:szCs w:val="26"/>
          <w:shd w:val="clear" w:color="auto" w:fill="FFFFFF"/>
        </w:rPr>
        <w:t xml:space="preserve">. </w:t>
      </w:r>
    </w:p>
    <w:p w:rsidR="00A86CCD" w:rsidRPr="008462B6" w:rsidP="008462B6">
      <w:pPr>
        <w:spacing w:line="240" w:lineRule="auto"/>
        <w:ind w:firstLine="540"/>
        <w:jc w:val="both"/>
        <w:rPr>
          <w:rFonts w:ascii="Times New Roman" w:hAnsi="Times New Roman" w:cs="Times New Roman"/>
          <w:color w:val="000000"/>
          <w:sz w:val="26"/>
          <w:szCs w:val="26"/>
          <w:shd w:val="clear" w:color="auto" w:fill="FFFFFF"/>
        </w:rPr>
      </w:pPr>
      <w:r w:rsidRPr="008462B6">
        <w:rPr>
          <w:rFonts w:ascii="Times New Roman" w:hAnsi="Times New Roman" w:cs="Times New Roman"/>
          <w:color w:val="000000"/>
          <w:sz w:val="26"/>
          <w:szCs w:val="26"/>
          <w:shd w:val="clear" w:color="auto" w:fill="FFFFFF"/>
        </w:rPr>
        <w:t>Оснований для применения статьи 73</w:t>
      </w:r>
      <w:r w:rsidRPr="008462B6">
        <w:rPr>
          <w:rFonts w:ascii="Times New Roman" w:hAnsi="Times New Roman" w:cs="Times New Roman"/>
          <w:sz w:val="26"/>
          <w:szCs w:val="26"/>
        </w:rPr>
        <w:t xml:space="preserve"> Уголовного кодекса  РФ, </w:t>
      </w:r>
      <w:r w:rsidRPr="008462B6">
        <w:rPr>
          <w:rFonts w:ascii="Times New Roman" w:hAnsi="Times New Roman" w:cs="Times New Roman"/>
          <w:color w:val="000000"/>
          <w:sz w:val="26"/>
          <w:szCs w:val="26"/>
          <w:shd w:val="clear" w:color="auto" w:fill="FFFFFF"/>
        </w:rPr>
        <w:t>и назначения условного наказания</w:t>
      </w:r>
      <w:r w:rsidRPr="008462B6" w:rsidR="002A1DD8">
        <w:rPr>
          <w:rFonts w:ascii="Times New Roman" w:hAnsi="Times New Roman" w:cs="Times New Roman"/>
          <w:color w:val="000000"/>
          <w:sz w:val="26"/>
          <w:szCs w:val="26"/>
          <w:shd w:val="clear" w:color="auto" w:fill="FFFFFF"/>
        </w:rPr>
        <w:t xml:space="preserve">, </w:t>
      </w:r>
      <w:r w:rsidRPr="008462B6">
        <w:rPr>
          <w:rFonts w:ascii="Times New Roman" w:hAnsi="Times New Roman" w:cs="Times New Roman"/>
          <w:color w:val="000000"/>
          <w:sz w:val="26"/>
          <w:szCs w:val="26"/>
          <w:shd w:val="clear" w:color="auto" w:fill="FFFFFF"/>
        </w:rPr>
        <w:t>суд не усматривает.</w:t>
      </w:r>
    </w:p>
    <w:p w:rsidR="00A86CCD" w:rsidRPr="008462B6" w:rsidP="008462B6">
      <w:pPr>
        <w:pStyle w:val="NoSpacing"/>
        <w:ind w:firstLine="540"/>
        <w:jc w:val="both"/>
        <w:rPr>
          <w:rFonts w:ascii="Times New Roman" w:hAnsi="Times New Roman" w:cs="Times New Roman"/>
          <w:sz w:val="26"/>
          <w:szCs w:val="26"/>
        </w:rPr>
      </w:pPr>
      <w:r w:rsidRPr="008462B6">
        <w:rPr>
          <w:rFonts w:ascii="Times New Roman" w:hAnsi="Times New Roman" w:cs="Times New Roman"/>
          <w:sz w:val="26"/>
          <w:szCs w:val="26"/>
        </w:rPr>
        <w:t xml:space="preserve">Гражданский иск по делу не заявлен. </w:t>
      </w:r>
    </w:p>
    <w:p w:rsidR="00DB326D" w:rsidRPr="008462B6" w:rsidP="008462B6">
      <w:pPr>
        <w:pStyle w:val="NoSpacing"/>
        <w:ind w:firstLine="540"/>
        <w:jc w:val="both"/>
        <w:rPr>
          <w:rFonts w:ascii="Times New Roman" w:hAnsi="Times New Roman" w:cs="Times New Roman"/>
          <w:sz w:val="26"/>
          <w:szCs w:val="26"/>
        </w:rPr>
      </w:pPr>
    </w:p>
    <w:p w:rsidR="00A86CCD" w:rsidRPr="008462B6" w:rsidP="008462B6">
      <w:pPr>
        <w:pStyle w:val="NoSpacing"/>
        <w:ind w:firstLine="540"/>
        <w:jc w:val="both"/>
        <w:rPr>
          <w:rFonts w:ascii="Times New Roman" w:hAnsi="Times New Roman" w:cs="Times New Roman"/>
          <w:sz w:val="26"/>
          <w:szCs w:val="26"/>
        </w:rPr>
      </w:pPr>
      <w:r w:rsidRPr="008462B6">
        <w:rPr>
          <w:rFonts w:ascii="Times New Roman" w:hAnsi="Times New Roman" w:cs="Times New Roman"/>
          <w:sz w:val="26"/>
          <w:szCs w:val="26"/>
        </w:rPr>
        <w:t>Вещественные доказательства</w:t>
      </w:r>
      <w:r w:rsidRPr="008462B6" w:rsidR="00DB326D">
        <w:rPr>
          <w:rFonts w:ascii="Times New Roman" w:hAnsi="Times New Roman" w:cs="Times New Roman"/>
          <w:sz w:val="26"/>
          <w:szCs w:val="26"/>
        </w:rPr>
        <w:t xml:space="preserve"> по делу отсутствуют.</w:t>
      </w:r>
    </w:p>
    <w:p w:rsidR="00DB326D" w:rsidRPr="008462B6" w:rsidP="008462B6">
      <w:pPr>
        <w:pStyle w:val="Header"/>
        <w:tabs>
          <w:tab w:val="left" w:pos="708"/>
        </w:tabs>
        <w:jc w:val="both"/>
        <w:rPr>
          <w:b/>
          <w:sz w:val="26"/>
          <w:szCs w:val="26"/>
        </w:rPr>
      </w:pPr>
      <w:r w:rsidRPr="008462B6">
        <w:rPr>
          <w:b/>
          <w:sz w:val="26"/>
          <w:szCs w:val="26"/>
        </w:rPr>
        <w:tab/>
      </w:r>
    </w:p>
    <w:p w:rsidR="00A86CCD" w:rsidRPr="008462B6" w:rsidP="008462B6">
      <w:pPr>
        <w:pStyle w:val="Header"/>
        <w:tabs>
          <w:tab w:val="left" w:pos="708"/>
        </w:tabs>
        <w:jc w:val="both"/>
        <w:rPr>
          <w:sz w:val="26"/>
          <w:szCs w:val="26"/>
        </w:rPr>
      </w:pPr>
      <w:r w:rsidRPr="008462B6">
        <w:rPr>
          <w:sz w:val="26"/>
          <w:szCs w:val="26"/>
        </w:rPr>
        <w:tab/>
        <w:t xml:space="preserve">Процессуальные издержки, связанные с выплатой вознаграждения защитнику, </w:t>
      </w:r>
      <w:r w:rsidRPr="008462B6" w:rsidR="00DB326D">
        <w:rPr>
          <w:sz w:val="26"/>
          <w:szCs w:val="26"/>
        </w:rPr>
        <w:t>отнести на счет федерального бюджета</w:t>
      </w:r>
      <w:r w:rsidRPr="008462B6">
        <w:rPr>
          <w:sz w:val="26"/>
          <w:szCs w:val="26"/>
        </w:rPr>
        <w:t>.</w:t>
      </w:r>
    </w:p>
    <w:p w:rsidR="00A86CCD" w:rsidRPr="008462B6" w:rsidP="008462B6">
      <w:pPr>
        <w:pStyle w:val="NoSpacing"/>
        <w:ind w:firstLine="540"/>
        <w:rPr>
          <w:rFonts w:ascii="Times New Roman" w:hAnsi="Times New Roman" w:cs="Times New Roman"/>
          <w:sz w:val="26"/>
          <w:szCs w:val="26"/>
        </w:rPr>
      </w:pPr>
    </w:p>
    <w:p w:rsidR="00A86CCD" w:rsidRPr="008462B6" w:rsidP="008462B6">
      <w:pPr>
        <w:pStyle w:val="NoSpacing"/>
        <w:ind w:firstLine="540"/>
        <w:contextualSpacing/>
        <w:jc w:val="both"/>
        <w:rPr>
          <w:rFonts w:ascii="Times New Roman" w:hAnsi="Times New Roman" w:cs="Times New Roman"/>
          <w:bCs/>
          <w:sz w:val="26"/>
          <w:szCs w:val="26"/>
        </w:rPr>
      </w:pPr>
      <w:r w:rsidRPr="008462B6">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мировой судья,</w:t>
      </w:r>
    </w:p>
    <w:p w:rsidR="00A86CCD" w:rsidRPr="008462B6" w:rsidP="008462B6">
      <w:pPr>
        <w:pStyle w:val="10"/>
        <w:rPr>
          <w:sz w:val="26"/>
          <w:szCs w:val="26"/>
        </w:rPr>
      </w:pPr>
    </w:p>
    <w:p w:rsidR="00A86CCD" w:rsidRPr="008462B6" w:rsidP="008462B6">
      <w:pPr>
        <w:pStyle w:val="10"/>
        <w:rPr>
          <w:sz w:val="26"/>
          <w:szCs w:val="26"/>
        </w:rPr>
      </w:pPr>
      <w:r w:rsidRPr="008462B6">
        <w:rPr>
          <w:sz w:val="26"/>
          <w:szCs w:val="26"/>
        </w:rPr>
        <w:t>П Р И Г О В О Р И Л:</w:t>
      </w:r>
    </w:p>
    <w:p w:rsidR="00A86CCD" w:rsidRPr="008462B6" w:rsidP="008462B6">
      <w:pPr>
        <w:pStyle w:val="10"/>
        <w:rPr>
          <w:sz w:val="26"/>
          <w:szCs w:val="26"/>
        </w:rPr>
      </w:pPr>
    </w:p>
    <w:p w:rsidR="00A86CCD" w:rsidRPr="008462B6" w:rsidP="008462B6">
      <w:pPr>
        <w:pStyle w:val="NoSpacing"/>
        <w:ind w:firstLine="708"/>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Признать </w:t>
      </w:r>
      <w:r w:rsidRPr="008462B6" w:rsidR="002A1DD8">
        <w:rPr>
          <w:rFonts w:ascii="Times New Roman" w:hAnsi="Times New Roman" w:cs="Times New Roman"/>
          <w:sz w:val="26"/>
          <w:szCs w:val="26"/>
        </w:rPr>
        <w:t xml:space="preserve">Кехаева </w:t>
      </w:r>
      <w:r w:rsidR="00354F91">
        <w:rPr>
          <w:rFonts w:ascii="Times New Roman" w:hAnsi="Times New Roman" w:cs="Times New Roman"/>
          <w:sz w:val="26"/>
          <w:szCs w:val="26"/>
        </w:rPr>
        <w:t>Е.С.</w:t>
      </w:r>
      <w:r w:rsidR="000D0F7F">
        <w:rPr>
          <w:rFonts w:ascii="Times New Roman" w:hAnsi="Times New Roman" w:cs="Times New Roman"/>
          <w:sz w:val="26"/>
          <w:szCs w:val="26"/>
        </w:rPr>
        <w:t>,</w:t>
      </w:r>
      <w:r w:rsidRPr="008462B6" w:rsidR="002A1DD8">
        <w:rPr>
          <w:rFonts w:ascii="Times New Roman" w:hAnsi="Times New Roman" w:cs="Times New Roman"/>
          <w:sz w:val="26"/>
          <w:szCs w:val="26"/>
        </w:rPr>
        <w:t xml:space="preserve"> </w:t>
      </w:r>
      <w:r w:rsidRPr="0053692A" w:rsidR="00354F91">
        <w:rPr>
          <w:rFonts w:ascii="Times New Roman" w:hAnsi="Times New Roman" w:cs="Times New Roman"/>
          <w:b/>
          <w:sz w:val="26"/>
          <w:szCs w:val="26"/>
        </w:rPr>
        <w:t>/изъято/</w:t>
      </w:r>
      <w:r w:rsidRPr="008462B6" w:rsidR="002A1DD8">
        <w:rPr>
          <w:rFonts w:ascii="Times New Roman" w:hAnsi="Times New Roman" w:cs="Times New Roman"/>
          <w:sz w:val="26"/>
          <w:szCs w:val="26"/>
        </w:rPr>
        <w:t>., в</w:t>
      </w:r>
      <w:r w:rsidRPr="008462B6">
        <w:rPr>
          <w:rFonts w:ascii="Times New Roman" w:hAnsi="Times New Roman" w:cs="Times New Roman"/>
          <w:sz w:val="26"/>
          <w:szCs w:val="26"/>
        </w:rPr>
        <w:t>иновным в совершении преступления</w:t>
      </w:r>
      <w:r w:rsidR="000D0F7F">
        <w:rPr>
          <w:rFonts w:ascii="Times New Roman" w:hAnsi="Times New Roman" w:cs="Times New Roman"/>
          <w:sz w:val="26"/>
          <w:szCs w:val="26"/>
        </w:rPr>
        <w:t>,</w:t>
      </w:r>
      <w:r w:rsidRPr="008462B6">
        <w:rPr>
          <w:rFonts w:ascii="Times New Roman" w:hAnsi="Times New Roman" w:cs="Times New Roman"/>
          <w:sz w:val="26"/>
          <w:szCs w:val="26"/>
        </w:rPr>
        <w:t xml:space="preserve"> предусмотренного частью 1 статьи 291.2. Уголовного кодекса Р</w:t>
      </w:r>
      <w:r w:rsidRPr="008462B6" w:rsidR="002A1DD8">
        <w:rPr>
          <w:rFonts w:ascii="Times New Roman" w:hAnsi="Times New Roman" w:cs="Times New Roman"/>
          <w:sz w:val="26"/>
          <w:szCs w:val="26"/>
        </w:rPr>
        <w:t>оссийской Федерации</w:t>
      </w:r>
      <w:r w:rsidRPr="008462B6">
        <w:rPr>
          <w:rFonts w:ascii="Times New Roman" w:hAnsi="Times New Roman" w:cs="Times New Roman"/>
          <w:sz w:val="26"/>
          <w:szCs w:val="26"/>
        </w:rPr>
        <w:t xml:space="preserve">, и назначить ему наказание в виде </w:t>
      </w:r>
      <w:r w:rsidRPr="008462B6" w:rsidR="002A1DD8">
        <w:rPr>
          <w:rFonts w:ascii="Times New Roman" w:hAnsi="Times New Roman" w:cs="Times New Roman"/>
          <w:sz w:val="26"/>
          <w:szCs w:val="26"/>
        </w:rPr>
        <w:t>исправительных работ сроком на 6 (шесть) месяцев, с ежемесячным удержанием из заработка осужденного 5% в доход государства</w:t>
      </w:r>
      <w:r w:rsidRPr="008462B6">
        <w:rPr>
          <w:rFonts w:ascii="Times New Roman" w:hAnsi="Times New Roman" w:cs="Times New Roman"/>
          <w:sz w:val="26"/>
          <w:szCs w:val="26"/>
        </w:rPr>
        <w:t>.</w:t>
      </w:r>
    </w:p>
    <w:p w:rsidR="00A86CCD" w:rsidRPr="008462B6" w:rsidP="008462B6">
      <w:pPr>
        <w:pStyle w:val="Header"/>
        <w:tabs>
          <w:tab w:val="left" w:pos="708"/>
        </w:tabs>
        <w:contextualSpacing/>
        <w:jc w:val="both"/>
        <w:rPr>
          <w:sz w:val="26"/>
          <w:szCs w:val="26"/>
        </w:rPr>
      </w:pPr>
      <w:r w:rsidRPr="008462B6">
        <w:rPr>
          <w:sz w:val="26"/>
          <w:szCs w:val="26"/>
        </w:rPr>
        <w:tab/>
      </w:r>
    </w:p>
    <w:p w:rsidR="00DB326D" w:rsidRPr="008462B6" w:rsidP="008462B6">
      <w:pPr>
        <w:pStyle w:val="Header"/>
        <w:tabs>
          <w:tab w:val="left" w:pos="708"/>
        </w:tabs>
        <w:jc w:val="both"/>
        <w:rPr>
          <w:sz w:val="26"/>
          <w:szCs w:val="26"/>
        </w:rPr>
      </w:pPr>
      <w:r w:rsidRPr="008462B6">
        <w:rPr>
          <w:sz w:val="26"/>
          <w:szCs w:val="26"/>
        </w:rPr>
        <w:tab/>
      </w:r>
      <w:r w:rsidRPr="008462B6">
        <w:rPr>
          <w:sz w:val="26"/>
          <w:szCs w:val="26"/>
        </w:rPr>
        <w:t>Процессуальные издержки, связанные с выплатой вознаграждения защитнику, отнести на счет федерального бюджета.</w:t>
      </w:r>
    </w:p>
    <w:p w:rsidR="00C24B48" w:rsidRPr="008462B6" w:rsidP="008462B6">
      <w:pPr>
        <w:pStyle w:val="Header"/>
        <w:tabs>
          <w:tab w:val="left" w:pos="708"/>
        </w:tabs>
        <w:jc w:val="both"/>
        <w:rPr>
          <w:sz w:val="26"/>
          <w:szCs w:val="26"/>
        </w:rPr>
      </w:pPr>
      <w:r w:rsidRPr="008462B6">
        <w:rPr>
          <w:sz w:val="26"/>
          <w:szCs w:val="26"/>
        </w:rPr>
        <w:tab/>
      </w:r>
    </w:p>
    <w:p w:rsidR="00C24B48" w:rsidRPr="008462B6" w:rsidP="008462B6">
      <w:pPr>
        <w:pStyle w:val="Header"/>
        <w:tabs>
          <w:tab w:val="left" w:pos="708"/>
        </w:tabs>
        <w:jc w:val="both"/>
        <w:rPr>
          <w:sz w:val="26"/>
          <w:szCs w:val="26"/>
        </w:rPr>
      </w:pPr>
      <w:r w:rsidRPr="008462B6">
        <w:rPr>
          <w:sz w:val="26"/>
          <w:szCs w:val="26"/>
        </w:rPr>
        <w:tab/>
        <w:t>Меру пресечения в виде подписки о невыезде и надлежащем поведении, оставить без изменения,  до вступления приговора в законную силу.</w:t>
      </w:r>
    </w:p>
    <w:p w:rsidR="00C24B48" w:rsidRPr="008462B6" w:rsidP="008462B6">
      <w:pPr>
        <w:pStyle w:val="Header"/>
        <w:tabs>
          <w:tab w:val="left" w:pos="708"/>
        </w:tabs>
        <w:jc w:val="both"/>
        <w:rPr>
          <w:sz w:val="26"/>
          <w:szCs w:val="26"/>
        </w:rPr>
      </w:pPr>
    </w:p>
    <w:p w:rsidR="00A86CCD" w:rsidRPr="008462B6" w:rsidP="008462B6">
      <w:pPr>
        <w:pStyle w:val="Header"/>
        <w:tabs>
          <w:tab w:val="left" w:pos="708"/>
        </w:tabs>
        <w:jc w:val="both"/>
        <w:rPr>
          <w:sz w:val="26"/>
          <w:szCs w:val="26"/>
        </w:rPr>
      </w:pPr>
      <w:r w:rsidRPr="008462B6">
        <w:rPr>
          <w:sz w:val="26"/>
          <w:szCs w:val="26"/>
        </w:rPr>
        <w:tab/>
      </w:r>
      <w:r w:rsidRPr="008462B6">
        <w:rPr>
          <w:sz w:val="26"/>
          <w:szCs w:val="26"/>
        </w:rPr>
        <w:t xml:space="preserve">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№51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A86CCD" w:rsidRPr="008462B6" w:rsidP="008462B6">
      <w:pPr>
        <w:spacing w:line="240" w:lineRule="auto"/>
        <w:ind w:firstLine="709"/>
        <w:contextualSpacing/>
        <w:jc w:val="both"/>
        <w:rPr>
          <w:rFonts w:ascii="Times New Roman" w:hAnsi="Times New Roman" w:cs="Times New Roman"/>
          <w:sz w:val="26"/>
          <w:szCs w:val="26"/>
        </w:rPr>
      </w:pPr>
    </w:p>
    <w:p w:rsidR="00A86CCD" w:rsidRPr="008462B6" w:rsidP="008462B6">
      <w:pPr>
        <w:spacing w:line="240" w:lineRule="auto"/>
        <w:ind w:firstLine="709"/>
        <w:contextualSpacing/>
        <w:jc w:val="both"/>
        <w:rPr>
          <w:rFonts w:ascii="Times New Roman" w:hAnsi="Times New Roman" w:cs="Times New Roman"/>
          <w:sz w:val="26"/>
          <w:szCs w:val="26"/>
        </w:rPr>
      </w:pPr>
      <w:r w:rsidRPr="008462B6">
        <w:rPr>
          <w:rFonts w:ascii="Times New Roman" w:hAnsi="Times New Roman" w:cs="Times New Roman"/>
          <w:sz w:val="26"/>
          <w:szCs w:val="26"/>
        </w:rPr>
        <w:t xml:space="preserve">Разъяснить, что в случае подачи осужденным апелляционной жалобы он вправе ходатайствовать об участии в рассмотрении дела судом апелляционной инстанции; 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4F36B8" w:rsidRPr="007D4D05" w:rsidP="004F36B8">
      <w:pPr>
        <w:pStyle w:val="NoSpacing"/>
        <w:tabs>
          <w:tab w:val="left" w:pos="3075"/>
        </w:tabs>
        <w:rPr>
          <w:rFonts w:ascii="Times New Roman" w:hAnsi="Times New Roman" w:cs="Times New Roman"/>
        </w:rPr>
      </w:pP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w:t>
      </w:r>
      <w:r>
        <w:rPr>
          <w:rFonts w:ascii="Times New Roman" w:hAnsi="Times New Roman" w:cs="Times New Roman"/>
        </w:rPr>
        <w:t>Т.А. Садовская</w:t>
      </w:r>
    </w:p>
    <w:p w:rsidR="00354F91" w:rsidRPr="00832C90" w:rsidP="00354F91">
      <w:pPr>
        <w:spacing w:line="240" w:lineRule="auto"/>
        <w:contextualSpacing/>
        <w:rPr>
          <w:rFonts w:ascii="Times New Roman" w:hAnsi="Times New Roman" w:cs="Times New Roman"/>
        </w:rPr>
      </w:pP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354F91" w:rsidRPr="00832C90" w:rsidP="00354F91">
      <w:pPr>
        <w:spacing w:line="240" w:lineRule="auto"/>
        <w:contextualSpacing/>
        <w:rPr>
          <w:rFonts w:ascii="Times New Roman" w:hAnsi="Times New Roman" w:cs="Times New Roman"/>
        </w:rPr>
      </w:pPr>
    </w:p>
    <w:p w:rsidR="00354F91" w:rsidRPr="00832C90" w:rsidP="00354F91">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354F91" w:rsidRPr="00832C90" w:rsidP="00354F91">
      <w:pPr>
        <w:spacing w:line="240" w:lineRule="auto"/>
        <w:contextualSpacing/>
        <w:rPr>
          <w:rFonts w:ascii="Times New Roman" w:hAnsi="Times New Roman" w:cs="Times New Roman"/>
        </w:rPr>
      </w:pPr>
    </w:p>
    <w:p w:rsidR="00354F91" w:rsidP="00354F91">
      <w:pPr>
        <w:spacing w:line="240" w:lineRule="auto"/>
        <w:contextualSpacing/>
        <w:rPr>
          <w:rFonts w:ascii="Times New Roman" w:hAnsi="Times New Roman" w:cs="Times New Roman"/>
        </w:rPr>
      </w:pPr>
      <w:r>
        <w:rPr>
          <w:rFonts w:ascii="Times New Roman" w:hAnsi="Times New Roman"/>
        </w:rPr>
        <w:t>23.06.</w:t>
      </w:r>
      <w:r w:rsidRPr="00832C90">
        <w:rPr>
          <w:rFonts w:ascii="Times New Roman" w:hAnsi="Times New Roman" w:cs="Times New Roman"/>
        </w:rPr>
        <w:t xml:space="preserve"> 20</w:t>
      </w:r>
      <w:r>
        <w:rPr>
          <w:rFonts w:ascii="Times New Roman" w:hAnsi="Times New Roman" w:cs="Times New Roman"/>
        </w:rPr>
        <w:t>21</w:t>
      </w:r>
      <w:r w:rsidRPr="00832C90">
        <w:rPr>
          <w:rFonts w:ascii="Times New Roman" w:hAnsi="Times New Roman" w:cs="Times New Roman"/>
        </w:rPr>
        <w:t xml:space="preserve"> г.</w:t>
      </w:r>
    </w:p>
    <w:p w:rsidR="004F36B8" w:rsidRPr="007D4D05" w:rsidP="004F36B8">
      <w:pPr>
        <w:pStyle w:val="NoSpacing"/>
        <w:rPr>
          <w:rFonts w:ascii="Times New Roman" w:hAnsi="Times New Roman" w:cs="Times New Roman"/>
        </w:rPr>
      </w:pPr>
    </w:p>
    <w:p w:rsidR="004F36B8" w:rsidRPr="007D4D05" w:rsidP="004F36B8">
      <w:pPr>
        <w:pStyle w:val="NoSpacing"/>
        <w:rPr>
          <w:rFonts w:ascii="Times New Roman" w:hAnsi="Times New Roman" w:cs="Times New Roman"/>
        </w:rPr>
      </w:pPr>
    </w:p>
    <w:p w:rsidR="004F36B8" w:rsidRPr="007D4D05" w:rsidP="004F36B8">
      <w:pPr>
        <w:pStyle w:val="NoSpacing"/>
        <w:rPr>
          <w:rFonts w:ascii="Times New Roman" w:hAnsi="Times New Roman" w:cs="Times New Roman"/>
        </w:rPr>
      </w:pPr>
    </w:p>
    <w:p w:rsidR="007703E3" w:rsidRPr="00C4205B" w:rsidP="00A86CCD">
      <w:pPr>
        <w:spacing w:line="240" w:lineRule="auto"/>
        <w:rPr>
          <w:rFonts w:ascii="Times New Roman" w:hAnsi="Times New Roman" w:cs="Times New Roman"/>
          <w:sz w:val="28"/>
          <w:szCs w:val="28"/>
        </w:rPr>
      </w:pPr>
    </w:p>
    <w:sectPr w:rsidSect="00DB326D">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5121"/>
      <w:docPartObj>
        <w:docPartGallery w:val="Page Numbers (Bottom of Page)"/>
        <w:docPartUnique/>
      </w:docPartObj>
    </w:sdtPr>
    <w:sdtContent>
      <w:p w:rsidR="004F36B8">
        <w:pPr>
          <w:pStyle w:val="Footer"/>
          <w:jc w:val="right"/>
        </w:pPr>
        <w:r>
          <w:fldChar w:fldCharType="begin"/>
        </w:r>
        <w:r>
          <w:instrText xml:space="preserve"> PAGE   \* MERGEFORMAT </w:instrText>
        </w:r>
        <w:r>
          <w:fldChar w:fldCharType="separate"/>
        </w:r>
        <w:r w:rsidR="00354F91">
          <w:rPr>
            <w:noProof/>
          </w:rPr>
          <w:t>7</w:t>
        </w:r>
        <w:r w:rsidR="00354F91">
          <w:rPr>
            <w:noProof/>
          </w:rPr>
          <w:fldChar w:fldCharType="end"/>
        </w:r>
      </w:p>
    </w:sdtContent>
  </w:sdt>
  <w:p w:rsidR="004F36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38CF"/>
    <w:multiLevelType w:val="multilevel"/>
    <w:tmpl w:val="314EE294"/>
    <w:lvl w:ilvl="0">
      <w:start w:val="2020"/>
      <w:numFmt w:val="decimal"/>
      <w:lvlText w:val="11.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2F8B17E5"/>
    <w:multiLevelType w:val="multilevel"/>
    <w:tmpl w:val="D632E0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
    <w:nsid w:val="69ED7654"/>
    <w:multiLevelType w:val="multilevel"/>
    <w:tmpl w:val="23805A42"/>
    <w:lvl w:ilvl="0">
      <w:start w:val="2020"/>
      <w:numFmt w:val="decimal"/>
      <w:lvlText w:val="06.0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2"/>
    <w:lvlOverride w:ilvl="0">
      <w:startOverride w:val="2020"/>
    </w:lvlOverride>
    <w:lvlOverride w:ilvl="1"/>
    <w:lvlOverride w:ilvl="2"/>
    <w:lvlOverride w:ilvl="3"/>
    <w:lvlOverride w:ilvl="4"/>
    <w:lvlOverride w:ilvl="5"/>
    <w:lvlOverride w:ilvl="6"/>
    <w:lvlOverride w:ilvl="7"/>
    <w:lvlOverride w:ilvl="8"/>
  </w:num>
  <w:num w:numId="2">
    <w:abstractNumId w:val="0"/>
    <w:lvlOverride w:ilvl="0">
      <w:startOverride w:val="2020"/>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6CCD"/>
    <w:rsid w:val="000D0F7F"/>
    <w:rsid w:val="002A1DD8"/>
    <w:rsid w:val="00354F91"/>
    <w:rsid w:val="003C5836"/>
    <w:rsid w:val="004F36B8"/>
    <w:rsid w:val="0053692A"/>
    <w:rsid w:val="0062029F"/>
    <w:rsid w:val="006422F5"/>
    <w:rsid w:val="00696BFE"/>
    <w:rsid w:val="007703E3"/>
    <w:rsid w:val="007A53D2"/>
    <w:rsid w:val="007D4D05"/>
    <w:rsid w:val="00832C90"/>
    <w:rsid w:val="008462B6"/>
    <w:rsid w:val="008928FC"/>
    <w:rsid w:val="008D43E2"/>
    <w:rsid w:val="00975106"/>
    <w:rsid w:val="00A86CCD"/>
    <w:rsid w:val="00AE1D8E"/>
    <w:rsid w:val="00BE2239"/>
    <w:rsid w:val="00C24B48"/>
    <w:rsid w:val="00C4205B"/>
    <w:rsid w:val="00DB326D"/>
    <w:rsid w:val="00DE308B"/>
    <w:rsid w:val="00F75CBD"/>
    <w:rsid w:val="00FA36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CD"/>
    <w:rPr>
      <w:rFonts w:eastAsiaTheme="minorEastAsia"/>
      <w:lang w:eastAsia="ru-RU"/>
    </w:rPr>
  </w:style>
  <w:style w:type="paragraph" w:styleId="Heading1">
    <w:name w:val="heading 1"/>
    <w:basedOn w:val="Normal"/>
    <w:next w:val="Normal"/>
    <w:link w:val="1"/>
    <w:qFormat/>
    <w:rsid w:val="00A86CCD"/>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A86CCD"/>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86CCD"/>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A86CCD"/>
    <w:rPr>
      <w:rFonts w:ascii="Times New Roman" w:eastAsia="Times New Roman" w:hAnsi="Times New Roman" w:cs="Times New Roman"/>
      <w:b/>
      <w:bCs/>
      <w:sz w:val="24"/>
      <w:szCs w:val="24"/>
      <w:lang w:eastAsia="ru-RU"/>
    </w:rPr>
  </w:style>
  <w:style w:type="paragraph" w:styleId="Header">
    <w:name w:val="header"/>
    <w:basedOn w:val="Normal"/>
    <w:link w:val="a"/>
    <w:rsid w:val="00A86CC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A86CCD"/>
    <w:rPr>
      <w:rFonts w:ascii="Times New Roman" w:eastAsia="Times New Roman" w:hAnsi="Times New Roman" w:cs="Times New Roman"/>
      <w:sz w:val="24"/>
      <w:szCs w:val="24"/>
      <w:lang w:eastAsia="ru-RU"/>
    </w:rPr>
  </w:style>
  <w:style w:type="paragraph" w:styleId="Title">
    <w:name w:val="Title"/>
    <w:basedOn w:val="Normal"/>
    <w:link w:val="a0"/>
    <w:qFormat/>
    <w:rsid w:val="00A86CCD"/>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A86CCD"/>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locked/>
    <w:rsid w:val="00A86CCD"/>
    <w:rPr>
      <w:rFonts w:ascii="Times New Roman" w:hAnsi="Times New Roman" w:cs="Times New Roman"/>
      <w:shd w:val="clear" w:color="auto" w:fill="FFFFFF"/>
    </w:rPr>
  </w:style>
  <w:style w:type="paragraph" w:customStyle="1" w:styleId="21">
    <w:name w:val="Основной текст (2)1"/>
    <w:basedOn w:val="Normal"/>
    <w:link w:val="20"/>
    <w:rsid w:val="00A86CCD"/>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A86CCD"/>
    <w:pPr>
      <w:spacing w:after="0" w:line="240" w:lineRule="auto"/>
    </w:pPr>
    <w:rPr>
      <w:rFonts w:eastAsiaTheme="minorEastAsia"/>
      <w:lang w:eastAsia="ru-RU"/>
    </w:rPr>
  </w:style>
  <w:style w:type="paragraph" w:customStyle="1" w:styleId="10">
    <w:name w:val="Обычный1"/>
    <w:autoRedefine/>
    <w:rsid w:val="00A86CCD"/>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8"/>
      <w:szCs w:val="28"/>
      <w:lang w:eastAsia="ru-RU"/>
    </w:rPr>
  </w:style>
  <w:style w:type="paragraph" w:customStyle="1" w:styleId="22">
    <w:name w:val="Основной текст (2)"/>
    <w:basedOn w:val="Normal"/>
    <w:rsid w:val="00A86CCD"/>
    <w:pPr>
      <w:widowControl w:val="0"/>
      <w:shd w:val="clear" w:color="auto" w:fill="FFFFFF"/>
      <w:spacing w:after="0" w:line="317" w:lineRule="exact"/>
      <w:jc w:val="both"/>
    </w:pPr>
    <w:rPr>
      <w:rFonts w:ascii="Times New Roman" w:eastAsia="Times New Roman" w:hAnsi="Times New Roman" w:cs="Times New Roman"/>
      <w:sz w:val="26"/>
      <w:szCs w:val="26"/>
      <w:lang w:eastAsia="en-US"/>
    </w:rPr>
  </w:style>
  <w:style w:type="paragraph" w:styleId="Footer">
    <w:name w:val="footer"/>
    <w:basedOn w:val="Normal"/>
    <w:link w:val="a1"/>
    <w:uiPriority w:val="99"/>
    <w:unhideWhenUsed/>
    <w:rsid w:val="00A86CCD"/>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86CCD"/>
    <w:rPr>
      <w:rFonts w:eastAsiaTheme="minorEastAsia"/>
      <w:lang w:eastAsia="ru-RU"/>
    </w:rPr>
  </w:style>
  <w:style w:type="character" w:customStyle="1" w:styleId="a2">
    <w:name w:val="Основной текст_"/>
    <w:basedOn w:val="DefaultParagraphFont"/>
    <w:link w:val="11"/>
    <w:locked/>
    <w:rsid w:val="007A53D2"/>
    <w:rPr>
      <w:rFonts w:ascii="Times New Roman" w:eastAsia="Times New Roman" w:hAnsi="Times New Roman" w:cs="Times New Roman"/>
    </w:rPr>
  </w:style>
  <w:style w:type="paragraph" w:customStyle="1" w:styleId="11">
    <w:name w:val="Основной текст1"/>
    <w:basedOn w:val="Normal"/>
    <w:link w:val="a2"/>
    <w:rsid w:val="007A53D2"/>
    <w:pPr>
      <w:widowControl w:val="0"/>
      <w:spacing w:after="0" w:line="261" w:lineRule="auto"/>
      <w:ind w:firstLine="400"/>
    </w:pPr>
    <w:rPr>
      <w:rFonts w:ascii="Times New Roman" w:eastAsia="Times New Roman" w:hAnsi="Times New Roman" w:cs="Times New Roman"/>
      <w:lang w:eastAsia="en-US"/>
    </w:rPr>
  </w:style>
  <w:style w:type="character" w:customStyle="1" w:styleId="snippetequal">
    <w:name w:val="snippet_equal"/>
    <w:basedOn w:val="DefaultParagraphFont"/>
    <w:rsid w:val="00696B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pk-rf/chast-2/razdel-viii/glava-32.1/statia-226.9/?marker=fdoctlaw"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