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B3BB7" w:rsidRPr="004B5E55" w:rsidP="00CB3BB7">
      <w:pPr>
        <w:ind w:left="5664"/>
        <w:rPr>
          <w:b/>
        </w:rPr>
      </w:pPr>
      <w:r w:rsidRPr="004B5E55">
        <w:rPr>
          <w:b/>
        </w:rPr>
        <w:t xml:space="preserve">           </w:t>
      </w:r>
      <w:r w:rsidRPr="004B5E55" w:rsidR="00F14EBC">
        <w:rPr>
          <w:b/>
        </w:rPr>
        <w:t xml:space="preserve">       </w:t>
      </w:r>
      <w:r w:rsidRPr="004B5E55">
        <w:rPr>
          <w:b/>
        </w:rPr>
        <w:t>Дело № 1-51-07/2019</w:t>
      </w:r>
    </w:p>
    <w:p w:rsidR="00CB3BB7" w:rsidRPr="004B5E55" w:rsidP="00CB3BB7"/>
    <w:p w:rsidR="00CB3BB7" w:rsidRPr="004B5E55" w:rsidP="00CB3BB7">
      <w:pPr>
        <w:jc w:val="center"/>
        <w:rPr>
          <w:b/>
        </w:rPr>
      </w:pPr>
      <w:r w:rsidRPr="004B5E55">
        <w:rPr>
          <w:b/>
        </w:rPr>
        <w:t>П Р И Г О В О Р</w:t>
      </w:r>
    </w:p>
    <w:p w:rsidR="00CB3BB7" w:rsidRPr="004B5E55" w:rsidP="00CB3BB7">
      <w:pPr>
        <w:jc w:val="center"/>
        <w:rPr>
          <w:b/>
        </w:rPr>
      </w:pPr>
      <w:r w:rsidRPr="004B5E55">
        <w:rPr>
          <w:b/>
        </w:rPr>
        <w:t>Именем  Российской Федерации</w:t>
      </w:r>
    </w:p>
    <w:p w:rsidR="00CB3BB7" w:rsidRPr="004B5E55" w:rsidP="00CB3BB7"/>
    <w:p w:rsidR="00CB3BB7" w:rsidRPr="004B5E55" w:rsidP="00CB3BB7">
      <w:pPr>
        <w:jc w:val="both"/>
      </w:pPr>
      <w:r w:rsidRPr="004B5E55">
        <w:t>25 января 2019</w:t>
      </w:r>
      <w:r w:rsidRPr="004B5E55" w:rsidR="00F14EBC">
        <w:t xml:space="preserve"> года</w:t>
      </w:r>
      <w:r w:rsidRPr="004B5E55">
        <w:t xml:space="preserve">                                             </w:t>
      </w:r>
      <w:r w:rsidRPr="004B5E55">
        <w:tab/>
      </w:r>
      <w:r w:rsidRPr="004B5E55">
        <w:tab/>
      </w:r>
      <w:r w:rsidRPr="004B5E55">
        <w:tab/>
        <w:t xml:space="preserve">            </w:t>
      </w:r>
      <w:r w:rsidRPr="004B5E55" w:rsidR="00F14EBC">
        <w:t xml:space="preserve">       </w:t>
      </w:r>
      <w:r w:rsidRPr="004B5E55">
        <w:t xml:space="preserve">г.Керчь                                                                                </w:t>
      </w:r>
      <w:r w:rsidRPr="004B5E55">
        <w:tab/>
        <w:t xml:space="preserve"> </w:t>
      </w:r>
    </w:p>
    <w:p w:rsidR="00CB3BB7" w:rsidRPr="004B5E55" w:rsidP="00CB3BB7">
      <w:pPr>
        <w:pStyle w:val="1"/>
      </w:pPr>
      <w:r w:rsidRPr="004B5E55">
        <w:t>Мировой судья судебного участка № 51 Керченского судебного района (городской округ Керчь) Республики Крым - Урюпина С.С.,</w:t>
      </w:r>
    </w:p>
    <w:p w:rsidR="00CB3BB7" w:rsidRPr="004B5E55" w:rsidP="00CB3BB7">
      <w:pPr>
        <w:pStyle w:val="1"/>
      </w:pPr>
      <w:r w:rsidRPr="004B5E55">
        <w:t xml:space="preserve">с участием: </w:t>
      </w:r>
    </w:p>
    <w:p w:rsidR="00CB3BB7" w:rsidRPr="004B5E55" w:rsidP="00CB3BB7">
      <w:pPr>
        <w:pStyle w:val="1"/>
      </w:pPr>
      <w:r w:rsidRPr="004B5E55">
        <w:t xml:space="preserve">государственного обвинителя, в лице помощника Керченского городского прокурора –  </w:t>
      </w:r>
      <w:r w:rsidRPr="004B5E55" w:rsidR="00356913">
        <w:t>/изъято/</w:t>
      </w:r>
      <w:r w:rsidRPr="004B5E55">
        <w:t xml:space="preserve">, </w:t>
      </w:r>
    </w:p>
    <w:p w:rsidR="00CB3BB7" w:rsidRPr="004B5E55" w:rsidP="00CB3BB7">
      <w:pPr>
        <w:pStyle w:val="1"/>
      </w:pPr>
      <w:r w:rsidRPr="004B5E55">
        <w:t xml:space="preserve">подсудимой –  Дмитриевой М.А.,  </w:t>
      </w:r>
    </w:p>
    <w:p w:rsidR="00CB3BB7" w:rsidRPr="004B5E55" w:rsidP="00CB3BB7">
      <w:pPr>
        <w:pStyle w:val="1"/>
      </w:pPr>
      <w:r w:rsidRPr="004B5E55">
        <w:t>защитника в лице  адвоката  – Ткаченко В.М., действующего на основании ордера №</w:t>
      </w:r>
      <w:r w:rsidRPr="004B5E55" w:rsidR="00356913">
        <w:t>/изъято/</w:t>
      </w:r>
      <w:r w:rsidRPr="004B5E55">
        <w:t xml:space="preserve"> от </w:t>
      </w:r>
      <w:r w:rsidRPr="004B5E55" w:rsidR="00356913">
        <w:t>/изъято/</w:t>
      </w:r>
      <w:r w:rsidRPr="004B5E55">
        <w:t xml:space="preserve">года, представившего удостоверение № </w:t>
      </w:r>
      <w:r w:rsidRPr="004B5E55" w:rsidR="00356913">
        <w:t>/изъято/</w:t>
      </w:r>
      <w:r w:rsidRPr="004B5E55">
        <w:t xml:space="preserve"> ГУ Минюста России по Республике Крым и г. Севастополю, </w:t>
      </w:r>
      <w:r w:rsidRPr="004B5E55">
        <w:tab/>
      </w:r>
      <w:r w:rsidRPr="004B5E55">
        <w:tab/>
      </w:r>
    </w:p>
    <w:p w:rsidR="00CB3BB7" w:rsidRPr="004B5E55" w:rsidP="00CB3BB7">
      <w:pPr>
        <w:pStyle w:val="1"/>
      </w:pPr>
      <w:r w:rsidRPr="004B5E55">
        <w:t xml:space="preserve">при секретаре – Кузнецовой А.А.,   </w:t>
      </w:r>
    </w:p>
    <w:p w:rsidR="00CB3BB7" w:rsidRPr="004B5E55" w:rsidP="00CB3BB7">
      <w:pPr>
        <w:pStyle w:val="1"/>
      </w:pPr>
      <w:r w:rsidRPr="004B5E55">
        <w:t xml:space="preserve">рассмотрев в особом порядке материалы уголовного дела в отношении:  </w:t>
      </w:r>
    </w:p>
    <w:p w:rsidR="00CB3BB7" w:rsidRPr="004B5E55" w:rsidP="00CB3BB7">
      <w:pPr>
        <w:pStyle w:val="1"/>
        <w:ind w:left="708"/>
      </w:pPr>
    </w:p>
    <w:p w:rsidR="00CB3BB7" w:rsidRPr="004B5E55" w:rsidP="00CB3BB7">
      <w:pPr>
        <w:pStyle w:val="1"/>
        <w:ind w:left="1416" w:firstLine="0"/>
      </w:pPr>
      <w:r w:rsidRPr="004B5E55">
        <w:rPr>
          <w:b/>
        </w:rPr>
        <w:t xml:space="preserve">Дмитриевой </w:t>
      </w:r>
      <w:r w:rsidRPr="004B5E55" w:rsidR="00356913">
        <w:rPr>
          <w:b/>
        </w:rPr>
        <w:t>М.А.</w:t>
      </w:r>
      <w:r w:rsidRPr="004B5E55">
        <w:t xml:space="preserve">, </w:t>
      </w:r>
      <w:r w:rsidRPr="004B5E55" w:rsidR="00356913">
        <w:t>/изъято/</w:t>
      </w:r>
      <w:r w:rsidRPr="004B5E55">
        <w:t>,</w:t>
      </w:r>
    </w:p>
    <w:p w:rsidR="00CB3BB7" w:rsidRPr="004B5E55" w:rsidP="00CB3BB7">
      <w:pPr>
        <w:pStyle w:val="1"/>
      </w:pPr>
      <w:r w:rsidRPr="004B5E55">
        <w:t>обвиняемой в совершении преступления предусмотренного ч. 1 ст. 175 УК РФ,</w:t>
      </w:r>
    </w:p>
    <w:p w:rsidR="00CB3BB7" w:rsidRPr="004B5E55" w:rsidP="00CB3BB7"/>
    <w:p w:rsidR="00CB3BB7" w:rsidRPr="004B5E55" w:rsidP="00CB3BB7">
      <w:pPr>
        <w:jc w:val="center"/>
        <w:rPr>
          <w:b/>
        </w:rPr>
      </w:pPr>
      <w:r w:rsidRPr="004B5E55">
        <w:rPr>
          <w:b/>
        </w:rPr>
        <w:t>У С Т А Н О В И Л:</w:t>
      </w:r>
    </w:p>
    <w:p w:rsidR="00CB3BB7" w:rsidRPr="004B5E55" w:rsidP="00CB3BB7"/>
    <w:p w:rsidR="00CB3BB7" w:rsidRPr="004B5E55" w:rsidP="00CB3BB7">
      <w:pPr>
        <w:ind w:firstLine="708"/>
        <w:jc w:val="both"/>
      </w:pPr>
      <w:r w:rsidRPr="004B5E55">
        <w:t>Дмитриева М.А., совершила уголовное преступление, предусмотренное ч. 1 ст. 175 УК РФ, а именно заранее не обещанное приобретение имущества, заведомо добытого преступным путем.</w:t>
      </w:r>
    </w:p>
    <w:p w:rsidR="00CB3BB7" w:rsidRPr="004B5E55" w:rsidP="00CB3BB7">
      <w:pPr>
        <w:ind w:firstLine="708"/>
        <w:jc w:val="both"/>
      </w:pPr>
      <w:r w:rsidRPr="004B5E55">
        <w:t xml:space="preserve">11 ноября 2018 года около 01 часа 15 минут, Дмитриева Маргарита Александровна, </w:t>
      </w:r>
      <w:r w:rsidRPr="004B5E55" w:rsidR="00356913">
        <w:t xml:space="preserve">/изъято/ </w:t>
      </w:r>
      <w:r w:rsidRPr="004B5E55">
        <w:t>г.р., находясь на участке местности, расположенном на расстоянии около 7 м от остановки общественного транспорта «Школьная» г. Керчи по направлению в сторону центра города, находящейся на расстоянии около 50 м от д. №</w:t>
      </w:r>
      <w:r w:rsidRPr="004B5E55" w:rsidR="00356913">
        <w:t>/изъято/</w:t>
      </w:r>
      <w:r w:rsidRPr="004B5E55">
        <w:t xml:space="preserve">по ул. Орджоникидзе г. Керчи, после того, как </w:t>
      </w:r>
      <w:r w:rsidRPr="004B5E55" w:rsidR="00356913">
        <w:t>/изъято/</w:t>
      </w:r>
      <w:r w:rsidRPr="004B5E55">
        <w:t>. 10 ноября 2018 года примерно в 23 часа 15 минут, будучи в состоянии алкогольного опьянения в баре «</w:t>
      </w:r>
      <w:r w:rsidRPr="004B5E55" w:rsidR="00356913">
        <w:t>/изъято/</w:t>
      </w:r>
      <w:r w:rsidRPr="004B5E55">
        <w:t xml:space="preserve">», расположенного по ул. Орджоникидзе, </w:t>
      </w:r>
      <w:r w:rsidRPr="004B5E55" w:rsidR="00356913">
        <w:t>/изъято/</w:t>
      </w:r>
      <w:r w:rsidRPr="004B5E55">
        <w:t xml:space="preserve"> г. Керчи, совершила кражу мобильного телефона марки «</w:t>
      </w:r>
      <w:r w:rsidRPr="004B5E55" w:rsidR="00356913">
        <w:t>/изъято/</w:t>
      </w:r>
      <w:r w:rsidRPr="004B5E55">
        <w:t>», стоимостью 6 800 рублей, оборудованного не представляющими материальной ценности силиконовым чехлом и защитным стеклом; с установленными в нем сим-картой оператора мобильной связи ПАО «МТС», так же не представляющей материальной ценности, на счету которой были зачислены денежные средства в сумме 200 рублей и картой памяти «</w:t>
      </w:r>
      <w:r w:rsidRPr="004B5E55">
        <w:rPr>
          <w:lang w:val="en-US"/>
        </w:rPr>
        <w:t>Transcend</w:t>
      </w:r>
      <w:r w:rsidRPr="004B5E55">
        <w:t xml:space="preserve"> 4</w:t>
      </w:r>
      <w:r w:rsidRPr="004B5E55">
        <w:rPr>
          <w:lang w:val="en-US"/>
        </w:rPr>
        <w:t>GB</w:t>
      </w:r>
      <w:r w:rsidRPr="004B5E55">
        <w:t xml:space="preserve"> </w:t>
      </w:r>
      <w:r w:rsidRPr="004B5E55">
        <w:rPr>
          <w:lang w:val="en-US"/>
        </w:rPr>
        <w:t>micro</w:t>
      </w:r>
      <w:r w:rsidRPr="004B5E55">
        <w:t xml:space="preserve"> </w:t>
      </w:r>
      <w:r w:rsidRPr="004B5E55">
        <w:rPr>
          <w:lang w:val="en-US"/>
        </w:rPr>
        <w:t>SD</w:t>
      </w:r>
      <w:r w:rsidRPr="004B5E55">
        <w:t xml:space="preserve">» стоимостью 300 рублей, принадлежащими </w:t>
      </w:r>
      <w:r w:rsidRPr="004B5E55" w:rsidR="00C01B31">
        <w:t>/изъято/</w:t>
      </w:r>
      <w:r w:rsidRPr="004B5E55">
        <w:t>, а всего совершила хищение на общую сумму 7 300 рублей</w:t>
      </w:r>
      <w:r w:rsidRPr="004B5E55" w:rsidR="00ED2595">
        <w:t>. З</w:t>
      </w:r>
      <w:r w:rsidRPr="004B5E55">
        <w:t>аранее не обещая и достоверно зная о том, что указанный мобильный телефон марки «</w:t>
      </w:r>
      <w:r w:rsidRPr="004B5E55" w:rsidR="00C01B31">
        <w:t>/изъято/</w:t>
      </w:r>
      <w:r w:rsidRPr="004B5E55">
        <w:t>» с защитным стеклом и силиконовым чехлом</w:t>
      </w:r>
      <w:r w:rsidRPr="004B5E55" w:rsidR="00ED2595">
        <w:t>,</w:t>
      </w:r>
      <w:r w:rsidRPr="004B5E55">
        <w:t xml:space="preserve"> добыт </w:t>
      </w:r>
      <w:r w:rsidRPr="004B5E55" w:rsidR="00C01B31">
        <w:t>/изъято/</w:t>
      </w:r>
      <w:r w:rsidRPr="004B5E55">
        <w:t xml:space="preserve">преступным путём, с целью личного пользования имуществом заведомо добытым преступным путём, получила от </w:t>
      </w:r>
      <w:r w:rsidRPr="004B5E55" w:rsidR="00C01B31">
        <w:t>/изъято/</w:t>
      </w:r>
      <w:r w:rsidRPr="004B5E55">
        <w:t xml:space="preserve">похищенный у </w:t>
      </w:r>
      <w:r w:rsidRPr="004B5E55" w:rsidR="00C01B31">
        <w:t>/изъято/</w:t>
      </w:r>
      <w:r w:rsidRPr="004B5E55" w:rsidR="00ED2595">
        <w:t xml:space="preserve">указанный </w:t>
      </w:r>
      <w:r w:rsidRPr="004B5E55">
        <w:t>мобильный телефон с защитным стеклом и силиконовым чехлом, то есть приобрела их, с целью дальнейшего их использования в личных нуждах, осознавая общественную опасность и фактический характер своих преступных действий, присвоила себе похищенный мобильный телефон с защитным стеклом и силиконовым чехлом, и распорядилась ими по своему усмотрению.</w:t>
      </w:r>
    </w:p>
    <w:p w:rsidR="00CB3BB7" w:rsidRPr="004B5E55" w:rsidP="00CB3BB7">
      <w:pPr>
        <w:pStyle w:val="1"/>
      </w:pPr>
      <w:r w:rsidRPr="004B5E55">
        <w:t>Подсудимая Дмитриева М.А. полностью согласна с предъявленным обвинением, признала себя виновной в совершении данного уголовного преступления и ходатайствовала о постановлении приговора в особом порядке, без проведения судебного разбирательства.</w:t>
      </w:r>
    </w:p>
    <w:p w:rsidR="00CB3BB7" w:rsidRPr="004B5E55" w:rsidP="00CB3BB7">
      <w:pPr>
        <w:ind w:firstLine="708"/>
        <w:jc w:val="both"/>
      </w:pPr>
      <w:r w:rsidRPr="004B5E55">
        <w:t>Ходатайство поддержано защитником Ткаченко В.М., который считает, что признание вины, раскаяние, являются основанием для назначения минимального наказания, предусмотренного санкцией статьи ч. 1 ст. 175 Уголовного кодекса Российской Федерации, и для рассмотрения дела в особом порядке.</w:t>
      </w:r>
    </w:p>
    <w:p w:rsidR="00CB3BB7" w:rsidRPr="004B5E55" w:rsidP="00CB3BB7">
      <w:pPr>
        <w:ind w:firstLine="708"/>
        <w:jc w:val="both"/>
      </w:pPr>
      <w:r w:rsidRPr="004B5E55">
        <w:t>Судом подсудимой разъяснено ограничение назначения наказания, предусмотренное ч.7 ст. 316 УПК РФ, и пределы обжалования приговора, установленные ст. 317 УПК РФ.</w:t>
      </w:r>
    </w:p>
    <w:p w:rsidR="00CB3BB7" w:rsidRPr="004B5E55" w:rsidP="00CB3BB7">
      <w:pPr>
        <w:ind w:firstLine="708"/>
        <w:jc w:val="both"/>
      </w:pPr>
      <w:r w:rsidRPr="004B5E55">
        <w:t xml:space="preserve">Государственный обвинитель –  </w:t>
      </w:r>
      <w:r w:rsidRPr="004B5E55" w:rsidR="00C01B31">
        <w:t>/изъято/</w:t>
      </w:r>
      <w:r w:rsidRPr="004B5E55">
        <w:t xml:space="preserve">, не возражал против постановления приговора в отношении Дмитриевой М.А. по ч. 1 ст. 175 УК РФ, без проведения судебного разбирательства. </w:t>
      </w:r>
    </w:p>
    <w:p w:rsidR="00CB3BB7" w:rsidRPr="004B5E55" w:rsidP="00CB3BB7">
      <w:pPr>
        <w:ind w:firstLine="708"/>
        <w:jc w:val="both"/>
      </w:pPr>
      <w:r w:rsidRPr="004B5E55">
        <w:t>В соответствие с требованиями ч.1 ст. 314 УПК РФ, обвиняемый вправе при наличии согласия государственного обвинителя и потерпевшего заявить о согласии с предъявленным ему обвинением. Право заявить ходатайство о постановлении приговора без проведения судебного разбирательства возможно по уголовным делам о преступлениях, наказание за совершение которых (предусмотренное УК РФ), не превышает 10 лет лишения свободы.</w:t>
      </w:r>
    </w:p>
    <w:p w:rsidR="00CB3BB7" w:rsidRPr="004B5E55" w:rsidP="00CB3BB7">
      <w:pPr>
        <w:jc w:val="both"/>
      </w:pPr>
      <w:r w:rsidRPr="004B5E55">
        <w:tab/>
        <w:t xml:space="preserve">Совершенное Дмитриевой М.А. уголовное преступление отнесено законом к преступлениям небольшой тяжести, максимальное наказание, за которое предусматривает лишение свободы на срок до 2 лет. </w:t>
      </w:r>
    </w:p>
    <w:p w:rsidR="00CB3BB7" w:rsidRPr="004B5E55" w:rsidP="00CB3BB7">
      <w:pPr>
        <w:jc w:val="both"/>
      </w:pPr>
      <w:r w:rsidRPr="004B5E55">
        <w:tab/>
        <w:t>Таким образом, условия постановления приговора без проведения судебного разбирательства, в порядке, предусмотренном главой 40 УПК РФ, соблюдены. Оснований для прекращения особого порядка судебного разбирательства и возвращения дела прокурору не имеется.</w:t>
      </w:r>
    </w:p>
    <w:p w:rsidR="00CB3BB7" w:rsidRPr="004B5E55" w:rsidP="00CB3BB7">
      <w:pPr>
        <w:autoSpaceDE w:val="0"/>
        <w:autoSpaceDN w:val="0"/>
        <w:adjustRightInd w:val="0"/>
        <w:ind w:firstLine="708"/>
        <w:jc w:val="both"/>
      </w:pPr>
      <w:r w:rsidRPr="004B5E55">
        <w:t>Суд считает, что обвинение, с которым согласилась подсудимая, обосновано и подтверждается доказательствами, собранными по уголовному делу.</w:t>
      </w:r>
    </w:p>
    <w:p w:rsidR="00CB3BB7" w:rsidRPr="004B5E55" w:rsidP="00CB3BB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4B5E55">
        <w:t xml:space="preserve">Действия подсудимой Дмитриевой М.А., суд квалифицирует по ч.1 ст. 175 УК РФ, как </w:t>
      </w:r>
      <w:r w:rsidRPr="004B5E55">
        <w:rPr>
          <w:rFonts w:eastAsiaTheme="minorHAnsi"/>
          <w:lang w:eastAsia="en-US"/>
        </w:rPr>
        <w:t>заранее не обещанн</w:t>
      </w:r>
      <w:r w:rsidRPr="004B5E55" w:rsidR="00ED2595">
        <w:rPr>
          <w:rFonts w:eastAsiaTheme="minorHAnsi"/>
          <w:lang w:eastAsia="en-US"/>
        </w:rPr>
        <w:t xml:space="preserve">ое приобретение </w:t>
      </w:r>
      <w:r w:rsidRPr="004B5E55">
        <w:rPr>
          <w:rFonts w:eastAsiaTheme="minorHAnsi"/>
          <w:lang w:eastAsia="en-US"/>
        </w:rPr>
        <w:t>имущества, заведомо добытого преступным путем.</w:t>
      </w:r>
    </w:p>
    <w:p w:rsidR="00CB3BB7" w:rsidRPr="004B5E55" w:rsidP="00CB3BB7">
      <w:pPr>
        <w:ind w:firstLine="709"/>
        <w:jc w:val="both"/>
      </w:pPr>
      <w:r w:rsidRPr="004B5E55">
        <w:t>В соответствии со ст. 299 УПК РФ суд приходит к выводу, что деяние в совершении которого обвиняется Дмитриева М.А., имело место, это деяние совершенно ею и это деяние  предусмотрено Уголовным кодексом Российской Федерации. Дмитриева М.А. виновна в совершении этого деяния  и подлежит уголовному наказанию; оснований для изменения категории преступления на менее тяжкую, не имеется; оснований для постановления приговора без назначения наказания или освобождения подсудимой от наказания не имеется; оснований для назначения более мягкого наказания, чем предусмотрено за данное преступление, не имеется. Обстоятельств, препятствующих постановлению законного, обоснованного и справедливого приговора нет.</w:t>
      </w:r>
    </w:p>
    <w:p w:rsidR="00CB3BB7" w:rsidRPr="004B5E55" w:rsidP="00CB3BB7">
      <w:pPr>
        <w:ind w:firstLine="709"/>
        <w:jc w:val="both"/>
        <w:rPr>
          <w:color w:val="000000"/>
        </w:rPr>
      </w:pPr>
      <w:r w:rsidRPr="004B5E55">
        <w:rPr>
          <w:color w:val="000000"/>
        </w:rPr>
        <w:t>Суд руководствуется ч.2 ст.43 УК РФ и учитывает, что наказание применяется в целях восстановления социальной справедливости, а также в целях исправления осужденной и предупреждения совершения ею новых преступлений.</w:t>
      </w:r>
    </w:p>
    <w:p w:rsidR="005A13A9" w:rsidRPr="004B5E55" w:rsidP="005A13A9">
      <w:pPr>
        <w:spacing w:after="1" w:line="240" w:lineRule="atLeast"/>
        <w:ind w:firstLine="540"/>
        <w:jc w:val="both"/>
      </w:pPr>
      <w:r w:rsidRPr="004B5E55">
        <w:t xml:space="preserve">При назначении наказания суд учитывает:  ч.5 ст. 69 УК РФ, которой  установлено, что срок или размер наказания, назначаемого лицу, уголовное дело в отношении которого рассмотрено в порядке, предусмотренном </w:t>
      </w:r>
      <w:r>
        <w:fldChar w:fldCharType="begin"/>
      </w:r>
      <w:r>
        <w:instrText xml:space="preserve"> HYPERLINK "consultantplus://offline/ref=B66D9B09A5D0CD287BB4CA5FAB9639BA1C8A255FEDABC58BAF336D12D86903AF3A5F26B0439F9B36I1GFJ" </w:instrText>
      </w:r>
      <w:r>
        <w:fldChar w:fldCharType="separate"/>
      </w:r>
      <w:r w:rsidRPr="004B5E55">
        <w:rPr>
          <w:rStyle w:val="Hyperlink"/>
          <w:color w:val="0000FF"/>
          <w:u w:val="none"/>
        </w:rPr>
        <w:t>главой 40</w:t>
      </w:r>
      <w:r>
        <w:fldChar w:fldCharType="end"/>
      </w:r>
      <w:r w:rsidRPr="004B5E55">
        <w:t xml:space="preserve"> Уголовно-процессуального кодекса Российской Федерации, не может превышать две трети максимального срока или размера наиболее строгого вида наказания, предусмотренного за совершенное преступление, а в случае, указанном в статье 226.9 Уголовно-процессуального кодекса Российской Федерации, - одну вторую максимального срока или размера наиболее строгого вида наказания, предусмотренного за совершенное преступление; а также ч. 7 ст. 316 УПК РФ, которая устанавливает, что наказание не может превышать двух третий максимального наказания, предусмотренного санкцией статьи.</w:t>
      </w:r>
    </w:p>
    <w:p w:rsidR="00CB3BB7" w:rsidRPr="004B5E55" w:rsidP="00CB3BB7">
      <w:pPr>
        <w:ind w:firstLine="708"/>
        <w:jc w:val="both"/>
      </w:pPr>
      <w:r w:rsidRPr="004B5E55">
        <w:t>Обсуждая вопрос о виде и размере наказания, суд учитывает характер и степень общественной опасности совершенного деяния,  данные характеризующие личность подсудимой, обстоятельства смягчающие наказание, отсутствие отягчающих вину обстоятельств, влияние назначаемого наказания на исправление осужден</w:t>
      </w:r>
      <w:r w:rsidRPr="004B5E55" w:rsidR="005A13A9">
        <w:t>ной и на условия жизни её семьи</w:t>
      </w:r>
      <w:r w:rsidRPr="004B5E55">
        <w:t>.</w:t>
      </w:r>
    </w:p>
    <w:p w:rsidR="00CB3BB7" w:rsidRPr="004B5E55" w:rsidP="00CB3BB7">
      <w:pPr>
        <w:ind w:firstLine="708"/>
        <w:jc w:val="both"/>
      </w:pPr>
      <w:r w:rsidRPr="004B5E55">
        <w:t xml:space="preserve">Дмитриева М.А. совершила уголовное преступление небольшой тяжести, которое повышенной угрозы для общества не представляет. </w:t>
      </w:r>
    </w:p>
    <w:p w:rsidR="00B6546C" w:rsidRPr="004B5E55" w:rsidP="00CB3BB7">
      <w:pPr>
        <w:ind w:firstLine="708"/>
        <w:jc w:val="both"/>
      </w:pPr>
      <w:r w:rsidRPr="004B5E55">
        <w:t xml:space="preserve">Из данных о личности судом установлено, что Дмитриева М.А. по </w:t>
      </w:r>
      <w:r w:rsidRPr="004B5E55" w:rsidR="00C01B31">
        <w:t>/изъято/</w:t>
      </w:r>
      <w:r w:rsidRPr="004B5E55">
        <w:t>.</w:t>
      </w:r>
    </w:p>
    <w:p w:rsidR="00CB3BB7" w:rsidRPr="004B5E55" w:rsidP="00CB3BB7">
      <w:pPr>
        <w:spacing w:after="1" w:line="240" w:lineRule="atLeast"/>
        <w:ind w:firstLine="540"/>
        <w:jc w:val="both"/>
      </w:pPr>
      <w:r w:rsidRPr="004B5E55">
        <w:t>В качестве смягчающих наказание обстоятельств</w:t>
      </w:r>
      <w:r w:rsidRPr="004B5E55" w:rsidR="006E640E">
        <w:t xml:space="preserve">, в силу п. «и», «г» </w:t>
      </w:r>
      <w:r w:rsidRPr="004B5E55">
        <w:t xml:space="preserve">ст. 61 УК РФ, суд признает и учитывает явку с повинной, активное способствование расследованию </w:t>
      </w:r>
      <w:r w:rsidRPr="004B5E55">
        <w:t xml:space="preserve">преступления, </w:t>
      </w:r>
      <w:r w:rsidRPr="004B5E55" w:rsidR="006E640E">
        <w:t xml:space="preserve">наличие на иждивении малолетнего ребенка; а также в соответствии с </w:t>
      </w:r>
      <w:r w:rsidRPr="004B5E55">
        <w:t>ч.2 ст. 61 УК РФ, полное признание вины, раскаяние в содеянном.</w:t>
      </w:r>
    </w:p>
    <w:p w:rsidR="00CB3BB7" w:rsidRPr="004B5E55" w:rsidP="00CB3BB7">
      <w:pPr>
        <w:spacing w:after="1" w:line="240" w:lineRule="atLeast"/>
        <w:ind w:firstLine="540"/>
        <w:jc w:val="both"/>
      </w:pPr>
      <w:r w:rsidRPr="004B5E55">
        <w:t>Обстоятельств, отягчающих наказание, предусмотренных ст. 63 УК РФ, судом по делу не установлено.</w:t>
      </w:r>
    </w:p>
    <w:p w:rsidR="00F14EBC" w:rsidRPr="004B5E55" w:rsidP="00CB3BB7">
      <w:pPr>
        <w:pStyle w:val="2"/>
        <w:ind w:firstLine="708"/>
        <w:rPr>
          <w:szCs w:val="24"/>
        </w:rPr>
      </w:pPr>
      <w:r w:rsidRPr="004B5E55">
        <w:rPr>
          <w:szCs w:val="24"/>
        </w:rPr>
        <w:t xml:space="preserve">С учетом всех изложенным обстоятельств, личности подсудимой, наличием смягчающих и отсутствием отягчающих обстоятельств, суд приходит к выводу, что в данном случае следует назначить наказание, в виде </w:t>
      </w:r>
      <w:r w:rsidRPr="004B5E55" w:rsidR="006E640E">
        <w:rPr>
          <w:szCs w:val="24"/>
        </w:rPr>
        <w:t>штрафа</w:t>
      </w:r>
      <w:r w:rsidRPr="004B5E55">
        <w:rPr>
          <w:szCs w:val="24"/>
        </w:rPr>
        <w:t xml:space="preserve">. </w:t>
      </w:r>
    </w:p>
    <w:p w:rsidR="00CB3BB7" w:rsidRPr="004B5E55" w:rsidP="00CB3BB7">
      <w:pPr>
        <w:pStyle w:val="2"/>
        <w:ind w:firstLine="708"/>
        <w:rPr>
          <w:szCs w:val="24"/>
        </w:rPr>
      </w:pPr>
      <w:r w:rsidRPr="004B5E55">
        <w:rPr>
          <w:szCs w:val="24"/>
        </w:rPr>
        <w:t xml:space="preserve">При определении размера штрафа суд учитывает тяжесть совершенного преступления имущественное положение подсудимой и её семьи, а также возможность получения подсудимой заработной платы или иного дохода (ч.3 ст. 46 УК РФ). </w:t>
      </w:r>
      <w:r w:rsidRPr="004B5E55" w:rsidR="005A13A9">
        <w:rPr>
          <w:szCs w:val="24"/>
        </w:rPr>
        <w:t xml:space="preserve">Совокупность данных обстоятельств </w:t>
      </w:r>
      <w:r w:rsidRPr="004B5E55">
        <w:rPr>
          <w:szCs w:val="24"/>
        </w:rPr>
        <w:t>позволяет суду назначить штраф исх</w:t>
      </w:r>
      <w:r w:rsidRPr="004B5E55" w:rsidR="006E640E">
        <w:rPr>
          <w:szCs w:val="24"/>
        </w:rPr>
        <w:t xml:space="preserve">одя из минимально возможного размера. </w:t>
      </w:r>
    </w:p>
    <w:p w:rsidR="00CB3BB7" w:rsidRPr="004B5E55" w:rsidP="00CB3BB7">
      <w:pPr>
        <w:ind w:firstLine="708"/>
        <w:jc w:val="both"/>
      </w:pPr>
      <w:r w:rsidRPr="004B5E55">
        <w:t>Гражданский иск по делу не заявлен.</w:t>
      </w:r>
    </w:p>
    <w:p w:rsidR="00CB3BB7" w:rsidRPr="004B5E55" w:rsidP="00CB3BB7">
      <w:pPr>
        <w:ind w:firstLine="708"/>
        <w:jc w:val="both"/>
      </w:pPr>
      <w:r w:rsidRPr="004B5E55">
        <w:t>Вещественные доказательства: мобильный телефон марки «</w:t>
      </w:r>
      <w:r w:rsidRPr="004B5E55" w:rsidR="00C01B31">
        <w:t>/изъято/</w:t>
      </w:r>
      <w:r w:rsidRPr="004B5E55" w:rsidR="006E640E">
        <w:t xml:space="preserve">с защитным стеклом в чехле, находящийся на хранении у законного владельца </w:t>
      </w:r>
      <w:r w:rsidRPr="004B5E55" w:rsidR="00C01B31">
        <w:t>/изъято/</w:t>
      </w:r>
      <w:r w:rsidRPr="004B5E55" w:rsidR="006E640E">
        <w:t xml:space="preserve">, </w:t>
      </w:r>
      <w:r w:rsidRPr="004B5E55" w:rsidR="00F14EBC">
        <w:t xml:space="preserve">возвратить </w:t>
      </w:r>
      <w:r w:rsidRPr="004B5E55" w:rsidR="00C01B31">
        <w:t>/изъято/</w:t>
      </w:r>
      <w:r w:rsidRPr="004B5E55">
        <w:t>Руководствуясь ст.ст. 296, 297, 299, 303-304, 307-310, 316 УПК РФ, суд,</w:t>
      </w:r>
    </w:p>
    <w:p w:rsidR="00CB3BB7" w:rsidRPr="004B5E55" w:rsidP="00CB3BB7">
      <w:pPr>
        <w:pStyle w:val="BodyTextIndent"/>
        <w:ind w:firstLine="709"/>
        <w:jc w:val="center"/>
        <w:rPr>
          <w:b/>
        </w:rPr>
      </w:pPr>
    </w:p>
    <w:p w:rsidR="00CB3BB7" w:rsidRPr="004B5E55" w:rsidP="00CB3BB7">
      <w:pPr>
        <w:pStyle w:val="BodyTextIndent"/>
        <w:ind w:firstLine="709"/>
        <w:jc w:val="center"/>
        <w:rPr>
          <w:b/>
        </w:rPr>
      </w:pPr>
      <w:r w:rsidRPr="004B5E55">
        <w:rPr>
          <w:b/>
        </w:rPr>
        <w:t>П Р И Г О В О Р И Л :</w:t>
      </w:r>
    </w:p>
    <w:p w:rsidR="00CB3BB7" w:rsidRPr="004B5E55" w:rsidP="00CB3BB7">
      <w:pPr>
        <w:pStyle w:val="BodyTextIndent"/>
        <w:ind w:firstLine="709"/>
        <w:jc w:val="center"/>
        <w:rPr>
          <w:b/>
        </w:rPr>
      </w:pPr>
    </w:p>
    <w:p w:rsidR="00F14EBC" w:rsidRPr="004B5E55" w:rsidP="00CB3BB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E55">
        <w:rPr>
          <w:rFonts w:ascii="Times New Roman" w:hAnsi="Times New Roman" w:cs="Times New Roman"/>
          <w:sz w:val="24"/>
          <w:szCs w:val="24"/>
        </w:rPr>
        <w:t xml:space="preserve">Дмитриеву </w:t>
      </w:r>
      <w:r w:rsidRPr="004B5E55" w:rsidR="004B5E55">
        <w:rPr>
          <w:rFonts w:ascii="Times New Roman" w:hAnsi="Times New Roman" w:cs="Times New Roman"/>
          <w:sz w:val="24"/>
          <w:szCs w:val="24"/>
        </w:rPr>
        <w:t>М.А.</w:t>
      </w:r>
      <w:r w:rsidRPr="004B5E55">
        <w:rPr>
          <w:rFonts w:ascii="Times New Roman" w:hAnsi="Times New Roman" w:cs="Times New Roman"/>
          <w:sz w:val="24"/>
          <w:szCs w:val="24"/>
        </w:rPr>
        <w:t xml:space="preserve"> </w:t>
      </w:r>
      <w:r w:rsidRPr="004B5E55" w:rsidR="004B5E55">
        <w:rPr>
          <w:sz w:val="24"/>
          <w:szCs w:val="24"/>
        </w:rPr>
        <w:t>/изъято/</w:t>
      </w:r>
      <w:r w:rsidRPr="004B5E55">
        <w:rPr>
          <w:rFonts w:ascii="Times New Roman" w:hAnsi="Times New Roman" w:cs="Times New Roman"/>
          <w:sz w:val="24"/>
          <w:szCs w:val="24"/>
        </w:rPr>
        <w:t xml:space="preserve">года рождения </w:t>
      </w:r>
      <w:r w:rsidRPr="004B5E55" w:rsidR="00CB3BB7">
        <w:rPr>
          <w:rFonts w:ascii="Times New Roman" w:hAnsi="Times New Roman" w:cs="Times New Roman"/>
          <w:sz w:val="24"/>
          <w:szCs w:val="24"/>
        </w:rPr>
        <w:t xml:space="preserve">признать виновной в совершении преступления предусмотренного  ч.1 ст. 175 УК РФ, и назначить ей наказание в виде </w:t>
      </w:r>
      <w:r w:rsidRPr="004B5E55">
        <w:rPr>
          <w:rFonts w:ascii="Times New Roman" w:hAnsi="Times New Roman" w:cs="Times New Roman"/>
          <w:sz w:val="24"/>
          <w:szCs w:val="24"/>
        </w:rPr>
        <w:t>штрафа в размере 5000 (пять тысяч) рублей.</w:t>
      </w:r>
    </w:p>
    <w:p w:rsidR="00F14EBC" w:rsidRPr="004B5E55" w:rsidP="00F14EBC">
      <w:pPr>
        <w:ind w:firstLine="709"/>
        <w:jc w:val="both"/>
      </w:pPr>
      <w:r w:rsidRPr="004B5E55">
        <w:t>До вступления приговора в законную силу меру пресечения в виде подписки о невыезде и надлежащем поведении - сохранить.</w:t>
      </w:r>
    </w:p>
    <w:p w:rsidR="004B5E55" w:rsidRPr="004B5E55" w:rsidP="004B5E55">
      <w:pPr>
        <w:ind w:firstLine="708"/>
        <w:jc w:val="both"/>
      </w:pPr>
      <w:r w:rsidRPr="004B5E55">
        <w:t xml:space="preserve">Вещественные доказательства: мобильный телефон марки </w:t>
      </w:r>
      <w:r w:rsidRPr="004B5E55" w:rsidR="00F14EBC">
        <w:t>«</w:t>
      </w:r>
      <w:r w:rsidRPr="004B5E55">
        <w:t>/изъято/</w:t>
      </w:r>
      <w:r w:rsidRPr="004B5E55" w:rsidR="00F14EBC">
        <w:t xml:space="preserve">с защитным стеклом в чехле, находящийся на хранении у законного владельца </w:t>
      </w:r>
      <w:r w:rsidRPr="004B5E55">
        <w:t>/изъято/</w:t>
      </w:r>
      <w:r w:rsidRPr="004B5E55" w:rsidR="00F14EBC">
        <w:t xml:space="preserve">, возвратить </w:t>
      </w:r>
      <w:r w:rsidRPr="004B5E55">
        <w:t>/изъято/</w:t>
      </w:r>
    </w:p>
    <w:p w:rsidR="00CB3BB7" w:rsidRPr="004B5E55" w:rsidP="004B5E55">
      <w:pPr>
        <w:ind w:firstLine="708"/>
        <w:jc w:val="both"/>
      </w:pPr>
      <w:r w:rsidRPr="004B5E55">
        <w:t xml:space="preserve">Приговор может быть обжалован в апелляционном порядке в Керченский  городской суд в течение 10 суток со дня его провозглашения, путем  подачи жалобы мировому судье судебного участка № 51 Керченского судебного района (городской округ Керчь) Республики Крым, с соблюдением требований ст. 317 УПК РФ, с исключением основания обжалования приговора за несоответствием выводов суда, изложенных в приговоре, фактическим обстоятельствам уголовного дела. </w:t>
      </w:r>
    </w:p>
    <w:p w:rsidR="00CB3BB7" w:rsidRPr="004B5E55" w:rsidP="00CB3BB7">
      <w:pPr>
        <w:ind w:firstLine="709"/>
        <w:jc w:val="both"/>
      </w:pPr>
      <w:r w:rsidRPr="004B5E55">
        <w:t xml:space="preserve">В случае подачи апелляционной жалобы осужденный вправе ходатайствовать о своем участии  в рассмотрении уголовного дела судом апелляционной инстанции, о чем должно быть указано в его апелляционной жалобе или в возражениях на жалобы, представления, принесенные другими участниками уголовного процесса. </w:t>
      </w:r>
    </w:p>
    <w:p w:rsidR="00CB3BB7" w:rsidRPr="004B5E55" w:rsidP="00CB3BB7">
      <w:pPr>
        <w:ind w:firstLine="709"/>
        <w:jc w:val="both"/>
      </w:pPr>
      <w:r w:rsidRPr="004B5E55">
        <w:t xml:space="preserve">В случае подачи апелляционных жалоб или апелляционного представления другими участниками уголовного судопроизводства, затрагивающих интересы осужденного, ходатайство об участии в рассмотрении уголовного дела судом апелляционной инстанции подается осужденным в течение 10 суток с момента вручения ему копии апелляционной жалобы или апелляционного представления. </w:t>
      </w:r>
    </w:p>
    <w:p w:rsidR="00F14EBC" w:rsidRPr="004B5E55" w:rsidP="00CB3BB7">
      <w:pPr>
        <w:pStyle w:val="BodyTextIndent"/>
        <w:ind w:firstLine="0"/>
        <w:rPr>
          <w:b/>
        </w:rPr>
      </w:pPr>
    </w:p>
    <w:p w:rsidR="004B5E55" w:rsidRPr="004B5E55" w:rsidP="004B5E55">
      <w:pPr>
        <w:contextualSpacing/>
      </w:pPr>
      <w:r w:rsidRPr="004B5E55">
        <w:t>Мировой судья( подпись) С.С. Урюпина</w:t>
      </w:r>
    </w:p>
    <w:p w:rsidR="004B5E55" w:rsidRPr="004B5E55" w:rsidP="004B5E55">
      <w:pPr>
        <w:contextualSpacing/>
      </w:pPr>
      <w:r w:rsidRPr="004B5E55">
        <w:t>ДЕПЕРСОНИФИКАЦИЮ</w:t>
      </w:r>
    </w:p>
    <w:p w:rsidR="004B5E55" w:rsidRPr="004B5E55" w:rsidP="004B5E55">
      <w:pPr>
        <w:contextualSpacing/>
      </w:pPr>
      <w:r w:rsidRPr="004B5E55">
        <w:t>Лингвистический контроль</w:t>
      </w:r>
    </w:p>
    <w:p w:rsidR="004B5E55" w:rsidRPr="004B5E55" w:rsidP="004B5E55">
      <w:pPr>
        <w:contextualSpacing/>
      </w:pPr>
      <w:r w:rsidRPr="004B5E55">
        <w:t>произвел</w:t>
      </w:r>
    </w:p>
    <w:p w:rsidR="004B5E55" w:rsidRPr="004B5E55" w:rsidP="004B5E55">
      <w:pPr>
        <w:contextualSpacing/>
      </w:pPr>
      <w:r w:rsidRPr="004B5E55">
        <w:t>Помощник судьи __________ В.В. Морозова</w:t>
      </w:r>
    </w:p>
    <w:p w:rsidR="004B5E55" w:rsidRPr="004B5E55" w:rsidP="004B5E55">
      <w:pPr>
        <w:contextualSpacing/>
      </w:pPr>
    </w:p>
    <w:p w:rsidR="004B5E55" w:rsidRPr="004B5E55" w:rsidP="004B5E55">
      <w:pPr>
        <w:contextualSpacing/>
      </w:pPr>
      <w:r w:rsidRPr="004B5E55">
        <w:t>СОГЛАСОВАНО</w:t>
      </w:r>
    </w:p>
    <w:p w:rsidR="004B5E55" w:rsidRPr="004B5E55" w:rsidP="004B5E55">
      <w:pPr>
        <w:contextualSpacing/>
      </w:pPr>
    </w:p>
    <w:p w:rsidR="004B5E55" w:rsidRPr="004B5E55" w:rsidP="004B5E55">
      <w:pPr>
        <w:contextualSpacing/>
      </w:pPr>
      <w:r w:rsidRPr="004B5E55">
        <w:t>Судья_________ С.С. Урюпина</w:t>
      </w:r>
    </w:p>
    <w:p w:rsidR="004B5E55" w:rsidRPr="004B5E55" w:rsidP="004B5E55">
      <w:pPr>
        <w:contextualSpacing/>
      </w:pPr>
    </w:p>
    <w:p w:rsidR="004B5E55" w:rsidRPr="004B5E55" w:rsidP="004B5E55">
      <w:pPr>
        <w:contextualSpacing/>
      </w:pPr>
      <w:r w:rsidRPr="004B5E55">
        <w:t>«__</w:t>
      </w:r>
      <w:r>
        <w:t>19</w:t>
      </w:r>
      <w:r w:rsidRPr="004B5E55">
        <w:t>_» ___</w:t>
      </w:r>
      <w:r>
        <w:t>февраля</w:t>
      </w:r>
      <w:r w:rsidRPr="004B5E55">
        <w:t>___ 2019 г.</w:t>
      </w:r>
    </w:p>
    <w:p w:rsidR="009A40DB" w:rsidRPr="004B5E55" w:rsidP="004B5E55">
      <w:pPr>
        <w:pStyle w:val="BodyTextIndent"/>
        <w:ind w:firstLine="0"/>
      </w:pPr>
    </w:p>
    <w:sectPr w:rsidSect="004B5E55">
      <w:pgSz w:w="11906" w:h="16838"/>
      <w:pgMar w:top="426" w:right="850" w:bottom="851" w:left="1701" w:header="0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463C4"/>
    <w:multiLevelType w:val="hybridMultilevel"/>
    <w:tmpl w:val="51A6C914"/>
    <w:lvl w:ilvl="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6" w:hanging="360"/>
      </w:pPr>
    </w:lvl>
    <w:lvl w:ilvl="2" w:tentative="1">
      <w:start w:val="1"/>
      <w:numFmt w:val="lowerRoman"/>
      <w:lvlText w:val="%3."/>
      <w:lvlJc w:val="right"/>
      <w:pPr>
        <w:ind w:left="3216" w:hanging="180"/>
      </w:pPr>
    </w:lvl>
    <w:lvl w:ilvl="3" w:tentative="1">
      <w:start w:val="1"/>
      <w:numFmt w:val="decimal"/>
      <w:lvlText w:val="%4."/>
      <w:lvlJc w:val="left"/>
      <w:pPr>
        <w:ind w:left="3936" w:hanging="360"/>
      </w:pPr>
    </w:lvl>
    <w:lvl w:ilvl="4" w:tentative="1">
      <w:start w:val="1"/>
      <w:numFmt w:val="lowerLetter"/>
      <w:lvlText w:val="%5."/>
      <w:lvlJc w:val="left"/>
      <w:pPr>
        <w:ind w:left="4656" w:hanging="360"/>
      </w:pPr>
    </w:lvl>
    <w:lvl w:ilvl="5" w:tentative="1">
      <w:start w:val="1"/>
      <w:numFmt w:val="lowerRoman"/>
      <w:lvlText w:val="%6."/>
      <w:lvlJc w:val="right"/>
      <w:pPr>
        <w:ind w:left="5376" w:hanging="180"/>
      </w:pPr>
    </w:lvl>
    <w:lvl w:ilvl="6" w:tentative="1">
      <w:start w:val="1"/>
      <w:numFmt w:val="decimal"/>
      <w:lvlText w:val="%7."/>
      <w:lvlJc w:val="left"/>
      <w:pPr>
        <w:ind w:left="6096" w:hanging="360"/>
      </w:pPr>
    </w:lvl>
    <w:lvl w:ilvl="7" w:tentative="1">
      <w:start w:val="1"/>
      <w:numFmt w:val="lowerLetter"/>
      <w:lvlText w:val="%8."/>
      <w:lvlJc w:val="left"/>
      <w:pPr>
        <w:ind w:left="6816" w:hanging="360"/>
      </w:pPr>
    </w:lvl>
    <w:lvl w:ilvl="8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CB3BB7"/>
    <w:rsid w:val="00035014"/>
    <w:rsid w:val="00237EB0"/>
    <w:rsid w:val="00356913"/>
    <w:rsid w:val="004B5E55"/>
    <w:rsid w:val="00596F94"/>
    <w:rsid w:val="005A13A9"/>
    <w:rsid w:val="006E640E"/>
    <w:rsid w:val="0089763E"/>
    <w:rsid w:val="009A40DB"/>
    <w:rsid w:val="00B6546C"/>
    <w:rsid w:val="00C01B31"/>
    <w:rsid w:val="00C171F0"/>
    <w:rsid w:val="00CB3BB7"/>
    <w:rsid w:val="00CC4F3A"/>
    <w:rsid w:val="00D83491"/>
    <w:rsid w:val="00EA2EA9"/>
    <w:rsid w:val="00ED2595"/>
    <w:rsid w:val="00F14E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autoRedefine/>
    <w:rsid w:val="00CB3BB7"/>
    <w:pPr>
      <w:widowControl w:val="0"/>
      <w:snapToGri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"/>
    <w:unhideWhenUsed/>
    <w:rsid w:val="00CB3BB7"/>
    <w:pPr>
      <w:ind w:firstLine="708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CB3B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CB3BB7"/>
    <w:pPr>
      <w:spacing w:after="0" w:line="240" w:lineRule="auto"/>
    </w:pPr>
    <w:rPr>
      <w:rFonts w:eastAsiaTheme="minorEastAsia"/>
      <w:lang w:eastAsia="ru-RU"/>
    </w:rPr>
  </w:style>
  <w:style w:type="paragraph" w:customStyle="1" w:styleId="2">
    <w:name w:val="Обычный2"/>
    <w:autoRedefine/>
    <w:rsid w:val="00CB3BB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B3BB7"/>
    <w:rPr>
      <w:color w:val="0000FF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ED259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D25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ED259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ED25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