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7</w:t>
      </w:r>
    </w:p>
    <w:p w:rsidR="00A77B3E"/>
    <w:p w:rsidR="00A77B3E">
      <w:r>
        <w:t>Дело № 1-51-08/2022</w:t>
      </w:r>
    </w:p>
    <w:p w:rsidR="00A77B3E"/>
    <w:p w:rsidR="00A77B3E">
      <w:r>
        <w:t>П Р И Г О В О Р</w:t>
      </w:r>
    </w:p>
    <w:p w:rsidR="00A77B3E">
      <w:r>
        <w:t>Именем  Российской Федерации</w:t>
      </w:r>
    </w:p>
    <w:p w:rsidR="00A77B3E"/>
    <w:p w:rsidR="00A77B3E">
      <w:r>
        <w:t xml:space="preserve">26 апреля 2022 года </w:t>
      </w:r>
      <w:r>
        <w:tab/>
      </w:r>
      <w:r>
        <w:tab/>
      </w:r>
      <w:r>
        <w:tab/>
      </w:r>
      <w:r>
        <w:tab/>
      </w:r>
      <w:r>
        <w:tab/>
        <w:t xml:space="preserve">                     г. Керчь</w:t>
      </w:r>
    </w:p>
    <w:p w:rsidR="00A77B3E">
      <w:r>
        <w:tab/>
      </w:r>
    </w:p>
    <w:p w:rsidR="00A77B3E">
      <w:r>
        <w:t xml:space="preserve">Мировой судья судебного участка №51 Керченского судебного района (городской округ Керчь) Республики Крым, Урюпина С.С., с </w:t>
      </w:r>
      <w:r>
        <w:t>участием лиц:</w:t>
      </w:r>
    </w:p>
    <w:p w:rsidR="00A77B3E">
      <w:r>
        <w:t xml:space="preserve">государственного обвинителя, в лице, помощника прокурора города Керчи Республики Крым - Охота В.Н.,   </w:t>
      </w:r>
    </w:p>
    <w:p w:rsidR="00A77B3E">
      <w:r>
        <w:t>подсудимого -  Саенко О.А.,</w:t>
      </w:r>
    </w:p>
    <w:p w:rsidR="00A77B3E">
      <w:r>
        <w:t xml:space="preserve">защитника подсудимого в лице адвоката </w:t>
      </w:r>
      <w:r>
        <w:t>фио</w:t>
      </w:r>
      <w:r>
        <w:t>, действующего на основании ордера №24 от 08.04.2022 года, представивш</w:t>
      </w:r>
      <w:r>
        <w:t>его удостоверение №1625, выданное Главным Управлением Минюста России по Республике Крым и г. Севастополю;</w:t>
      </w:r>
    </w:p>
    <w:p w:rsidR="00A77B3E">
      <w:r>
        <w:t xml:space="preserve">при секретаре – </w:t>
      </w:r>
      <w:r>
        <w:t>фио</w:t>
      </w:r>
      <w:r>
        <w:t xml:space="preserve">, </w:t>
      </w:r>
    </w:p>
    <w:p w:rsidR="00A77B3E">
      <w:r>
        <w:t xml:space="preserve">рассмотрев в особом порядке материалы уголовного дела в отношении: </w:t>
      </w:r>
    </w:p>
    <w:p w:rsidR="00A77B3E">
      <w:r>
        <w:t>фио</w:t>
      </w:r>
      <w:r>
        <w:t>, паспортные данные, зарегистрированного по адресу: адрес</w:t>
      </w:r>
      <w:r>
        <w:t>,158,  со средним образованием, холостого, состоящего в гражданском браке, имеющего на иждивении малолетнего ребенка 02.11.2021 г.р., не работающего, военнообязанного, инвалида II группы, ранее судимого 03.12.2021 года по п. «г» ч.3 ст.158 УК РФ Керченским</w:t>
      </w:r>
      <w:r>
        <w:t xml:space="preserve"> городским судом Республики Крым к наказанию в виде лишения свободы, сроком на дата с применением ст. 73 УК РФ с назначением наказания условно; 23.03.2022 года наказание по приговору Керченского </w:t>
      </w:r>
      <w:r>
        <w:t>горсуда</w:t>
      </w:r>
      <w:r>
        <w:t xml:space="preserve"> заменено на реальное отбытие наказания в виде 2 лет л</w:t>
      </w:r>
      <w:r>
        <w:t>ишения свободы в ИК общего режима; взят под стражу в зале суда 23.03.2022 года;</w:t>
      </w:r>
    </w:p>
    <w:p w:rsidR="00A77B3E">
      <w:r>
        <w:t>обвиняемого в совершении преступления, предусмотренного частью 1 статьи 159 Уголовного кодекса Российской Федерации,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, совершил  мошенничество, то есть </w:t>
      </w:r>
      <w:r>
        <w:t xml:space="preserve"> хищение  чужого имущества путем обмана, при следующих обстоятельствах:</w:t>
      </w:r>
    </w:p>
    <w:p w:rsidR="00A77B3E">
      <w:r>
        <w:t xml:space="preserve">-25 января 2022 года, около 18 часов 00 минут, более точное время дознанием не установлено, </w:t>
      </w:r>
      <w:r>
        <w:t>фио</w:t>
      </w:r>
      <w:r>
        <w:t>, паспортные данные, будучи в состоянии алкогольного опьянения, находясь в жилом помещени</w:t>
      </w:r>
      <w:r>
        <w:t xml:space="preserve">и, расположенном по адресу: адрес, наименование организации, линия 5, участок 30, в ходе распития спиртных напитков с ранее ему знакомым </w:t>
      </w:r>
      <w:r>
        <w:t>фио</w:t>
      </w:r>
      <w:r>
        <w:t>, реализуя свой внезапно возникший преступный умысел, направленный на хищение чужого имущества путем обмана, действу</w:t>
      </w:r>
      <w:r>
        <w:t>я умышленно из корыстных побуждений, с целью личного обогащения, по мотивам личной наживы, осознавая общественную опасность своих действий, выразившихся в противоправном, безвозмездном изъятии и обращении чужого имущества в свою пользу, предвидя наступлени</w:t>
      </w:r>
      <w:r>
        <w:t xml:space="preserve">е общественно-опасных последствий в виде причинения имущественного вреда собственнику и желая </w:t>
      </w:r>
      <w:r>
        <w:t xml:space="preserve">этого, путем обмана, ввел в заблуждение потерпевшего </w:t>
      </w:r>
      <w:r>
        <w:t>фио</w:t>
      </w:r>
      <w:r>
        <w:t xml:space="preserve"> относительно своих действий и намерений, попросил у него временно телефон, сообщив заведомо ложные сведен</w:t>
      </w:r>
      <w:r>
        <w:t xml:space="preserve">ия о необходимости осуществления телефонного звонка с мобильного телефона, принадлежащего </w:t>
      </w:r>
      <w:r>
        <w:t>фио</w:t>
      </w:r>
      <w:r>
        <w:t>, в действительности не намереваясь возвращать ему телефон, незаконно завладел принадлежащим последнему мобильным телефоном марки «</w:t>
      </w:r>
      <w:r>
        <w:t>Samsung</w:t>
      </w:r>
      <w:r>
        <w:t xml:space="preserve"> </w:t>
      </w:r>
      <w:r>
        <w:t>Galaxy</w:t>
      </w:r>
      <w:r>
        <w:t xml:space="preserve"> А12» </w:t>
      </w:r>
      <w:r>
        <w:t>imei</w:t>
      </w:r>
      <w:r>
        <w:t xml:space="preserve"> 1: 3506</w:t>
      </w:r>
      <w:r>
        <w:t xml:space="preserve">99183703607, </w:t>
      </w:r>
      <w:r>
        <w:t>imei</w:t>
      </w:r>
      <w:r>
        <w:t xml:space="preserve"> 2: 352073633703609, стоимостью 4 000 рублей, в чехле-книжке из коже-заменителя черного цвета, не представляющем материальной ценности, с защитным стеклом, не представляющим материальной ценности, в котором находилась сим-карта оператора с</w:t>
      </w:r>
      <w:r>
        <w:t xml:space="preserve">отовой связи «Волна» № +7-978- 516-06-79, не представляющая материальной ценности, на счету которой денежных средств не было, принадлежащим </w:t>
      </w:r>
      <w:r>
        <w:t>фио</w:t>
      </w:r>
      <w:r>
        <w:t>, который последний будучи уверенным, что Саенко О.А. вернет ему мобильный телефон после осуществления телефонног</w:t>
      </w:r>
      <w:r>
        <w:t>о звонка, под воздействием обмана, в то же время, находясь по выше указанному адресу, добровольно передал последнему, из рук в руки принадлежащий ему выше указанный мобильный телефон. После чего Саенко О.А., противоправно, безвозмездно завладев чужим имуще</w:t>
      </w:r>
      <w:r>
        <w:t>ством и имея реальную возможность им пользоваться и распоряжаться по своему усмотрению, не имея намерений возвращать похищенное имущество, скрылся с похищенным имуществом с места совершения преступления, обратив его в свою пользу, чем причинил потерпевшему</w:t>
      </w:r>
      <w:r>
        <w:t xml:space="preserve"> </w:t>
      </w:r>
      <w:r>
        <w:t>фио</w:t>
      </w:r>
      <w:r>
        <w:t xml:space="preserve"> материальный ущерб на сумму 4000 рублей.</w:t>
      </w:r>
    </w:p>
    <w:p w:rsidR="00A77B3E">
      <w:r>
        <w:t>Подсудимый Саенко О.А., согласился с предъявленным обвинением, признал себя виновным и ходатайствовал о постановлении приговора в особом порядке, без проведения судебного разбирательства.</w:t>
      </w:r>
    </w:p>
    <w:p w:rsidR="00A77B3E">
      <w:r>
        <w:t>Ходатайство поддержано</w:t>
      </w:r>
      <w:r>
        <w:t xml:space="preserve"> защитником </w:t>
      </w:r>
      <w:r>
        <w:t>фио</w:t>
      </w:r>
      <w:r>
        <w:t>, который показал, что разъяснил подсудимому на предварительном следствии и перед судебным заседанием особенности рассмотрения дела в особом порядке.</w:t>
      </w:r>
    </w:p>
    <w:p w:rsidR="00A77B3E">
      <w:r>
        <w:t>В соответствии с требованиями части 1 статьи 314 Уголовно-процессуального кодекса РФ, по уг</w:t>
      </w:r>
      <w:r>
        <w:t xml:space="preserve">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 </w:t>
      </w:r>
    </w:p>
    <w:p w:rsidR="00A77B3E">
      <w:r>
        <w:t>Суд вправе постановить пр</w:t>
      </w:r>
      <w:r>
        <w:t>иговор без проведения судебного разбирательства в общем порядке, если удостоверится, что: обвиняемый осознает характер и последствия заявленного им ходатайства;  ходатайство было заявлено добровольно и после проведения консультаций с защитником;  государст</w:t>
      </w:r>
      <w:r>
        <w:t>венный или частный обвинитель и (или) потерпевший не возражают против заявленного обвиняемым ходатайства (ч.2 ст.314 УПК РФ).</w:t>
      </w:r>
    </w:p>
    <w:p w:rsidR="00A77B3E">
      <w:r>
        <w:t xml:space="preserve">Государственный обвинитель – Охота В.Н., и потерпевший </w:t>
      </w:r>
      <w:r>
        <w:t>фио</w:t>
      </w:r>
      <w:r>
        <w:t xml:space="preserve"> в своем письменном заявлении (</w:t>
      </w:r>
      <w:r>
        <w:t>л.д</w:t>
      </w:r>
      <w:r>
        <w:t>. 175-178), не возражали против постан</w:t>
      </w:r>
      <w:r>
        <w:t>овления приговора в отношении подсудимого Саенко О.А..,  обвиняемого в совершении преступления, предусмотренного частью 1 статьи 159 Уголовного кодекса РФ, в особом порядке.</w:t>
      </w:r>
    </w:p>
    <w:p w:rsidR="00A77B3E">
      <w:r>
        <w:t>Частью 2 статьи 15 Уголовного кодекса РФ, совершенное Саенко О.А., уголовное прест</w:t>
      </w:r>
      <w:r>
        <w:t xml:space="preserve">упление отнесено законом к преступлениям небольшой тяжести, </w:t>
      </w:r>
      <w:r>
        <w:t xml:space="preserve">максимальное наказание, за которое, предусматривает лишение свободы на срок до двух лет. </w:t>
      </w:r>
    </w:p>
    <w:p w:rsidR="00A77B3E">
      <w:r>
        <w:t>При таких обстоятельствах, суд приходит к выводу о том, что условия постановления приговора без проведения</w:t>
      </w:r>
      <w:r>
        <w:t xml:space="preserve"> судебного разбирательства соблюдены, оснований для прекращения особого порядка судебного разбирательства и возвращения дела прокурору  не имеется.  </w:t>
      </w:r>
    </w:p>
    <w:p w:rsidR="00A77B3E">
      <w:r>
        <w:t xml:space="preserve">Суд признает, что обвинение, с которым согласился Саенко О.А., обоснованно и подтверждается собранными по </w:t>
      </w:r>
      <w:r>
        <w:t>делу доказательствами.</w:t>
      </w:r>
    </w:p>
    <w:p w:rsidR="00A77B3E">
      <w:r>
        <w:t>В соответствии со статьей 299 Уголовно-процессуального кодекса РФ, суд приходит к выводу о том, что деяние, в совершении которого обвиняется Саенко О.А. совершил именно он, это деяние предусмотрено  частью 1 статьи 159 Уголовного код</w:t>
      </w:r>
      <w:r>
        <w:t>екса РФ; Саенко О.А.. виновен в его совершении и подлежит уголовному наказанию, оснований для изменения категории преступлений на менее тяжкую, в соответствии с частью 6 статьи 15 Уголовного кодекса РФ, не имеется. Оснований для постановления приговора без</w:t>
      </w:r>
      <w:r>
        <w:t xml:space="preserve"> назначения наказания или освобождения подсудимого от наказания не имеется. Оснований для назначения более мягкого наказания, чем предусмотрено за данное преступление, также не имеется.</w:t>
      </w:r>
    </w:p>
    <w:p w:rsidR="00A77B3E">
      <w:r>
        <w:t xml:space="preserve"> Действия подсудимого суд квалифицирует по части 1 статьи 159 Уголовно</w:t>
      </w:r>
      <w:r>
        <w:t>го кодекса Российской Федерации, как совершение мошенничества, то есть  хищение   чужого имущества путем обмана.</w:t>
      </w:r>
    </w:p>
    <w:p w:rsidR="00A77B3E">
      <w:r>
        <w:t>В соответствии с частью 2 статьи 43 Уголовного кодекса РФ, наказание применяется в целях восстановления социальной справедливости, а также в це</w:t>
      </w:r>
      <w:r>
        <w:t>лях исправления осужденного и предупреждения совершения им новых преступлений.</w:t>
      </w:r>
    </w:p>
    <w:p w:rsidR="00A77B3E">
      <w:r>
        <w:t>Часть 1 статьи 159 Уголовного кодекса РФ является альтернативной и устанавливает ответственность в виде штрафа; обязательных работ; исправительных работ; ограничения свободы; ли</w:t>
      </w:r>
      <w:r>
        <w:t>бо лишение свободы на срок до двух лет.</w:t>
      </w:r>
    </w:p>
    <w:p w:rsidR="00A77B3E">
      <w:r>
        <w:t>При назначении наказания суд учитывает требования ст. ст.60-63 УК РФ, принимает во внимание характер и степень общественной опасности совершённого преступления, и личность виновного,  влияние назначенного наказания н</w:t>
      </w:r>
      <w:r>
        <w:t>а его исправление  и на условия жизни его семьи; в том числе обстоятельства смягчающие и отягчающие наказание.</w:t>
      </w:r>
    </w:p>
    <w:p w:rsidR="00A77B3E">
      <w:r>
        <w:t>Обсуждая вопрос о виде и размере наказания, суд также учитывает требования части 5 статьи 62 Уголовного кодекса РФ и части 7 статьи 316 Уголовно-</w:t>
      </w:r>
      <w:r>
        <w:t>процессуального кодекса РФ, согласно которым срок или размер наказания, назначаемого лицу, уголовное дело,  в отношении которого рассмотрено в порядке, предусмотренном главой 40 Уголовно-процессуального кодекса РФ, не может превышать две трети максимальног</w:t>
      </w:r>
      <w:r>
        <w:t xml:space="preserve">о срока или размера наиболее строгого вида наказания, предусмотренного за совершенное преступление. </w:t>
      </w:r>
    </w:p>
    <w:p w:rsidR="00A77B3E">
      <w:r>
        <w:t>Судом установлено, что Саенко О.А., на учёте у врача психиатра не состоит (л.д.132 оборот). Согласно заключению судебно-психиатрического эксперта от 18.02.</w:t>
      </w:r>
      <w:r>
        <w:t>2022 года №37 Саенко О.А. во время совершения инкриминируемого ему деяния психическим расстройством, временным психическим расстройством, слабоумием или иным болезненным состоянием психики которое делало бы его неспособным осознавать фактический характер и</w:t>
      </w:r>
      <w:r>
        <w:t xml:space="preserve"> общественную опасность своих </w:t>
      </w:r>
      <w:r>
        <w:t xml:space="preserve">действий не страдал, и мог осознавать фактический характер своих действий и руководить ими. В настоящее время Саенко О.А. никакими психическими расстройствами не страдает, может участвовать в  проведении следственных действий </w:t>
      </w:r>
      <w:r>
        <w:t xml:space="preserve">и в судебном заседании, у Саенко О.А. имеются поведенческие и психические расстройства в результате сочетанного употребления </w:t>
      </w:r>
      <w:r>
        <w:t>каннабиноидов</w:t>
      </w:r>
      <w:r>
        <w:t xml:space="preserve"> и алкоголя с синдромом зависимости, код по МКД 010 (л.д.89-91).</w:t>
      </w:r>
    </w:p>
    <w:p w:rsidR="00A77B3E">
      <w:r>
        <w:t>Исходя из вышеизложенного,  суд приходит к выводу о т</w:t>
      </w:r>
      <w:r>
        <w:t xml:space="preserve">ом, что Саенко О.А., как в момент совершения преступления, так и в настоящее время является вменяемым.  </w:t>
      </w:r>
    </w:p>
    <w:p w:rsidR="00A77B3E">
      <w:r>
        <w:t>Из данных о личности Саенко О.А., установлено, что он является гражданином РФ, инвалидом II группы, официально холост, но проживает в гражданском браке</w:t>
      </w:r>
      <w:r>
        <w:t xml:space="preserve"> с </w:t>
      </w:r>
      <w:r>
        <w:t>фио</w:t>
      </w:r>
      <w:r>
        <w:t xml:space="preserve">, имеет на иждивении малолетнего ребенка - </w:t>
      </w:r>
      <w:r>
        <w:t>фио</w:t>
      </w:r>
      <w:r>
        <w:t xml:space="preserve"> – 02.11.2021 г.р., также имеет на иждивении мать - </w:t>
      </w:r>
      <w:r>
        <w:t>фио</w:t>
      </w:r>
      <w:r>
        <w:t xml:space="preserve"> 1971 г.р.  инвалида III группы; официально не трудоустроен.</w:t>
      </w:r>
    </w:p>
    <w:p w:rsidR="00A77B3E">
      <w:r>
        <w:t xml:space="preserve">В качестве смягчающих наказание обстоятельств, суд учитывает пункты «г», «и», «к» части </w:t>
      </w:r>
      <w:r>
        <w:t>1 статьи 61 Уголовного кодекса РФ - наличие на иждивении у Саенко О.А. малолетнего ребенка; явку с повинной, активное способствование раскрытию и расследованию преступления; добровольное возмещение имущественного ущерба и морального вреда.</w:t>
      </w:r>
    </w:p>
    <w:p w:rsidR="00A77B3E">
      <w:r>
        <w:t>На основании час</w:t>
      </w:r>
      <w:r>
        <w:t xml:space="preserve">ти 2 статьи  61 Уголовного кодекса РФ, суд также учитывает в качестве смягчающих вину обстоятельств, признание вины, раскаяние и содеянном, наличие у Саенко О.А. инвалидности II  группы,  а также наличие на иждивении матери-инвалида III группы. </w:t>
      </w:r>
    </w:p>
    <w:p w:rsidR="00A77B3E">
      <w:r>
        <w:t xml:space="preserve"> Обстоятел</w:t>
      </w:r>
      <w:r>
        <w:t>ьств, отягчающих наказание, согласно статье 63 Уголовного кодекса РФ, судом по делу не установлено.</w:t>
      </w:r>
    </w:p>
    <w:p w:rsidR="00A77B3E">
      <w:r>
        <w:t>Принимая во внимание характер содеянного, конкретные обстоятельства по делу, объект преступного посягательства, учитывая, что совершено преступление, относя</w:t>
      </w:r>
      <w:r>
        <w:t>щиеся к категории преступлений небольшой тяжести, с корыстной направленностью, данные о личности подсудимого, совокупность смягчающих и отсутствие отягчающих вину обстоятельств; суд, полагает, что для исправления подсудимого и предупреждения совершения нов</w:t>
      </w:r>
      <w:r>
        <w:t>ых преступлений, следует назначить наказание в виде лишения свободы.</w:t>
      </w:r>
    </w:p>
    <w:p w:rsidR="00A77B3E">
      <w:r>
        <w:t xml:space="preserve">Оснований для назначения наказания в виде штрафа, обязательных, исправительных либо принудительных работ, а также ограничения свободы, либо ареста, суд не усматривает, т.к. их назначение </w:t>
      </w:r>
      <w:r>
        <w:t>не будет отвечать требованиям восстановления социальной справедливости, и предупреждать совершение новых преступлений, т.к. назначенное ранее условное осуждение оказалось недостаточным для исправления Саенко О.А.</w:t>
      </w:r>
    </w:p>
    <w:p w:rsidR="00A77B3E">
      <w:r>
        <w:t>Поскольку с 23.03.2022 года Саенко О.А. отб</w:t>
      </w:r>
      <w:r>
        <w:t>ывает наказание по приговору Керченского городского суда от 03.12.2021 года, то окончательное наказание следует назначить по ч.1 ст.70 УК РФ, по совокупности приговоров, путем частичного сложения наказаний.</w:t>
      </w:r>
    </w:p>
    <w:p w:rsidR="00A77B3E">
      <w:r>
        <w:t xml:space="preserve"> </w:t>
      </w:r>
    </w:p>
    <w:p w:rsidR="00A77B3E">
      <w:r>
        <w:tab/>
        <w:t>С учетом того, что Саенко О.А. был определен в</w:t>
      </w:r>
      <w:r>
        <w:t xml:space="preserve">ид исправительного учреждения в виде колонии общего режима, в соответствии с п. «а» ч.1 ст. 58 УК РФ, суд не видит оснований для изменения избранного вида режима и полагает </w:t>
      </w:r>
      <w:r>
        <w:t>необходимым назначить отбывание наказания в исправительной колонии общего режима.</w:t>
      </w:r>
    </w:p>
    <w:p w:rsidR="00A77B3E">
      <w:r>
        <w:t>Г</w:t>
      </w:r>
      <w:r>
        <w:t xml:space="preserve">ражданский иск по делу не заявлен. </w:t>
      </w:r>
    </w:p>
    <w:p w:rsidR="00A77B3E">
      <w:r>
        <w:t>Вопрос о вещественных доказательствах суд разрешает в соответствии с требованиями ст. 81 УПК РФ.</w:t>
      </w:r>
    </w:p>
    <w:p w:rsidR="00A77B3E">
      <w:r>
        <w:t>Процессуальные издержки, связанные с выплатой вознаграждения защитнику, в соответствии с ч.10 ст.316 УПК РФ подлежат возмещ</w:t>
      </w:r>
      <w:r>
        <w:t>ению за счет средств федерального бюджета.</w:t>
      </w:r>
    </w:p>
    <w:p w:rsidR="00A77B3E">
      <w:r>
        <w:t>На основании вышеизложенного и руководствуясь ст. ст. 303 - 304 и 307-310, 316  Уголовно-процессуального кодекса Российской Федерации,  суд,</w:t>
      </w:r>
    </w:p>
    <w:p w:rsidR="00A77B3E">
      <w:r>
        <w:t>П Р И Г О В О Р И Л :</w:t>
      </w:r>
    </w:p>
    <w:p w:rsidR="00A77B3E"/>
    <w:p w:rsidR="00A77B3E">
      <w:r>
        <w:t>фио</w:t>
      </w:r>
      <w:r>
        <w:t>, паспортные данные признать виновным в соверш</w:t>
      </w:r>
      <w:r>
        <w:t xml:space="preserve">ении преступления предусмотренного  частью 1 статьи 159 Уголовного кодекса РФ и назначить ему наказание в виде лишения свободы, сроком на 8 (восемь) месяцев; </w:t>
      </w:r>
    </w:p>
    <w:p w:rsidR="00A77B3E">
      <w:r>
        <w:t xml:space="preserve">в соответствии со ст.70 УК РФ, по совокупности преступлений, частично присоединить </w:t>
      </w:r>
      <w:r>
        <w:t>неотбытое</w:t>
      </w:r>
      <w:r>
        <w:t xml:space="preserve"> нака</w:t>
      </w:r>
      <w:r>
        <w:t>зание, назначенное по приговору Керченского городского суда Республики Крым по п. «г» ч.3 ст.158 УК РФ от 03.12.2021 года, в виде 1 года 10 месяцев 26 дней лишения свободы, и окончательно назначить наказание в виде 2 лет лишения свободы, с отбыванием наказ</w:t>
      </w:r>
      <w:r>
        <w:t>ания в колонии общего режима.</w:t>
      </w:r>
    </w:p>
    <w:p w:rsidR="00A77B3E">
      <w:r>
        <w:t xml:space="preserve">Срок наказания исчислять с даты вступления приговора в законную силу; на основании п. «а» ч. 3.1 ст.72 УК РФ зачесть в срок наказания время содержания под стражей с 26.04.2022 года  до дня вступления приговора в законную силу </w:t>
      </w:r>
      <w:r>
        <w:t>из расчета один день содержания под стражей за один день отбытия наказания в виде лишения свободы.</w:t>
      </w:r>
    </w:p>
    <w:p w:rsidR="00A77B3E">
      <w:r>
        <w:t>Вещественные доказательства - мобильный телефоном марки «</w:t>
      </w:r>
      <w:r>
        <w:t>Samsung</w:t>
      </w:r>
      <w:r>
        <w:t xml:space="preserve"> </w:t>
      </w:r>
      <w:r>
        <w:t>Galaxy</w:t>
      </w:r>
      <w:r>
        <w:t xml:space="preserve"> А12» </w:t>
      </w:r>
      <w:r>
        <w:t>imei</w:t>
      </w:r>
      <w:r>
        <w:t xml:space="preserve"> 1: 350699183703607, </w:t>
      </w:r>
      <w:r>
        <w:t>imei</w:t>
      </w:r>
      <w:r>
        <w:t xml:space="preserve"> 2: 352073633703609, в корпусе черного цвета, </w:t>
      </w:r>
      <w:r>
        <w:t xml:space="preserve">находящийся у потерпевшего </w:t>
      </w:r>
      <w:r>
        <w:t>фио</w:t>
      </w:r>
      <w:r>
        <w:t xml:space="preserve"> под сохранной распиской, возвратить ему в полное пользование и распоряжение, освободив от обязанности хранения.</w:t>
      </w:r>
    </w:p>
    <w:p w:rsidR="00A77B3E">
      <w:r>
        <w:t xml:space="preserve">Меру процессуального принуждения - подписку о невыезде и надлежащем поведении сохранить, до вступления приговора </w:t>
      </w:r>
      <w:r>
        <w:t>в законную силу.</w:t>
      </w:r>
    </w:p>
    <w:p w:rsidR="00A77B3E">
      <w:r>
        <w:t>Процессуальные издержки в виде вознаграждения адвокату, участвовавшему по назначению суда, в сумме 4500,00 рублей отнести на счет Федерального бюджета.</w:t>
      </w:r>
    </w:p>
    <w:p w:rsidR="00A77B3E">
      <w:r>
        <w:t xml:space="preserve">Приговор может быть обжалован в апелляционном порядке в Керченский  городской суд </w:t>
      </w:r>
      <w:r>
        <w:t>Республики Крым в течение 10 суток со дня его провозглашения, путем  подачи жалобы мировому судье судебного участка №51 Керченского судебного района (городской округ Керчь) Республики Крым.</w:t>
      </w:r>
    </w:p>
    <w:p w:rsidR="00A77B3E">
      <w:r>
        <w:t>В случае подачи апелляционной жалобы осужденный вправе ходатайство</w:t>
      </w:r>
      <w:r>
        <w:t>вать о своем участии  в рассмотрении уголовного дела судом апелляционной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Ходатайство об участии</w:t>
      </w:r>
      <w:r>
        <w:t xml:space="preserve">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 </w:t>
      </w:r>
    </w:p>
    <w:p w:rsidR="00A77B3E">
      <w:r>
        <w:t>Мировой судья: /подпись/</w:t>
      </w:r>
      <w:r>
        <w:tab/>
        <w:t xml:space="preserve">С.С. Урюпина  </w:t>
      </w:r>
    </w:p>
    <w:p w:rsidR="00DD38B7" w:rsidRPr="00980830" w:rsidP="00DD38B7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DD38B7" w:rsidRPr="00980830" w:rsidP="00DD38B7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DD38B7" w:rsidRPr="00980830" w:rsidP="00DD38B7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DD38B7" w:rsidRPr="00980830" w:rsidP="00DD38B7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DD38B7" w:rsidRPr="00980830" w:rsidP="00DD38B7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DD38B7" w:rsidRPr="00980830" w:rsidP="00DD38B7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DD38B7" w:rsidRPr="00980830" w:rsidP="00DD38B7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DD38B7" w:rsidP="00DD38B7">
      <w:r>
        <w:t xml:space="preserve">________ 2022 г. </w:t>
      </w:r>
    </w:p>
    <w:p w:rsidR="00DD38B7" w:rsidP="00DD38B7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B7"/>
    <w:rsid w:val="002B6DE8"/>
    <w:rsid w:val="00980830"/>
    <w:rsid w:val="00A77B3E"/>
    <w:rsid w:val="00DD38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