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36FBA" w:rsidRPr="00B422C7" w:rsidP="00E36FBA">
      <w:pPr>
        <w:rPr>
          <w:b/>
          <w:sz w:val="28"/>
          <w:szCs w:val="28"/>
        </w:rPr>
      </w:pPr>
      <w:r w:rsidRPr="00B422C7">
        <w:rPr>
          <w:b/>
          <w:sz w:val="28"/>
          <w:szCs w:val="28"/>
        </w:rPr>
        <w:t xml:space="preserve">                                                                                             Дело №  1 – 51-</w:t>
      </w:r>
      <w:r w:rsidRPr="0059432C">
        <w:rPr>
          <w:b/>
          <w:sz w:val="28"/>
          <w:szCs w:val="28"/>
        </w:rPr>
        <w:t>10</w:t>
      </w:r>
      <w:r w:rsidRPr="00B422C7">
        <w:rPr>
          <w:b/>
          <w:sz w:val="28"/>
          <w:szCs w:val="28"/>
        </w:rPr>
        <w:t>/20</w:t>
      </w:r>
      <w:r w:rsidRPr="0059432C">
        <w:rPr>
          <w:b/>
          <w:sz w:val="28"/>
          <w:szCs w:val="28"/>
        </w:rPr>
        <w:t>20</w:t>
      </w:r>
    </w:p>
    <w:p w:rsidR="00E36FBA" w:rsidRPr="00B422C7" w:rsidP="00E36FBA">
      <w:pPr>
        <w:ind w:left="7080" w:firstLine="8"/>
        <w:rPr>
          <w:b/>
          <w:sz w:val="28"/>
          <w:szCs w:val="28"/>
        </w:rPr>
      </w:pPr>
    </w:p>
    <w:p w:rsidR="00E36FBA" w:rsidRPr="00B422C7" w:rsidP="00E36FBA">
      <w:pPr>
        <w:jc w:val="center"/>
        <w:rPr>
          <w:b/>
          <w:sz w:val="28"/>
          <w:szCs w:val="28"/>
        </w:rPr>
      </w:pPr>
      <w:r w:rsidRPr="00B422C7">
        <w:rPr>
          <w:b/>
          <w:sz w:val="28"/>
          <w:szCs w:val="28"/>
        </w:rPr>
        <w:t>ПОСТАНОВЛЕНИЕ</w:t>
      </w:r>
    </w:p>
    <w:p w:rsidR="00E36FBA" w:rsidRPr="00B422C7" w:rsidP="00E36FBA">
      <w:pPr>
        <w:jc w:val="center"/>
        <w:rPr>
          <w:b/>
          <w:sz w:val="28"/>
          <w:szCs w:val="28"/>
        </w:rPr>
      </w:pPr>
      <w:r w:rsidRPr="00B422C7">
        <w:rPr>
          <w:b/>
          <w:sz w:val="28"/>
          <w:szCs w:val="28"/>
        </w:rPr>
        <w:t xml:space="preserve">о прекращении производства по делу, </w:t>
      </w:r>
    </w:p>
    <w:p w:rsidR="00E36FBA" w:rsidRPr="00B422C7" w:rsidP="00E36FBA">
      <w:pPr>
        <w:jc w:val="center"/>
        <w:rPr>
          <w:b/>
          <w:sz w:val="28"/>
          <w:szCs w:val="28"/>
        </w:rPr>
      </w:pPr>
      <w:r w:rsidRPr="00B422C7">
        <w:rPr>
          <w:b/>
          <w:sz w:val="28"/>
          <w:szCs w:val="28"/>
        </w:rPr>
        <w:t xml:space="preserve">в связи с примирением </w:t>
      </w:r>
    </w:p>
    <w:p w:rsidR="00E36FBA" w:rsidRPr="00B422C7" w:rsidP="00E36FBA">
      <w:pPr>
        <w:jc w:val="center"/>
        <w:rPr>
          <w:b/>
          <w:sz w:val="28"/>
          <w:szCs w:val="28"/>
        </w:rPr>
      </w:pPr>
    </w:p>
    <w:p w:rsidR="00E36FBA" w:rsidRPr="00B422C7" w:rsidP="00E36FBA">
      <w:pPr>
        <w:rPr>
          <w:sz w:val="28"/>
          <w:szCs w:val="28"/>
        </w:rPr>
      </w:pPr>
      <w:r w:rsidRPr="0059432C">
        <w:rPr>
          <w:sz w:val="28"/>
          <w:szCs w:val="28"/>
        </w:rPr>
        <w:t xml:space="preserve">06 </w:t>
      </w:r>
      <w:r w:rsidRPr="00B422C7">
        <w:rPr>
          <w:sz w:val="28"/>
          <w:szCs w:val="28"/>
        </w:rPr>
        <w:t>октября 2020 года</w:t>
      </w:r>
      <w:r w:rsidRPr="00B422C7">
        <w:rPr>
          <w:sz w:val="28"/>
          <w:szCs w:val="28"/>
        </w:rPr>
        <w:tab/>
      </w:r>
      <w:r w:rsidRPr="00B422C7">
        <w:rPr>
          <w:sz w:val="28"/>
          <w:szCs w:val="28"/>
        </w:rPr>
        <w:tab/>
      </w:r>
      <w:r w:rsidRPr="00B422C7">
        <w:rPr>
          <w:sz w:val="28"/>
          <w:szCs w:val="28"/>
        </w:rPr>
        <w:tab/>
      </w:r>
      <w:r w:rsidRPr="00B422C7">
        <w:rPr>
          <w:sz w:val="28"/>
          <w:szCs w:val="28"/>
        </w:rPr>
        <w:tab/>
      </w:r>
      <w:r w:rsidRPr="00B422C7">
        <w:rPr>
          <w:sz w:val="28"/>
          <w:szCs w:val="28"/>
        </w:rPr>
        <w:tab/>
        <w:t xml:space="preserve">   </w:t>
      </w:r>
      <w:r w:rsidRPr="00B422C7">
        <w:rPr>
          <w:sz w:val="28"/>
          <w:szCs w:val="28"/>
        </w:rPr>
        <w:tab/>
      </w:r>
      <w:r w:rsidRPr="00B422C7">
        <w:rPr>
          <w:sz w:val="28"/>
          <w:szCs w:val="28"/>
        </w:rPr>
        <w:tab/>
      </w:r>
      <w:r w:rsidRPr="00B422C7">
        <w:rPr>
          <w:sz w:val="28"/>
          <w:szCs w:val="28"/>
        </w:rPr>
        <w:tab/>
        <w:t xml:space="preserve">         г.Керчь</w:t>
      </w:r>
    </w:p>
    <w:p w:rsidR="00E36FBA" w:rsidRPr="00B422C7" w:rsidP="00E36FBA">
      <w:pPr>
        <w:ind w:right="-1" w:firstLine="708"/>
        <w:jc w:val="both"/>
        <w:outlineLvl w:val="0"/>
        <w:rPr>
          <w:sz w:val="28"/>
          <w:szCs w:val="28"/>
        </w:rPr>
      </w:pPr>
    </w:p>
    <w:p w:rsidR="00E36FBA" w:rsidRPr="00B422C7" w:rsidP="00E36FBA">
      <w:pPr>
        <w:ind w:right="-1" w:firstLine="708"/>
        <w:jc w:val="both"/>
        <w:outlineLvl w:val="0"/>
        <w:rPr>
          <w:sz w:val="28"/>
          <w:szCs w:val="28"/>
        </w:rPr>
      </w:pPr>
      <w:r w:rsidRPr="00B422C7">
        <w:rPr>
          <w:sz w:val="28"/>
          <w:szCs w:val="28"/>
        </w:rPr>
        <w:t>Мировой судья судебного участка № 51 Керченского судебного района (городской округ Керчь) Республики Крым, Урюпина С.С.,</w:t>
      </w:r>
    </w:p>
    <w:p w:rsidR="00B422C7" w:rsidP="00E36FBA">
      <w:pPr>
        <w:pStyle w:val="BodyText3"/>
        <w:ind w:firstLine="708"/>
        <w:rPr>
          <w:szCs w:val="28"/>
        </w:rPr>
      </w:pPr>
      <w:r w:rsidRPr="00B422C7">
        <w:rPr>
          <w:szCs w:val="28"/>
        </w:rPr>
        <w:t xml:space="preserve">с участием: </w:t>
      </w:r>
    </w:p>
    <w:p w:rsidR="00E36FBA" w:rsidRPr="00B422C7" w:rsidP="00E36FBA">
      <w:pPr>
        <w:pStyle w:val="BodyText3"/>
        <w:ind w:firstLine="708"/>
        <w:rPr>
          <w:szCs w:val="28"/>
        </w:rPr>
      </w:pPr>
      <w:r w:rsidRPr="00B422C7">
        <w:rPr>
          <w:szCs w:val="28"/>
        </w:rPr>
        <w:t xml:space="preserve">государственного обвинителя, в лице помощника прокурора города Керчи Республики Крым, </w:t>
      </w:r>
      <w:r w:rsidR="00482721">
        <w:rPr>
          <w:szCs w:val="28"/>
        </w:rPr>
        <w:t xml:space="preserve">/изъято/ </w:t>
      </w:r>
      <w:r w:rsidRPr="00B422C7" w:rsidR="007F315A">
        <w:rPr>
          <w:szCs w:val="28"/>
        </w:rPr>
        <w:t xml:space="preserve"> </w:t>
      </w:r>
    </w:p>
    <w:p w:rsidR="00482721" w:rsidP="00482721">
      <w:pPr>
        <w:pStyle w:val="BodyText3"/>
        <w:ind w:firstLine="708"/>
        <w:rPr>
          <w:szCs w:val="28"/>
        </w:rPr>
      </w:pPr>
      <w:r w:rsidRPr="00B422C7">
        <w:rPr>
          <w:szCs w:val="28"/>
        </w:rPr>
        <w:t xml:space="preserve">потерпевшего – </w:t>
      </w:r>
      <w:r>
        <w:rPr>
          <w:szCs w:val="28"/>
        </w:rPr>
        <w:t xml:space="preserve">/изъято/ </w:t>
      </w:r>
      <w:r w:rsidRPr="00B422C7">
        <w:rPr>
          <w:szCs w:val="28"/>
        </w:rPr>
        <w:t xml:space="preserve"> </w:t>
      </w:r>
    </w:p>
    <w:p w:rsidR="00E36FBA" w:rsidRPr="00B422C7" w:rsidP="00482721">
      <w:pPr>
        <w:pStyle w:val="BodyText3"/>
        <w:ind w:firstLine="708"/>
        <w:rPr>
          <w:szCs w:val="28"/>
        </w:rPr>
      </w:pPr>
      <w:r w:rsidRPr="00B422C7">
        <w:rPr>
          <w:szCs w:val="28"/>
        </w:rPr>
        <w:t xml:space="preserve">лица, совершившего запрещенное уголовным законом деяние –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</w:p>
    <w:p w:rsidR="00E36FBA" w:rsidRPr="00B422C7" w:rsidP="00E36FBA">
      <w:pPr>
        <w:ind w:firstLine="708"/>
        <w:jc w:val="both"/>
        <w:rPr>
          <w:sz w:val="28"/>
          <w:szCs w:val="28"/>
        </w:rPr>
      </w:pPr>
      <w:r w:rsidRPr="00B422C7">
        <w:rPr>
          <w:sz w:val="28"/>
          <w:szCs w:val="28"/>
        </w:rPr>
        <w:t>защитника</w:t>
      </w:r>
      <w:r w:rsidRPr="00B422C7" w:rsidR="007F315A">
        <w:rPr>
          <w:sz w:val="28"/>
          <w:szCs w:val="28"/>
        </w:rPr>
        <w:t xml:space="preserve">, </w:t>
      </w:r>
      <w:r w:rsidRPr="00B422C7">
        <w:rPr>
          <w:sz w:val="28"/>
          <w:szCs w:val="28"/>
        </w:rPr>
        <w:t xml:space="preserve"> </w:t>
      </w:r>
      <w:r w:rsidRPr="00B422C7" w:rsidR="007F315A">
        <w:rPr>
          <w:sz w:val="28"/>
          <w:szCs w:val="28"/>
        </w:rPr>
        <w:t>лица, совершившего запрещенное уголовным законом деяние</w:t>
      </w:r>
      <w:r w:rsidRPr="00B422C7">
        <w:rPr>
          <w:sz w:val="28"/>
          <w:szCs w:val="28"/>
        </w:rPr>
        <w:t xml:space="preserve">, в лице адвоката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 w:rsidR="007F315A">
        <w:rPr>
          <w:sz w:val="28"/>
          <w:szCs w:val="28"/>
        </w:rPr>
        <w:t xml:space="preserve">, </w:t>
      </w:r>
      <w:r w:rsidRPr="00B422C7">
        <w:rPr>
          <w:sz w:val="28"/>
          <w:szCs w:val="28"/>
        </w:rPr>
        <w:t>действующего на основании ордера №</w:t>
      </w:r>
      <w:r w:rsidRPr="00B422C7" w:rsidR="007F315A">
        <w:rPr>
          <w:sz w:val="28"/>
          <w:szCs w:val="28"/>
        </w:rPr>
        <w:t>18-06</w:t>
      </w:r>
      <w:r w:rsidRPr="00B422C7">
        <w:rPr>
          <w:sz w:val="28"/>
          <w:szCs w:val="28"/>
        </w:rPr>
        <w:t xml:space="preserve">, от </w:t>
      </w:r>
      <w:r w:rsidRPr="00B422C7" w:rsidR="007F315A">
        <w:rPr>
          <w:sz w:val="28"/>
          <w:szCs w:val="28"/>
        </w:rPr>
        <w:t>25.06.</w:t>
      </w:r>
      <w:r w:rsidRPr="00B422C7">
        <w:rPr>
          <w:sz w:val="28"/>
          <w:szCs w:val="28"/>
        </w:rPr>
        <w:t>20</w:t>
      </w:r>
      <w:r w:rsidRPr="00B422C7" w:rsidR="007F315A">
        <w:rPr>
          <w:sz w:val="28"/>
          <w:szCs w:val="28"/>
        </w:rPr>
        <w:t>20</w:t>
      </w:r>
      <w:r w:rsidRPr="00B422C7">
        <w:rPr>
          <w:sz w:val="28"/>
          <w:szCs w:val="28"/>
        </w:rPr>
        <w:t xml:space="preserve"> года, представившего удостоверение №</w:t>
      </w:r>
      <w:r w:rsidRPr="00B422C7" w:rsidR="007F315A">
        <w:rPr>
          <w:sz w:val="28"/>
          <w:szCs w:val="28"/>
        </w:rPr>
        <w:t>1550,</w:t>
      </w:r>
      <w:r w:rsidRPr="00B422C7">
        <w:rPr>
          <w:sz w:val="28"/>
          <w:szCs w:val="28"/>
        </w:rPr>
        <w:t xml:space="preserve"> выданное ГУ МЮ РФ в Республике Крым;</w:t>
      </w:r>
    </w:p>
    <w:p w:rsidR="007F315A" w:rsidRPr="00B422C7" w:rsidP="00E36FBA">
      <w:pPr>
        <w:ind w:firstLine="708"/>
        <w:jc w:val="both"/>
        <w:rPr>
          <w:sz w:val="28"/>
          <w:szCs w:val="28"/>
        </w:rPr>
      </w:pPr>
      <w:r w:rsidRPr="00B422C7">
        <w:rPr>
          <w:sz w:val="28"/>
          <w:szCs w:val="28"/>
        </w:rPr>
        <w:t xml:space="preserve">законного представителя лица, совершившего запрещенное уголовным законом деяние, в лице </w:t>
      </w:r>
      <w:r w:rsidRPr="00B422C7" w:rsidR="00816BEC">
        <w:rPr>
          <w:sz w:val="28"/>
          <w:szCs w:val="28"/>
        </w:rPr>
        <w:t xml:space="preserve">главного специалиста сектора по опеке и попечительству департамента труда и социальной защиты населения,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 w:rsidR="00816BEC">
        <w:rPr>
          <w:sz w:val="28"/>
          <w:szCs w:val="28"/>
        </w:rPr>
        <w:t>, действующей на основании доверенности №25/41-10/1098 ОТ 13.02.2020 года,</w:t>
      </w:r>
    </w:p>
    <w:p w:rsidR="00E36FBA" w:rsidRPr="00B422C7" w:rsidP="00E36FBA">
      <w:pPr>
        <w:ind w:firstLine="708"/>
        <w:jc w:val="both"/>
        <w:rPr>
          <w:sz w:val="28"/>
          <w:szCs w:val="28"/>
        </w:rPr>
      </w:pPr>
      <w:r w:rsidRPr="00B422C7">
        <w:rPr>
          <w:sz w:val="28"/>
          <w:szCs w:val="28"/>
        </w:rPr>
        <w:t xml:space="preserve">при секретаре –  Кузнецовой А.А., </w:t>
      </w:r>
    </w:p>
    <w:p w:rsidR="00E36FBA" w:rsidRPr="00B422C7" w:rsidP="00E36FBA">
      <w:pPr>
        <w:ind w:firstLine="708"/>
        <w:jc w:val="both"/>
        <w:rPr>
          <w:sz w:val="28"/>
          <w:szCs w:val="28"/>
        </w:rPr>
      </w:pPr>
      <w:r w:rsidRPr="00B422C7">
        <w:rPr>
          <w:sz w:val="28"/>
          <w:szCs w:val="28"/>
        </w:rPr>
        <w:t xml:space="preserve">рассмотрев в судебном заседании материалы уголовного дела </w:t>
      </w:r>
      <w:r w:rsidRPr="00B422C7" w:rsidR="00816BEC">
        <w:rPr>
          <w:sz w:val="28"/>
          <w:szCs w:val="28"/>
        </w:rPr>
        <w:t xml:space="preserve">о применении принудительных мер медицинского характера </w:t>
      </w:r>
      <w:r w:rsidRPr="00B422C7">
        <w:rPr>
          <w:sz w:val="28"/>
          <w:szCs w:val="28"/>
        </w:rPr>
        <w:t>в отношении:</w:t>
      </w:r>
    </w:p>
    <w:p w:rsidR="00B422C7" w:rsidP="00E36FBA">
      <w:pPr>
        <w:ind w:left="2832"/>
        <w:jc w:val="both"/>
        <w:rPr>
          <w:b/>
          <w:sz w:val="28"/>
          <w:szCs w:val="28"/>
        </w:rPr>
      </w:pPr>
    </w:p>
    <w:p w:rsidR="00E36FBA" w:rsidRPr="00B422C7" w:rsidP="00E36FBA">
      <w:pPr>
        <w:ind w:left="2832"/>
        <w:jc w:val="both"/>
        <w:rPr>
          <w:noProof/>
          <w:sz w:val="28"/>
          <w:szCs w:val="28"/>
        </w:rPr>
      </w:pPr>
      <w:r>
        <w:rPr>
          <w:szCs w:val="28"/>
        </w:rPr>
        <w:t xml:space="preserve">/изъято/ </w:t>
      </w:r>
      <w:r w:rsidRPr="00B422C7">
        <w:rPr>
          <w:szCs w:val="28"/>
        </w:rPr>
        <w:t xml:space="preserve"> </w:t>
      </w:r>
      <w:r w:rsidRPr="00B422C7">
        <w:rPr>
          <w:sz w:val="28"/>
          <w:szCs w:val="28"/>
        </w:rPr>
        <w:t xml:space="preserve">, </w:t>
      </w:r>
    </w:p>
    <w:p w:rsidR="00E36FBA" w:rsidRPr="00B422C7" w:rsidP="00212BBF">
      <w:pPr>
        <w:jc w:val="both"/>
        <w:rPr>
          <w:sz w:val="28"/>
          <w:szCs w:val="28"/>
        </w:rPr>
      </w:pPr>
      <w:r w:rsidRPr="00B422C7">
        <w:rPr>
          <w:noProof/>
          <w:sz w:val="28"/>
          <w:szCs w:val="28"/>
        </w:rPr>
        <w:t xml:space="preserve">совершившего запрещенное уголовным законом деяние, </w:t>
      </w:r>
      <w:r w:rsidRPr="00B422C7">
        <w:rPr>
          <w:sz w:val="28"/>
          <w:szCs w:val="28"/>
        </w:rPr>
        <w:t xml:space="preserve">предусмотренное </w:t>
      </w:r>
      <w:r w:rsidR="00426835">
        <w:rPr>
          <w:sz w:val="28"/>
          <w:szCs w:val="28"/>
        </w:rPr>
        <w:t xml:space="preserve">частью </w:t>
      </w:r>
      <w:r w:rsidRPr="00B422C7">
        <w:rPr>
          <w:sz w:val="28"/>
          <w:szCs w:val="28"/>
        </w:rPr>
        <w:t>2 ст</w:t>
      </w:r>
      <w:r w:rsidR="00426835">
        <w:rPr>
          <w:sz w:val="28"/>
          <w:szCs w:val="28"/>
        </w:rPr>
        <w:t>атьи</w:t>
      </w:r>
      <w:r w:rsidRPr="00B422C7">
        <w:rPr>
          <w:sz w:val="28"/>
          <w:szCs w:val="28"/>
        </w:rPr>
        <w:t xml:space="preserve"> 325 </w:t>
      </w:r>
      <w:r w:rsidR="00426835">
        <w:rPr>
          <w:sz w:val="28"/>
          <w:szCs w:val="28"/>
        </w:rPr>
        <w:t xml:space="preserve">Уголовного кодекса </w:t>
      </w:r>
      <w:r w:rsidR="00421EFA">
        <w:rPr>
          <w:sz w:val="28"/>
          <w:szCs w:val="28"/>
        </w:rPr>
        <w:t>РФ</w:t>
      </w:r>
      <w:r w:rsidRPr="00B422C7">
        <w:rPr>
          <w:noProof/>
          <w:sz w:val="28"/>
          <w:szCs w:val="28"/>
        </w:rPr>
        <w:t>,</w:t>
      </w:r>
    </w:p>
    <w:p w:rsidR="00212BBF" w:rsidRPr="00B422C7" w:rsidP="00E36FBA">
      <w:pPr>
        <w:jc w:val="center"/>
        <w:rPr>
          <w:b/>
          <w:sz w:val="28"/>
          <w:szCs w:val="28"/>
        </w:rPr>
      </w:pPr>
    </w:p>
    <w:p w:rsidR="00E36FBA" w:rsidRPr="00B422C7" w:rsidP="00E36FBA">
      <w:pPr>
        <w:jc w:val="center"/>
        <w:rPr>
          <w:b/>
          <w:sz w:val="28"/>
          <w:szCs w:val="28"/>
        </w:rPr>
      </w:pPr>
      <w:r w:rsidRPr="00B422C7">
        <w:rPr>
          <w:b/>
          <w:sz w:val="28"/>
          <w:szCs w:val="28"/>
        </w:rPr>
        <w:t>У С Т А Н О В И Л:</w:t>
      </w:r>
    </w:p>
    <w:p w:rsidR="00E36FBA" w:rsidRPr="00B422C7" w:rsidP="00E36FBA">
      <w:pPr>
        <w:rPr>
          <w:sz w:val="28"/>
          <w:szCs w:val="28"/>
        </w:rPr>
      </w:pPr>
    </w:p>
    <w:p w:rsidR="00212BBF" w:rsidRPr="00B422C7" w:rsidP="00212BBF">
      <w:pPr>
        <w:ind w:firstLine="708"/>
        <w:jc w:val="both"/>
        <w:rPr>
          <w:sz w:val="28"/>
          <w:szCs w:val="28"/>
        </w:rPr>
      </w:pPr>
      <w:r>
        <w:rPr>
          <w:szCs w:val="28"/>
        </w:rPr>
        <w:t xml:space="preserve">/изъято/ </w:t>
      </w:r>
      <w:r w:rsidRPr="00B422C7">
        <w:rPr>
          <w:szCs w:val="28"/>
        </w:rPr>
        <w:t xml:space="preserve"> </w:t>
      </w:r>
      <w:r w:rsidRPr="00B422C7">
        <w:rPr>
          <w:sz w:val="28"/>
          <w:szCs w:val="28"/>
        </w:rPr>
        <w:t xml:space="preserve">, </w:t>
      </w:r>
      <w:r>
        <w:rPr>
          <w:szCs w:val="28"/>
        </w:rPr>
        <w:t xml:space="preserve">/изъято/ </w:t>
      </w:r>
      <w:r w:rsidRPr="00B422C7">
        <w:rPr>
          <w:szCs w:val="28"/>
        </w:rPr>
        <w:t xml:space="preserve"> </w:t>
      </w:r>
      <w:r w:rsidR="00B422C7">
        <w:rPr>
          <w:sz w:val="28"/>
          <w:szCs w:val="28"/>
        </w:rPr>
        <w:t xml:space="preserve"> </w:t>
      </w:r>
      <w:r w:rsidRPr="00B422C7" w:rsidR="00B422C7">
        <w:rPr>
          <w:sz w:val="28"/>
          <w:szCs w:val="28"/>
        </w:rPr>
        <w:t xml:space="preserve">года рождения, страдающий хроническим психическим заболеванием - шизоаффективным расстройством, смешанного типа, </w:t>
      </w:r>
      <w:r w:rsidRPr="00B422C7">
        <w:rPr>
          <w:sz w:val="28"/>
          <w:szCs w:val="28"/>
        </w:rPr>
        <w:t>совершил</w:t>
      </w:r>
      <w:r w:rsidRPr="00B422C7">
        <w:rPr>
          <w:noProof/>
          <w:sz w:val="28"/>
          <w:szCs w:val="28"/>
        </w:rPr>
        <w:t xml:space="preserve"> запрещенное уголовным законом деяние, </w:t>
      </w:r>
      <w:r w:rsidRPr="00B422C7">
        <w:rPr>
          <w:sz w:val="28"/>
          <w:szCs w:val="28"/>
        </w:rPr>
        <w:t>предусмотренное ч</w:t>
      </w:r>
      <w:r w:rsidR="00426835">
        <w:rPr>
          <w:sz w:val="28"/>
          <w:szCs w:val="28"/>
        </w:rPr>
        <w:t xml:space="preserve">астью </w:t>
      </w:r>
      <w:r w:rsidRPr="00B422C7">
        <w:rPr>
          <w:sz w:val="28"/>
          <w:szCs w:val="28"/>
        </w:rPr>
        <w:t>2 ст</w:t>
      </w:r>
      <w:r w:rsidR="00426835">
        <w:rPr>
          <w:sz w:val="28"/>
          <w:szCs w:val="28"/>
        </w:rPr>
        <w:t>атьи</w:t>
      </w:r>
      <w:r w:rsidRPr="00B422C7">
        <w:rPr>
          <w:sz w:val="28"/>
          <w:szCs w:val="28"/>
        </w:rPr>
        <w:t xml:space="preserve"> 325 У</w:t>
      </w:r>
      <w:r w:rsidR="00426835">
        <w:rPr>
          <w:sz w:val="28"/>
          <w:szCs w:val="28"/>
        </w:rPr>
        <w:t xml:space="preserve">головного кодекса </w:t>
      </w:r>
      <w:r w:rsidRPr="00B422C7">
        <w:rPr>
          <w:sz w:val="28"/>
          <w:szCs w:val="28"/>
        </w:rPr>
        <w:t>РФ</w:t>
      </w:r>
      <w:r w:rsidRPr="00B422C7">
        <w:rPr>
          <w:noProof/>
          <w:sz w:val="28"/>
          <w:szCs w:val="28"/>
        </w:rPr>
        <w:t xml:space="preserve">, а именно </w:t>
      </w:r>
      <w:r w:rsidRPr="00B422C7">
        <w:rPr>
          <w:sz w:val="28"/>
          <w:szCs w:val="28"/>
        </w:rPr>
        <w:t>похищение у гражданина паспорта и другого важного личного документа</w:t>
      </w:r>
      <w:r w:rsidRPr="00B422C7" w:rsidR="00B422C7">
        <w:rPr>
          <w:sz w:val="28"/>
          <w:szCs w:val="28"/>
        </w:rPr>
        <w:t>; при следующих обстоятельствах:</w:t>
      </w:r>
    </w:p>
    <w:p w:rsidR="00212BBF" w:rsidRPr="00B422C7" w:rsidP="00212BBF">
      <w:pPr>
        <w:ind w:firstLine="708"/>
        <w:jc w:val="both"/>
        <w:rPr>
          <w:sz w:val="28"/>
          <w:szCs w:val="28"/>
        </w:rPr>
      </w:pPr>
      <w:r w:rsidRPr="00B422C7">
        <w:rPr>
          <w:sz w:val="28"/>
          <w:szCs w:val="28"/>
        </w:rPr>
        <w:t xml:space="preserve">01.02.2020 </w:t>
      </w:r>
      <w:r w:rsidRPr="00B422C7">
        <w:rPr>
          <w:sz w:val="28"/>
          <w:szCs w:val="28"/>
        </w:rPr>
        <w:t xml:space="preserve"> около 13 часов 00 минут, </w:t>
      </w:r>
      <w:r w:rsidR="00482721">
        <w:rPr>
          <w:sz w:val="28"/>
          <w:szCs w:val="28"/>
        </w:rPr>
        <w:t xml:space="preserve">/изъято/  </w:t>
      </w:r>
      <w:r w:rsidRPr="00B422C7">
        <w:rPr>
          <w:sz w:val="28"/>
          <w:szCs w:val="28"/>
        </w:rPr>
        <w:t xml:space="preserve">, </w:t>
      </w:r>
      <w:r w:rsidRPr="00B422C7">
        <w:rPr>
          <w:sz w:val="28"/>
          <w:szCs w:val="28"/>
        </w:rPr>
        <w:t xml:space="preserve">находился на законных основаниях, по приглашению собственника квартиры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>
        <w:rPr>
          <w:sz w:val="28"/>
          <w:szCs w:val="28"/>
        </w:rPr>
        <w:t xml:space="preserve"> в квартире №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>
        <w:rPr>
          <w:sz w:val="28"/>
          <w:szCs w:val="28"/>
        </w:rPr>
        <w:t xml:space="preserve">, дома №1 по ул. Петра Дейкало, г. Керчи, Республики Крым, где вместе с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>
        <w:rPr>
          <w:sz w:val="28"/>
          <w:szCs w:val="28"/>
        </w:rPr>
        <w:t xml:space="preserve">. распивал спиртные напитки. </w:t>
      </w:r>
    </w:p>
    <w:p w:rsidR="00212BBF" w:rsidRPr="00B422C7" w:rsidP="00212BBF">
      <w:pPr>
        <w:ind w:firstLine="708"/>
        <w:jc w:val="both"/>
        <w:rPr>
          <w:sz w:val="28"/>
          <w:szCs w:val="28"/>
        </w:rPr>
      </w:pPr>
      <w:r w:rsidRPr="00B422C7">
        <w:rPr>
          <w:sz w:val="28"/>
          <w:szCs w:val="28"/>
        </w:rPr>
        <w:t xml:space="preserve">Далее,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>
        <w:rPr>
          <w:sz w:val="28"/>
          <w:szCs w:val="28"/>
        </w:rPr>
        <w:t xml:space="preserve">лег на диван в зале, что бы отдохнуть и уснул, после чего </w:t>
      </w:r>
      <w:r w:rsidR="00482721">
        <w:rPr>
          <w:sz w:val="28"/>
          <w:szCs w:val="28"/>
        </w:rPr>
        <w:t xml:space="preserve">/изъято/  </w:t>
      </w:r>
      <w:r w:rsidRPr="00B422C7">
        <w:rPr>
          <w:sz w:val="28"/>
          <w:szCs w:val="28"/>
        </w:rPr>
        <w:t xml:space="preserve"> убедившись, что его ни кто не видит, поскольку находящийся в зале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>
        <w:rPr>
          <w:sz w:val="28"/>
          <w:szCs w:val="28"/>
        </w:rPr>
        <w:t xml:space="preserve">спит, решил осмотреть зал на наличие ценного имущества. </w:t>
      </w:r>
    </w:p>
    <w:p w:rsidR="00212BBF" w:rsidRPr="00B422C7" w:rsidP="00212BBF">
      <w:pPr>
        <w:ind w:firstLine="708"/>
        <w:jc w:val="both"/>
        <w:rPr>
          <w:sz w:val="28"/>
          <w:szCs w:val="28"/>
        </w:rPr>
      </w:pPr>
      <w:r w:rsidRPr="00B422C7">
        <w:rPr>
          <w:sz w:val="28"/>
          <w:szCs w:val="28"/>
        </w:rPr>
        <w:t xml:space="preserve">С этой целью </w:t>
      </w:r>
      <w:r w:rsidR="00482721">
        <w:rPr>
          <w:sz w:val="28"/>
          <w:szCs w:val="28"/>
        </w:rPr>
        <w:t xml:space="preserve">/изъято/  </w:t>
      </w:r>
      <w:r w:rsidRPr="00B422C7">
        <w:rPr>
          <w:sz w:val="28"/>
          <w:szCs w:val="28"/>
        </w:rPr>
        <w:t xml:space="preserve"> подошел к прикроватной тумбе находящейся возле дивана в вышеуказанной комнате и увидел пластиковую папку, из которой незаконно, из личной заинтересованности, похитил с целью последующего возвращения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>
        <w:rPr>
          <w:sz w:val="28"/>
          <w:szCs w:val="28"/>
        </w:rPr>
        <w:t xml:space="preserve">за материальное вознаграждение, паспорт гражданина РФ на — имя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>
        <w:rPr>
          <w:sz w:val="28"/>
          <w:szCs w:val="28"/>
        </w:rPr>
        <w:t xml:space="preserve">, серии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>
        <w:rPr>
          <w:sz w:val="28"/>
          <w:szCs w:val="28"/>
        </w:rPr>
        <w:t>№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>
        <w:rPr>
          <w:sz w:val="28"/>
          <w:szCs w:val="28"/>
        </w:rPr>
        <w:t xml:space="preserve"> выданный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>
        <w:rPr>
          <w:sz w:val="28"/>
          <w:szCs w:val="28"/>
        </w:rPr>
        <w:t xml:space="preserve">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>
        <w:rPr>
          <w:sz w:val="28"/>
          <w:szCs w:val="28"/>
        </w:rPr>
        <w:t xml:space="preserve">, код подразделения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>
        <w:rPr>
          <w:sz w:val="28"/>
          <w:szCs w:val="28"/>
        </w:rPr>
        <w:t>и важные личные документы, а — именно: СНИЛС №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>
        <w:rPr>
          <w:sz w:val="28"/>
          <w:szCs w:val="28"/>
        </w:rPr>
        <w:t xml:space="preserve">на имя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>
        <w:rPr>
          <w:sz w:val="28"/>
          <w:szCs w:val="28"/>
        </w:rPr>
        <w:t xml:space="preserve">, трудовая книжка серии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>
        <w:rPr>
          <w:sz w:val="28"/>
          <w:szCs w:val="28"/>
        </w:rPr>
        <w:t xml:space="preserve"> от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>
        <w:rPr>
          <w:sz w:val="28"/>
          <w:szCs w:val="28"/>
        </w:rPr>
        <w:t xml:space="preserve">на имя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Pr="00B422C7">
        <w:rPr>
          <w:sz w:val="28"/>
          <w:szCs w:val="28"/>
        </w:rPr>
        <w:t xml:space="preserve">, после чего </w:t>
      </w:r>
      <w:r w:rsidR="00482721">
        <w:rPr>
          <w:sz w:val="28"/>
          <w:szCs w:val="28"/>
        </w:rPr>
        <w:t xml:space="preserve">/изъято/  </w:t>
      </w:r>
      <w:r w:rsidRPr="00B422C7">
        <w:rPr>
          <w:sz w:val="28"/>
          <w:szCs w:val="28"/>
        </w:rPr>
        <w:t xml:space="preserve"> скрылся, распорядившись похищенным по своему усмотрению. </w:t>
      </w:r>
    </w:p>
    <w:p w:rsidR="00E36FBA" w:rsidRPr="00796AAE" w:rsidP="00E36FBA">
      <w:pPr>
        <w:ind w:firstLine="708"/>
        <w:jc w:val="both"/>
        <w:rPr>
          <w:sz w:val="28"/>
          <w:szCs w:val="28"/>
        </w:rPr>
      </w:pPr>
      <w:r w:rsidRPr="00796AAE">
        <w:rPr>
          <w:sz w:val="28"/>
          <w:szCs w:val="28"/>
        </w:rPr>
        <w:t>В  судебном заседании потерпевший</w:t>
      </w:r>
      <w:r w:rsidR="00B422C7">
        <w:rPr>
          <w:sz w:val="28"/>
          <w:szCs w:val="28"/>
        </w:rPr>
        <w:t xml:space="preserve">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="00B422C7">
        <w:rPr>
          <w:sz w:val="28"/>
          <w:szCs w:val="28"/>
        </w:rPr>
        <w:t xml:space="preserve">, </w:t>
      </w:r>
      <w:r w:rsidRPr="00796AAE">
        <w:rPr>
          <w:sz w:val="28"/>
          <w:szCs w:val="28"/>
        </w:rPr>
        <w:t xml:space="preserve">заявил суду письменное ходатайство о прекращении производства по делу, в связи с примирением с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="00B422C7">
        <w:rPr>
          <w:sz w:val="28"/>
          <w:szCs w:val="28"/>
        </w:rPr>
        <w:t>, (лицом</w:t>
      </w:r>
      <w:r w:rsidR="00131DEA">
        <w:rPr>
          <w:sz w:val="28"/>
          <w:szCs w:val="28"/>
        </w:rPr>
        <w:t>,</w:t>
      </w:r>
      <w:r w:rsidR="00B422C7">
        <w:rPr>
          <w:sz w:val="28"/>
          <w:szCs w:val="28"/>
        </w:rPr>
        <w:t xml:space="preserve"> совершившим уголовно-наказуемое деяние);</w:t>
      </w:r>
      <w:r w:rsidRPr="00796AAE">
        <w:rPr>
          <w:sz w:val="28"/>
          <w:szCs w:val="28"/>
        </w:rPr>
        <w:t xml:space="preserve"> возмещением ущерба причиненного преступлением</w:t>
      </w:r>
      <w:r w:rsidR="00B422C7">
        <w:rPr>
          <w:sz w:val="28"/>
          <w:szCs w:val="28"/>
        </w:rPr>
        <w:t>, а также в связи с тем, что он никаких претензий к нему не имеет</w:t>
      </w:r>
      <w:r w:rsidRPr="00796AAE">
        <w:rPr>
          <w:sz w:val="28"/>
          <w:szCs w:val="28"/>
        </w:rPr>
        <w:t xml:space="preserve">. </w:t>
      </w:r>
    </w:p>
    <w:p w:rsidR="00E36FBA" w:rsidRPr="00796AAE" w:rsidP="00E3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совершившее запрещенное уголовным законом деяние, </w:t>
      </w:r>
      <w:r w:rsidR="00482721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>,</w:t>
      </w:r>
      <w:r w:rsidRPr="00796AAE">
        <w:rPr>
          <w:sz w:val="28"/>
          <w:szCs w:val="28"/>
        </w:rPr>
        <w:t xml:space="preserve"> поддержал заявленное ходатайство потерпевшего и просил суд прекратить производство по данному уголовному делу, в связи с примирением.</w:t>
      </w:r>
    </w:p>
    <w:p w:rsidR="0096723C" w:rsidP="00E36FBA">
      <w:pPr>
        <w:ind w:firstLine="708"/>
        <w:jc w:val="both"/>
        <w:rPr>
          <w:sz w:val="28"/>
          <w:szCs w:val="28"/>
        </w:rPr>
      </w:pPr>
      <w:r w:rsidRPr="00796AAE">
        <w:rPr>
          <w:sz w:val="28"/>
          <w:szCs w:val="28"/>
        </w:rPr>
        <w:t>Ходатайство поддержано защитник</w:t>
      </w:r>
      <w:r w:rsidR="00131DEA">
        <w:rPr>
          <w:sz w:val="28"/>
          <w:szCs w:val="28"/>
        </w:rPr>
        <w:t xml:space="preserve">ом подсудимого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="00131DEA">
        <w:rPr>
          <w:sz w:val="28"/>
          <w:szCs w:val="28"/>
        </w:rPr>
        <w:t xml:space="preserve">, а также законным представителем, лица совершившего запрещенное законом деяние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="00131DEA">
        <w:rPr>
          <w:sz w:val="28"/>
          <w:szCs w:val="28"/>
        </w:rPr>
        <w:t xml:space="preserve">, которые полагали, что с учетом личности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="00131DEA">
        <w:rPr>
          <w:sz w:val="28"/>
          <w:szCs w:val="28"/>
        </w:rPr>
        <w:t>, м</w:t>
      </w:r>
      <w:r>
        <w:rPr>
          <w:sz w:val="28"/>
          <w:szCs w:val="28"/>
        </w:rPr>
        <w:t>не</w:t>
      </w:r>
      <w:r w:rsidR="00131DEA">
        <w:rPr>
          <w:sz w:val="28"/>
          <w:szCs w:val="28"/>
        </w:rPr>
        <w:t>ния потерпевшего, а также в силу ст</w:t>
      </w:r>
      <w:r w:rsidR="00421EFA">
        <w:rPr>
          <w:sz w:val="28"/>
          <w:szCs w:val="28"/>
        </w:rPr>
        <w:t>атьи</w:t>
      </w:r>
      <w:r w:rsidR="00131DEA">
        <w:rPr>
          <w:sz w:val="28"/>
          <w:szCs w:val="28"/>
        </w:rPr>
        <w:t xml:space="preserve"> 76 </w:t>
      </w:r>
      <w:r w:rsidR="00421EFA">
        <w:rPr>
          <w:sz w:val="28"/>
          <w:szCs w:val="28"/>
        </w:rPr>
        <w:t>Уголовного кодекса РФ</w:t>
      </w:r>
      <w:r w:rsidR="00131DEA">
        <w:rPr>
          <w:sz w:val="28"/>
          <w:szCs w:val="28"/>
        </w:rPr>
        <w:t xml:space="preserve">, имеются основания для прекращения производства по делу за примирением </w:t>
      </w:r>
      <w:r>
        <w:rPr>
          <w:sz w:val="28"/>
          <w:szCs w:val="28"/>
        </w:rPr>
        <w:t>с потерпевшим.</w:t>
      </w:r>
    </w:p>
    <w:p w:rsidR="00E36FBA" w:rsidRPr="00796AAE" w:rsidP="00E36FBA">
      <w:pPr>
        <w:ind w:firstLine="708"/>
        <w:jc w:val="both"/>
        <w:rPr>
          <w:sz w:val="28"/>
          <w:szCs w:val="28"/>
        </w:rPr>
      </w:pPr>
      <w:r w:rsidRPr="00796AAE">
        <w:rPr>
          <w:sz w:val="28"/>
          <w:szCs w:val="28"/>
        </w:rPr>
        <w:t xml:space="preserve">Судом потерпевшему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="0096723C">
        <w:rPr>
          <w:sz w:val="28"/>
          <w:szCs w:val="28"/>
        </w:rPr>
        <w:t>, был</w:t>
      </w:r>
      <w:r w:rsidRPr="00796AAE">
        <w:rPr>
          <w:sz w:val="28"/>
          <w:szCs w:val="28"/>
        </w:rPr>
        <w:t xml:space="preserve">и разъяснены последствия удовлетворения заявленного ходатайства, а именно что в случае прекращения </w:t>
      </w:r>
      <w:r w:rsidR="0096723C">
        <w:rPr>
          <w:sz w:val="28"/>
          <w:szCs w:val="28"/>
        </w:rPr>
        <w:t xml:space="preserve">производства по делу </w:t>
      </w:r>
      <w:r w:rsidRPr="00796AAE">
        <w:rPr>
          <w:sz w:val="28"/>
          <w:szCs w:val="28"/>
        </w:rPr>
        <w:t xml:space="preserve">в отношении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="0096723C">
        <w:rPr>
          <w:sz w:val="28"/>
          <w:szCs w:val="28"/>
        </w:rPr>
        <w:t xml:space="preserve">, </w:t>
      </w:r>
      <w:r w:rsidRPr="00796AAE">
        <w:rPr>
          <w:sz w:val="28"/>
          <w:szCs w:val="28"/>
        </w:rPr>
        <w:t xml:space="preserve">в дальнейшем он теряет право на обращение в суд с исковым заявлением к </w:t>
      </w:r>
      <w:r w:rsidR="0096723C">
        <w:rPr>
          <w:sz w:val="28"/>
          <w:szCs w:val="28"/>
        </w:rPr>
        <w:t xml:space="preserve">нему </w:t>
      </w:r>
      <w:r w:rsidRPr="00796AAE">
        <w:rPr>
          <w:sz w:val="28"/>
          <w:szCs w:val="28"/>
        </w:rPr>
        <w:t xml:space="preserve">о возмещении материального ущерба и морального вреда. </w:t>
      </w:r>
    </w:p>
    <w:p w:rsidR="00E36FBA" w:rsidRPr="00796AAE" w:rsidP="00E36FBA">
      <w:pPr>
        <w:ind w:firstLine="708"/>
        <w:jc w:val="both"/>
        <w:rPr>
          <w:sz w:val="28"/>
          <w:szCs w:val="28"/>
        </w:rPr>
      </w:pPr>
      <w:r w:rsidRPr="00796AAE">
        <w:rPr>
          <w:sz w:val="28"/>
          <w:szCs w:val="28"/>
        </w:rPr>
        <w:t xml:space="preserve">Потерпевший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="0096723C">
        <w:rPr>
          <w:sz w:val="28"/>
          <w:szCs w:val="28"/>
        </w:rPr>
        <w:t xml:space="preserve">, </w:t>
      </w:r>
      <w:r w:rsidRPr="00796AAE">
        <w:rPr>
          <w:sz w:val="28"/>
          <w:szCs w:val="28"/>
        </w:rPr>
        <w:t>пояснил суду, что полностью осознает все последствия заявленного ходатайства и настаивает на его удовлетворении.</w:t>
      </w:r>
    </w:p>
    <w:p w:rsidR="00E36FBA" w:rsidRPr="00796AAE" w:rsidP="00E36FBA">
      <w:pPr>
        <w:ind w:firstLine="708"/>
        <w:jc w:val="both"/>
        <w:rPr>
          <w:sz w:val="28"/>
          <w:szCs w:val="28"/>
        </w:rPr>
      </w:pPr>
      <w:r w:rsidRPr="00796AAE">
        <w:rPr>
          <w:sz w:val="28"/>
          <w:szCs w:val="28"/>
        </w:rPr>
        <w:t xml:space="preserve"> Суд разъяснил </w:t>
      </w:r>
      <w:r w:rsidR="0096723C">
        <w:rPr>
          <w:sz w:val="28"/>
          <w:szCs w:val="28"/>
        </w:rPr>
        <w:t xml:space="preserve">лицу, совершившему запрещенное уголовным законом деяние, </w:t>
      </w:r>
      <w:r w:rsidRPr="00796AAE">
        <w:rPr>
          <w:sz w:val="28"/>
          <w:szCs w:val="28"/>
        </w:rPr>
        <w:t>что прекращение уголовного дела по основанию за примирением с потерпевшим</w:t>
      </w:r>
      <w:r w:rsidR="008574B1">
        <w:rPr>
          <w:sz w:val="28"/>
          <w:szCs w:val="28"/>
        </w:rPr>
        <w:t>,</w:t>
      </w:r>
      <w:r w:rsidRPr="00796AAE">
        <w:rPr>
          <w:sz w:val="28"/>
          <w:szCs w:val="28"/>
        </w:rPr>
        <w:t xml:space="preserve"> не является реабилитирующим основанием и в дальнейшем он не име</w:t>
      </w:r>
      <w:r w:rsidR="0096723C">
        <w:rPr>
          <w:sz w:val="28"/>
          <w:szCs w:val="28"/>
        </w:rPr>
        <w:t>ет</w:t>
      </w:r>
      <w:r w:rsidRPr="00796AAE">
        <w:rPr>
          <w:sz w:val="28"/>
          <w:szCs w:val="28"/>
        </w:rPr>
        <w:t xml:space="preserve"> права на предъявление иска к органам государственной власти о возмещении ущерба за необоснованное привлечение к уголовной ответственности.</w:t>
      </w:r>
      <w:r w:rsidRPr="00796AAE">
        <w:rPr>
          <w:b/>
          <w:i/>
          <w:sz w:val="28"/>
          <w:szCs w:val="28"/>
        </w:rPr>
        <w:t xml:space="preserve"> </w:t>
      </w:r>
    </w:p>
    <w:p w:rsidR="00E36FBA" w:rsidRPr="00796AAE" w:rsidP="00E3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/изъято/  </w:t>
      </w:r>
      <w:r w:rsidR="0096723C">
        <w:rPr>
          <w:sz w:val="28"/>
          <w:szCs w:val="28"/>
        </w:rPr>
        <w:t xml:space="preserve">, </w:t>
      </w:r>
      <w:r w:rsidRPr="00796AAE">
        <w:rPr>
          <w:sz w:val="28"/>
          <w:szCs w:val="28"/>
        </w:rPr>
        <w:t>пояснил, что осозна</w:t>
      </w:r>
      <w:r w:rsidR="0096723C">
        <w:rPr>
          <w:sz w:val="28"/>
          <w:szCs w:val="28"/>
        </w:rPr>
        <w:t>ёт</w:t>
      </w:r>
      <w:r w:rsidRPr="00796AAE">
        <w:rPr>
          <w:sz w:val="28"/>
          <w:szCs w:val="28"/>
        </w:rPr>
        <w:t xml:space="preserve"> данные обстоятельства и настаива</w:t>
      </w:r>
      <w:r w:rsidR="0096723C">
        <w:rPr>
          <w:sz w:val="28"/>
          <w:szCs w:val="28"/>
        </w:rPr>
        <w:t>ет</w:t>
      </w:r>
      <w:r w:rsidRPr="00796AAE">
        <w:rPr>
          <w:sz w:val="28"/>
          <w:szCs w:val="28"/>
        </w:rPr>
        <w:t xml:space="preserve"> на прекращении производства по делу по не реабилитирующему основанию</w:t>
      </w:r>
      <w:r w:rsidR="0096723C">
        <w:rPr>
          <w:sz w:val="28"/>
          <w:szCs w:val="28"/>
        </w:rPr>
        <w:t>, за примирением с потерпевшим</w:t>
      </w:r>
      <w:r w:rsidRPr="00796AAE">
        <w:rPr>
          <w:sz w:val="28"/>
          <w:szCs w:val="28"/>
        </w:rPr>
        <w:t xml:space="preserve">. </w:t>
      </w:r>
    </w:p>
    <w:p w:rsidR="00E36FBA" w:rsidRPr="00796AAE" w:rsidP="00E36FBA">
      <w:pPr>
        <w:ind w:firstLine="708"/>
        <w:jc w:val="both"/>
        <w:rPr>
          <w:sz w:val="28"/>
          <w:szCs w:val="28"/>
        </w:rPr>
      </w:pPr>
      <w:r w:rsidRPr="00796AAE">
        <w:rPr>
          <w:sz w:val="28"/>
          <w:szCs w:val="28"/>
        </w:rPr>
        <w:t>Государственный обвинитель, в лице</w:t>
      </w:r>
      <w:r w:rsidR="0096723C">
        <w:rPr>
          <w:sz w:val="28"/>
          <w:szCs w:val="28"/>
        </w:rPr>
        <w:t>,</w:t>
      </w:r>
      <w:r w:rsidRPr="00796AAE">
        <w:rPr>
          <w:sz w:val="28"/>
          <w:szCs w:val="28"/>
        </w:rPr>
        <w:t xml:space="preserve"> помощника прокурора города Керчи Республики Крым, </w:t>
      </w:r>
      <w:r w:rsidR="00482721">
        <w:rPr>
          <w:szCs w:val="28"/>
        </w:rPr>
        <w:t xml:space="preserve">/изъято/ </w:t>
      </w:r>
      <w:r w:rsidRPr="00B422C7" w:rsidR="00482721">
        <w:rPr>
          <w:szCs w:val="28"/>
        </w:rPr>
        <w:t xml:space="preserve"> </w:t>
      </w:r>
      <w:r w:rsidR="0096723C">
        <w:rPr>
          <w:sz w:val="28"/>
          <w:szCs w:val="28"/>
        </w:rPr>
        <w:t xml:space="preserve">, </w:t>
      </w:r>
      <w:r w:rsidRPr="00796AAE">
        <w:rPr>
          <w:sz w:val="28"/>
          <w:szCs w:val="28"/>
        </w:rPr>
        <w:t xml:space="preserve">не возражал против удовлетворения </w:t>
      </w:r>
      <w:r w:rsidRPr="00796AAE">
        <w:rPr>
          <w:sz w:val="28"/>
          <w:szCs w:val="28"/>
        </w:rPr>
        <w:t>заявленного потерпевшим ходатайства о прекращении производства по делу, в связи с примирением, полагая, что все предусмотренные законом условия для прекращения производства по делу по основанию примирения с потерпевшими имеются.</w:t>
      </w:r>
    </w:p>
    <w:p w:rsidR="00E36FBA" w:rsidRPr="00796AAE" w:rsidP="00E36FBA">
      <w:pPr>
        <w:ind w:firstLine="708"/>
        <w:jc w:val="both"/>
        <w:rPr>
          <w:sz w:val="28"/>
          <w:szCs w:val="28"/>
        </w:rPr>
      </w:pPr>
      <w:r w:rsidRPr="00796AAE">
        <w:rPr>
          <w:sz w:val="28"/>
          <w:szCs w:val="28"/>
        </w:rPr>
        <w:t xml:space="preserve">Заслушав мнения участников процесса, суд приходит к выводу, что данное уголовное дело может быть прекращено за примирением подсудимого с потерпевшим по следующим  основаниям. </w:t>
      </w:r>
    </w:p>
    <w:p w:rsidR="00E36FBA" w:rsidP="00E36FBA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796AAE">
        <w:rPr>
          <w:sz w:val="28"/>
          <w:szCs w:val="28"/>
        </w:rPr>
        <w:t xml:space="preserve">Статьей 25 </w:t>
      </w:r>
      <w:r w:rsidR="00421EFA">
        <w:rPr>
          <w:sz w:val="28"/>
          <w:szCs w:val="28"/>
        </w:rPr>
        <w:t xml:space="preserve">Уголовно-процессуального кодекса РФ </w:t>
      </w:r>
      <w:r w:rsidRPr="00796AAE">
        <w:rPr>
          <w:sz w:val="28"/>
          <w:szCs w:val="28"/>
        </w:rPr>
        <w:t xml:space="preserve">установлено, что суд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4" w:history="1">
        <w:r w:rsidRPr="00796AAE">
          <w:rPr>
            <w:color w:val="0000FF"/>
            <w:sz w:val="28"/>
            <w:szCs w:val="28"/>
          </w:rPr>
          <w:t>небольшой</w:t>
        </w:r>
      </w:hyperlink>
      <w:r w:rsidRPr="00796AAE">
        <w:rPr>
          <w:sz w:val="28"/>
          <w:szCs w:val="28"/>
        </w:rPr>
        <w:t xml:space="preserve"> или </w:t>
      </w:r>
      <w:hyperlink r:id="rId5" w:history="1">
        <w:r w:rsidRPr="00796AAE">
          <w:rPr>
            <w:color w:val="0000FF"/>
            <w:sz w:val="28"/>
            <w:szCs w:val="28"/>
          </w:rPr>
          <w:t>средней</w:t>
        </w:r>
      </w:hyperlink>
      <w:r w:rsidRPr="00796AAE">
        <w:rPr>
          <w:sz w:val="28"/>
          <w:szCs w:val="28"/>
        </w:rPr>
        <w:t xml:space="preserve"> тяжести, в случаях, предусмотренных </w:t>
      </w:r>
      <w:hyperlink r:id="rId6" w:history="1">
        <w:r w:rsidRPr="00796AAE">
          <w:rPr>
            <w:color w:val="0000FF"/>
            <w:sz w:val="28"/>
            <w:szCs w:val="28"/>
          </w:rPr>
          <w:t>статьей 76</w:t>
        </w:r>
      </w:hyperlink>
      <w:r w:rsidRPr="00796AAE">
        <w:rPr>
          <w:sz w:val="28"/>
          <w:szCs w:val="28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421EFA" w:rsidRPr="00796AAE" w:rsidP="00421EFA">
      <w:pPr>
        <w:ind w:firstLine="708"/>
        <w:jc w:val="both"/>
        <w:rPr>
          <w:sz w:val="28"/>
          <w:szCs w:val="28"/>
        </w:rPr>
      </w:pPr>
      <w:r w:rsidRPr="00796AAE">
        <w:rPr>
          <w:sz w:val="28"/>
          <w:szCs w:val="28"/>
        </w:rPr>
        <w:t>В соответствие со ст</w:t>
      </w:r>
      <w:r>
        <w:rPr>
          <w:sz w:val="28"/>
          <w:szCs w:val="28"/>
        </w:rPr>
        <w:t>атьей</w:t>
      </w:r>
      <w:r w:rsidRPr="00796AAE">
        <w:rPr>
          <w:sz w:val="28"/>
          <w:szCs w:val="28"/>
        </w:rPr>
        <w:t xml:space="preserve"> 76 </w:t>
      </w:r>
      <w:r>
        <w:rPr>
          <w:sz w:val="28"/>
          <w:szCs w:val="28"/>
        </w:rPr>
        <w:t>Уголовного кодекса РФ</w:t>
      </w:r>
      <w:r w:rsidRPr="00796AAE">
        <w:rPr>
          <w:sz w:val="28"/>
          <w:szCs w:val="28"/>
        </w:rPr>
        <w:t>, лицо, впервые совершившее преступление небольшой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574B1" w:rsidRPr="00796AAE" w:rsidP="00E36FBA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Совершенное </w:t>
      </w:r>
      <w:r w:rsidR="00482721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>, запре</w:t>
      </w:r>
      <w:r w:rsidR="00421EFA">
        <w:rPr>
          <w:sz w:val="28"/>
          <w:szCs w:val="28"/>
        </w:rPr>
        <w:t>щ</w:t>
      </w:r>
      <w:r>
        <w:rPr>
          <w:sz w:val="28"/>
          <w:szCs w:val="28"/>
        </w:rPr>
        <w:t>енное уголовным законом деяние, предусмотренное ч</w:t>
      </w:r>
      <w:r w:rsidR="00421EFA">
        <w:rPr>
          <w:sz w:val="28"/>
          <w:szCs w:val="28"/>
        </w:rPr>
        <w:t xml:space="preserve">астью </w:t>
      </w:r>
      <w:r>
        <w:rPr>
          <w:sz w:val="28"/>
          <w:szCs w:val="28"/>
        </w:rPr>
        <w:t>2 ст</w:t>
      </w:r>
      <w:r w:rsidR="00421EFA">
        <w:rPr>
          <w:sz w:val="28"/>
          <w:szCs w:val="28"/>
        </w:rPr>
        <w:t>атьи</w:t>
      </w:r>
      <w:r>
        <w:rPr>
          <w:sz w:val="28"/>
          <w:szCs w:val="28"/>
        </w:rPr>
        <w:t xml:space="preserve"> 325 У</w:t>
      </w:r>
      <w:r w:rsidR="00421EFA">
        <w:rPr>
          <w:sz w:val="28"/>
          <w:szCs w:val="28"/>
        </w:rPr>
        <w:t>головного кодекса</w:t>
      </w:r>
      <w:r>
        <w:rPr>
          <w:sz w:val="28"/>
          <w:szCs w:val="28"/>
        </w:rPr>
        <w:t xml:space="preserve"> РФ, в силу ст</w:t>
      </w:r>
      <w:r w:rsidR="00421EFA">
        <w:rPr>
          <w:sz w:val="28"/>
          <w:szCs w:val="28"/>
        </w:rPr>
        <w:t>атьи</w:t>
      </w:r>
      <w:r>
        <w:rPr>
          <w:sz w:val="28"/>
          <w:szCs w:val="28"/>
        </w:rPr>
        <w:t xml:space="preserve"> 15 У</w:t>
      </w:r>
      <w:r w:rsidR="00421EFA">
        <w:rPr>
          <w:sz w:val="28"/>
          <w:szCs w:val="28"/>
        </w:rPr>
        <w:t xml:space="preserve">головного кодекса </w:t>
      </w:r>
      <w:r>
        <w:rPr>
          <w:sz w:val="28"/>
          <w:szCs w:val="28"/>
        </w:rPr>
        <w:t>РФ, относится к преступлениям небольшой тяжести.</w:t>
      </w:r>
    </w:p>
    <w:p w:rsidR="000E7519" w:rsidP="00E3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ч</w:t>
      </w:r>
      <w:r w:rsidR="00421EFA">
        <w:rPr>
          <w:sz w:val="28"/>
          <w:szCs w:val="28"/>
        </w:rPr>
        <w:t xml:space="preserve">асти </w:t>
      </w:r>
      <w:r>
        <w:rPr>
          <w:sz w:val="28"/>
          <w:szCs w:val="28"/>
        </w:rPr>
        <w:t>3 ст</w:t>
      </w:r>
      <w:r w:rsidR="00421EFA">
        <w:rPr>
          <w:sz w:val="28"/>
          <w:szCs w:val="28"/>
        </w:rPr>
        <w:t>атьи</w:t>
      </w:r>
      <w:r>
        <w:rPr>
          <w:sz w:val="28"/>
          <w:szCs w:val="28"/>
        </w:rPr>
        <w:t xml:space="preserve"> 443 </w:t>
      </w:r>
      <w:r w:rsidR="00421EFA">
        <w:rPr>
          <w:sz w:val="28"/>
          <w:szCs w:val="28"/>
        </w:rPr>
        <w:t xml:space="preserve">Уголовно-процессуального кодекса РФ, </w:t>
      </w:r>
      <w:r>
        <w:rPr>
          <w:sz w:val="28"/>
          <w:szCs w:val="28"/>
        </w:rPr>
        <w:t>с</w:t>
      </w:r>
      <w:r w:rsidRPr="000E7519">
        <w:rPr>
          <w:sz w:val="28"/>
          <w:szCs w:val="28"/>
        </w:rPr>
        <w:t>уд при наличии оснований, предусмотренных статьями 24 - 28 настоящего Кодекса, выносит постановление о прекращении уголовного дела независимо от наличия и характера заболевания лица.</w:t>
      </w:r>
    </w:p>
    <w:p w:rsidR="00E36FBA" w:rsidRPr="00796AAE" w:rsidP="00E3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из материалов уголовного дела </w:t>
      </w:r>
      <w:r w:rsidR="00482721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 xml:space="preserve">, не судим; </w:t>
      </w:r>
      <w:r w:rsidR="008574B1">
        <w:rPr>
          <w:sz w:val="28"/>
          <w:szCs w:val="28"/>
        </w:rPr>
        <w:t xml:space="preserve">в настоящее время </w:t>
      </w:r>
      <w:r w:rsidR="000E7519">
        <w:rPr>
          <w:sz w:val="28"/>
          <w:szCs w:val="28"/>
        </w:rPr>
        <w:t>уже проходит лечение в психиатрическом отделении №2  Керченского ГБУЗ РК «КПНД»</w:t>
      </w:r>
      <w:r w:rsidR="008574B1">
        <w:rPr>
          <w:sz w:val="28"/>
          <w:szCs w:val="28"/>
        </w:rPr>
        <w:t xml:space="preserve"> (л.д.232)</w:t>
      </w:r>
      <w:r w:rsidR="000E7519">
        <w:rPr>
          <w:sz w:val="28"/>
          <w:szCs w:val="28"/>
        </w:rPr>
        <w:t>; в судебном заседании полностью признал свою вину, в содеянном раскаялся, как личность характеризуется  удовлетворительно</w:t>
      </w:r>
      <w:r w:rsidR="008574B1">
        <w:rPr>
          <w:sz w:val="28"/>
          <w:szCs w:val="28"/>
        </w:rPr>
        <w:t xml:space="preserve">, </w:t>
      </w:r>
      <w:r w:rsidR="00421EFA">
        <w:rPr>
          <w:sz w:val="28"/>
          <w:szCs w:val="28"/>
        </w:rPr>
        <w:t>ж</w:t>
      </w:r>
      <w:r w:rsidR="008574B1">
        <w:rPr>
          <w:sz w:val="28"/>
          <w:szCs w:val="28"/>
        </w:rPr>
        <w:t>алоб на него не поступало, в употреблении спиртных напитков и наркотических средств замечен не был</w:t>
      </w:r>
      <w:r w:rsidR="00421EFA">
        <w:rPr>
          <w:sz w:val="28"/>
          <w:szCs w:val="28"/>
        </w:rPr>
        <w:t xml:space="preserve">, </w:t>
      </w:r>
      <w:r w:rsidRPr="00796AAE" w:rsidR="00421EFA">
        <w:rPr>
          <w:sz w:val="28"/>
          <w:szCs w:val="28"/>
        </w:rPr>
        <w:t>имеет постоянное место жительства</w:t>
      </w:r>
      <w:r w:rsidR="00421EFA">
        <w:rPr>
          <w:sz w:val="28"/>
          <w:szCs w:val="28"/>
        </w:rPr>
        <w:t xml:space="preserve">, не </w:t>
      </w:r>
      <w:r w:rsidRPr="00796AAE" w:rsidR="00421EFA">
        <w:rPr>
          <w:sz w:val="28"/>
          <w:szCs w:val="28"/>
        </w:rPr>
        <w:t>работ</w:t>
      </w:r>
      <w:r w:rsidR="00421EFA">
        <w:rPr>
          <w:sz w:val="28"/>
          <w:szCs w:val="28"/>
        </w:rPr>
        <w:t>ает, холост, проживает со своей матерью (л.д.113)</w:t>
      </w:r>
      <w:r w:rsidR="008574B1">
        <w:rPr>
          <w:sz w:val="28"/>
          <w:szCs w:val="28"/>
        </w:rPr>
        <w:t>. На</w:t>
      </w:r>
      <w:r w:rsidRPr="00796AAE">
        <w:rPr>
          <w:sz w:val="28"/>
          <w:szCs w:val="28"/>
        </w:rPr>
        <w:t xml:space="preserve"> учете у врача нарколога не состоит,</w:t>
      </w:r>
      <w:r w:rsidR="008574B1">
        <w:rPr>
          <w:sz w:val="28"/>
          <w:szCs w:val="28"/>
        </w:rPr>
        <w:t xml:space="preserve"> состоит на учете у врача-психиатра с диагнозом ««шизоаффективное расстройство, смешанного типа»</w:t>
      </w:r>
      <w:r w:rsidR="00421EFA">
        <w:rPr>
          <w:sz w:val="28"/>
          <w:szCs w:val="28"/>
        </w:rPr>
        <w:t xml:space="preserve"> (л.д.115)</w:t>
      </w:r>
      <w:r w:rsidR="008574B1">
        <w:rPr>
          <w:sz w:val="28"/>
          <w:szCs w:val="28"/>
        </w:rPr>
        <w:t>.</w:t>
      </w:r>
    </w:p>
    <w:p w:rsidR="00E36FBA" w:rsidRPr="00796AAE" w:rsidP="00E36FBA">
      <w:pPr>
        <w:ind w:firstLine="708"/>
        <w:jc w:val="both"/>
        <w:rPr>
          <w:sz w:val="28"/>
          <w:szCs w:val="28"/>
        </w:rPr>
      </w:pPr>
      <w:r w:rsidRPr="00796AAE">
        <w:rPr>
          <w:sz w:val="28"/>
          <w:szCs w:val="28"/>
        </w:rPr>
        <w:t>Таким образом, установленные законом требования к прекращению производства по делу исполнены</w:t>
      </w:r>
      <w:r w:rsidR="0059432C">
        <w:rPr>
          <w:sz w:val="28"/>
          <w:szCs w:val="28"/>
        </w:rPr>
        <w:t>, ввиду чего, о</w:t>
      </w:r>
      <w:r w:rsidRPr="00796AAE">
        <w:rPr>
          <w:sz w:val="28"/>
          <w:szCs w:val="28"/>
        </w:rPr>
        <w:t>снований к отказу в удовлетворении ходатайства потерпевшего не имеется.</w:t>
      </w:r>
    </w:p>
    <w:p w:rsidR="00E36FBA" w:rsidRPr="00796AAE" w:rsidP="00E36FBA">
      <w:pPr>
        <w:ind w:firstLine="708"/>
        <w:jc w:val="both"/>
        <w:rPr>
          <w:sz w:val="28"/>
          <w:szCs w:val="28"/>
        </w:rPr>
      </w:pPr>
      <w:r w:rsidRPr="00796AAE">
        <w:rPr>
          <w:sz w:val="28"/>
          <w:szCs w:val="28"/>
        </w:rPr>
        <w:t xml:space="preserve">На основании изложенного и руководствуясь ст. ст. 25, </w:t>
      </w:r>
      <w:r w:rsidR="00421EFA">
        <w:rPr>
          <w:sz w:val="28"/>
          <w:szCs w:val="28"/>
        </w:rPr>
        <w:t>ч.3 ст. 443</w:t>
      </w:r>
      <w:r w:rsidRPr="00796AAE">
        <w:rPr>
          <w:sz w:val="28"/>
          <w:szCs w:val="28"/>
        </w:rPr>
        <w:t xml:space="preserve"> УПК РФ, ст. 76  УК РФ,  суд,                                                                                          </w:t>
      </w:r>
    </w:p>
    <w:p w:rsidR="00421EFA" w:rsidP="00E36FBA">
      <w:pPr>
        <w:jc w:val="center"/>
        <w:rPr>
          <w:b/>
          <w:sz w:val="28"/>
          <w:szCs w:val="28"/>
        </w:rPr>
      </w:pPr>
    </w:p>
    <w:p w:rsidR="00E36FBA" w:rsidRPr="00796AAE" w:rsidP="00E36FBA">
      <w:pPr>
        <w:jc w:val="center"/>
        <w:rPr>
          <w:b/>
          <w:sz w:val="28"/>
          <w:szCs w:val="28"/>
        </w:rPr>
      </w:pPr>
      <w:r w:rsidRPr="00796AAE">
        <w:rPr>
          <w:b/>
          <w:sz w:val="28"/>
          <w:szCs w:val="28"/>
        </w:rPr>
        <w:t>ПОСТАНОВИЛ:</w:t>
      </w:r>
    </w:p>
    <w:p w:rsidR="00E36FBA" w:rsidRPr="00796AAE" w:rsidP="00E36FBA">
      <w:pPr>
        <w:jc w:val="center"/>
        <w:rPr>
          <w:b/>
          <w:sz w:val="28"/>
          <w:szCs w:val="28"/>
        </w:rPr>
      </w:pPr>
    </w:p>
    <w:p w:rsidR="00E36FBA" w:rsidRPr="00796AAE" w:rsidP="00E36FBA">
      <w:pPr>
        <w:ind w:firstLine="708"/>
        <w:jc w:val="both"/>
        <w:rPr>
          <w:sz w:val="28"/>
          <w:szCs w:val="28"/>
        </w:rPr>
      </w:pPr>
      <w:r w:rsidRPr="00796AAE">
        <w:rPr>
          <w:sz w:val="28"/>
          <w:szCs w:val="28"/>
        </w:rPr>
        <w:t xml:space="preserve">Удовлетворить заявленное ходатайство потерпевшего </w:t>
      </w:r>
      <w:r w:rsidR="00B86124">
        <w:rPr>
          <w:szCs w:val="28"/>
        </w:rPr>
        <w:t xml:space="preserve">/изъято/ </w:t>
      </w:r>
      <w:r w:rsidRPr="00B422C7" w:rsidR="00B86124">
        <w:rPr>
          <w:szCs w:val="28"/>
        </w:rPr>
        <w:t xml:space="preserve"> </w:t>
      </w:r>
      <w:r w:rsidRPr="00796AAE">
        <w:rPr>
          <w:sz w:val="28"/>
          <w:szCs w:val="28"/>
        </w:rPr>
        <w:t xml:space="preserve"> и прекратить уголовное дело в отношении </w:t>
      </w:r>
      <w:r w:rsidR="00B86124">
        <w:rPr>
          <w:szCs w:val="28"/>
        </w:rPr>
        <w:t xml:space="preserve">/изъято/ </w:t>
      </w:r>
      <w:r w:rsidRPr="00B422C7" w:rsidR="00B86124">
        <w:rPr>
          <w:szCs w:val="28"/>
        </w:rPr>
        <w:t xml:space="preserve"> </w:t>
      </w:r>
      <w:r w:rsidRPr="00796AAE">
        <w:rPr>
          <w:sz w:val="28"/>
          <w:szCs w:val="28"/>
        </w:rPr>
        <w:t>,</w:t>
      </w:r>
      <w:r w:rsidR="00426835">
        <w:rPr>
          <w:sz w:val="28"/>
          <w:szCs w:val="28"/>
        </w:rPr>
        <w:t xml:space="preserve"> совершившего </w:t>
      </w:r>
      <w:r w:rsidR="00426835">
        <w:rPr>
          <w:sz w:val="28"/>
          <w:szCs w:val="28"/>
        </w:rPr>
        <w:t xml:space="preserve">запрещенное уголовным законом деяние, предусмотренное </w:t>
      </w:r>
      <w:r w:rsidRPr="00796AAE">
        <w:rPr>
          <w:sz w:val="28"/>
          <w:szCs w:val="28"/>
        </w:rPr>
        <w:t xml:space="preserve"> </w:t>
      </w:r>
      <w:r w:rsidR="00426835">
        <w:rPr>
          <w:sz w:val="28"/>
          <w:szCs w:val="28"/>
        </w:rPr>
        <w:t xml:space="preserve"> частью 2 статьи 325 Уголовного кодекса РФ, </w:t>
      </w:r>
      <w:r w:rsidRPr="00796AAE">
        <w:rPr>
          <w:sz w:val="28"/>
          <w:szCs w:val="28"/>
        </w:rPr>
        <w:t>в связи с примирением с потерпевшим.</w:t>
      </w:r>
    </w:p>
    <w:p w:rsidR="00E36FBA" w:rsidRPr="00796AAE" w:rsidP="00E36FBA">
      <w:pPr>
        <w:ind w:firstLine="709"/>
        <w:jc w:val="both"/>
        <w:rPr>
          <w:sz w:val="28"/>
          <w:szCs w:val="28"/>
        </w:rPr>
      </w:pPr>
      <w:r w:rsidRPr="00796AAE">
        <w:rPr>
          <w:sz w:val="28"/>
          <w:szCs w:val="28"/>
        </w:rPr>
        <w:t xml:space="preserve">Меру пресечения – подписку о невыезде и надлежащем поведении, отменить. </w:t>
      </w:r>
    </w:p>
    <w:p w:rsidR="00E36FBA" w:rsidRPr="00796AAE" w:rsidP="00E36FBA">
      <w:pPr>
        <w:ind w:firstLine="709"/>
        <w:jc w:val="both"/>
        <w:rPr>
          <w:sz w:val="28"/>
          <w:szCs w:val="28"/>
        </w:rPr>
      </w:pPr>
      <w:r w:rsidRPr="00796AAE">
        <w:rPr>
          <w:sz w:val="28"/>
          <w:szCs w:val="28"/>
        </w:rPr>
        <w:t xml:space="preserve">Копию настоящего постановления вручить: </w:t>
      </w:r>
      <w:r w:rsidR="00B86124">
        <w:rPr>
          <w:szCs w:val="28"/>
        </w:rPr>
        <w:t xml:space="preserve">/изъято/ </w:t>
      </w:r>
      <w:r w:rsidRPr="00B422C7" w:rsidR="00B86124">
        <w:rPr>
          <w:szCs w:val="28"/>
        </w:rPr>
        <w:t xml:space="preserve"> </w:t>
      </w:r>
      <w:r w:rsidR="00426835">
        <w:rPr>
          <w:sz w:val="28"/>
          <w:szCs w:val="28"/>
        </w:rPr>
        <w:t xml:space="preserve">, </w:t>
      </w:r>
      <w:r w:rsidR="00B86124">
        <w:rPr>
          <w:szCs w:val="28"/>
        </w:rPr>
        <w:t xml:space="preserve">/изъято/ </w:t>
      </w:r>
      <w:r w:rsidRPr="00B422C7" w:rsidR="00B86124">
        <w:rPr>
          <w:szCs w:val="28"/>
        </w:rPr>
        <w:t xml:space="preserve"> </w:t>
      </w:r>
      <w:r w:rsidR="00426835">
        <w:rPr>
          <w:sz w:val="28"/>
          <w:szCs w:val="28"/>
        </w:rPr>
        <w:t xml:space="preserve">., законному представителю </w:t>
      </w:r>
      <w:r w:rsidR="00B86124">
        <w:rPr>
          <w:szCs w:val="28"/>
        </w:rPr>
        <w:t xml:space="preserve">/изъято/ </w:t>
      </w:r>
      <w:r w:rsidRPr="00B422C7" w:rsidR="00B86124">
        <w:rPr>
          <w:szCs w:val="28"/>
        </w:rPr>
        <w:t xml:space="preserve"> </w:t>
      </w:r>
      <w:r w:rsidR="00426835">
        <w:rPr>
          <w:sz w:val="28"/>
          <w:szCs w:val="28"/>
        </w:rPr>
        <w:t xml:space="preserve">, </w:t>
      </w:r>
      <w:r w:rsidRPr="00796AAE">
        <w:rPr>
          <w:sz w:val="28"/>
          <w:szCs w:val="28"/>
        </w:rPr>
        <w:t>адвокат</w:t>
      </w:r>
      <w:r w:rsidR="00426835">
        <w:rPr>
          <w:sz w:val="28"/>
          <w:szCs w:val="28"/>
        </w:rPr>
        <w:t xml:space="preserve">у </w:t>
      </w:r>
      <w:r w:rsidR="00B86124">
        <w:rPr>
          <w:szCs w:val="28"/>
        </w:rPr>
        <w:t xml:space="preserve">/изъято/ </w:t>
      </w:r>
      <w:r w:rsidRPr="00B422C7" w:rsidR="00B86124">
        <w:rPr>
          <w:szCs w:val="28"/>
        </w:rPr>
        <w:t xml:space="preserve"> </w:t>
      </w:r>
      <w:r w:rsidR="00426835">
        <w:rPr>
          <w:sz w:val="28"/>
          <w:szCs w:val="28"/>
        </w:rPr>
        <w:t xml:space="preserve">, </w:t>
      </w:r>
      <w:r w:rsidRPr="00796AAE">
        <w:rPr>
          <w:sz w:val="28"/>
          <w:szCs w:val="28"/>
        </w:rPr>
        <w:t xml:space="preserve">а также направить для сведения прокурору города Керчи Республики Крым и </w:t>
      </w:r>
      <w:r w:rsidR="00426835">
        <w:rPr>
          <w:sz w:val="28"/>
          <w:szCs w:val="28"/>
        </w:rPr>
        <w:t>главному врачу ГБУЗ РК «Керченский психоневрологический Диспансер».</w:t>
      </w:r>
      <w:r w:rsidRPr="00796AAE">
        <w:rPr>
          <w:sz w:val="28"/>
          <w:szCs w:val="28"/>
        </w:rPr>
        <w:t xml:space="preserve"> </w:t>
      </w:r>
    </w:p>
    <w:p w:rsidR="00E36FBA" w:rsidRPr="00796AAE" w:rsidP="00E36FBA">
      <w:pPr>
        <w:ind w:firstLine="709"/>
        <w:jc w:val="both"/>
        <w:rPr>
          <w:sz w:val="28"/>
          <w:szCs w:val="28"/>
        </w:rPr>
      </w:pPr>
      <w:r w:rsidRPr="00796AAE">
        <w:rPr>
          <w:sz w:val="28"/>
          <w:szCs w:val="28"/>
        </w:rPr>
        <w:t>Постановление может быть обжаловано и опротестовано в Керченский городской суд в течение 10 суток, со дня его вынесения, путем  подачи жалобы мировому судье судебного участка № 51 Керченского судебного района (городской округ Керчь) Республики Крым.</w:t>
      </w:r>
    </w:p>
    <w:p w:rsidR="00B86124" w:rsidRPr="00832C90" w:rsidP="00B86124">
      <w:pPr>
        <w:contextualSpacing/>
      </w:pPr>
      <w:r w:rsidRPr="00832C90">
        <w:t>Мировой судья( подпись) С.С. Урюпина</w:t>
      </w:r>
    </w:p>
    <w:p w:rsidR="00B86124" w:rsidRPr="00832C90" w:rsidP="00B86124">
      <w:pPr>
        <w:contextualSpacing/>
      </w:pPr>
      <w:r w:rsidRPr="00832C90">
        <w:t>ДЕПЕРСОНИФИКАЦИЮ</w:t>
      </w:r>
    </w:p>
    <w:p w:rsidR="00B86124" w:rsidRPr="00832C90" w:rsidP="00B86124">
      <w:pPr>
        <w:contextualSpacing/>
      </w:pPr>
      <w:r w:rsidRPr="00832C90">
        <w:t>Лингвистический контроль</w:t>
      </w:r>
    </w:p>
    <w:p w:rsidR="00B86124" w:rsidRPr="00832C90" w:rsidP="00B86124">
      <w:pPr>
        <w:contextualSpacing/>
      </w:pPr>
      <w:r w:rsidRPr="00832C90">
        <w:t>произвел</w:t>
      </w:r>
    </w:p>
    <w:p w:rsidR="00B86124" w:rsidRPr="00832C90" w:rsidP="00B86124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B86124" w:rsidRPr="00832C90" w:rsidP="00B86124">
      <w:pPr>
        <w:contextualSpacing/>
      </w:pPr>
    </w:p>
    <w:p w:rsidR="00B86124" w:rsidRPr="00832C90" w:rsidP="00B86124">
      <w:pPr>
        <w:contextualSpacing/>
      </w:pPr>
      <w:r w:rsidRPr="00832C90">
        <w:t>СОГЛАСОВАНО</w:t>
      </w:r>
    </w:p>
    <w:p w:rsidR="00B86124" w:rsidRPr="00832C90" w:rsidP="00B86124">
      <w:pPr>
        <w:contextualSpacing/>
      </w:pPr>
    </w:p>
    <w:p w:rsidR="00B86124" w:rsidRPr="00832C90" w:rsidP="00B86124">
      <w:pPr>
        <w:contextualSpacing/>
      </w:pPr>
      <w:r w:rsidRPr="00832C90">
        <w:t>Судья_________ С.С. Урюпина</w:t>
      </w:r>
    </w:p>
    <w:p w:rsidR="00B86124" w:rsidRPr="00832C90" w:rsidP="00B86124">
      <w:pPr>
        <w:contextualSpacing/>
      </w:pPr>
    </w:p>
    <w:p w:rsidR="00B86124" w:rsidP="00B86124">
      <w:pPr>
        <w:contextualSpacing/>
      </w:pPr>
      <w:r w:rsidRPr="00832C90">
        <w:t>«_</w:t>
      </w:r>
      <w:r>
        <w:t>17</w:t>
      </w:r>
      <w:r w:rsidRPr="00832C90">
        <w:t>__» __</w:t>
      </w:r>
      <w:r>
        <w:t>ноября</w:t>
      </w:r>
      <w:r w:rsidRPr="00832C90">
        <w:t>_ 20</w:t>
      </w:r>
      <w:r>
        <w:t>20</w:t>
      </w:r>
      <w:r w:rsidRPr="00832C90">
        <w:t xml:space="preserve"> г.</w:t>
      </w:r>
    </w:p>
    <w:p w:rsidR="00E36FBA" w:rsidRPr="00312A2B" w:rsidP="00E36FBA">
      <w:pPr>
        <w:rPr>
          <w:b/>
          <w:sz w:val="20"/>
          <w:szCs w:val="20"/>
        </w:rPr>
      </w:pPr>
    </w:p>
    <w:sectPr w:rsidSect="00B422C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64545"/>
      <w:docPartObj>
        <w:docPartGallery w:val="Page Numbers (Top of Page)"/>
        <w:docPartUnique/>
      </w:docPartObj>
    </w:sdtPr>
    <w:sdtContent>
      <w:p w:rsidR="000E592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124">
          <w:rPr>
            <w:noProof/>
          </w:rPr>
          <w:t>4</w:t>
        </w:r>
        <w:r w:rsidR="00B86124">
          <w:rPr>
            <w:noProof/>
          </w:rPr>
          <w:fldChar w:fldCharType="end"/>
        </w:r>
      </w:p>
    </w:sdtContent>
  </w:sdt>
  <w:p w:rsidR="000E59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6FBA"/>
    <w:rsid w:val="000E5929"/>
    <w:rsid w:val="000E7519"/>
    <w:rsid w:val="00131DEA"/>
    <w:rsid w:val="00212BBF"/>
    <w:rsid w:val="00312A2B"/>
    <w:rsid w:val="00337D63"/>
    <w:rsid w:val="003B6508"/>
    <w:rsid w:val="00421EFA"/>
    <w:rsid w:val="00426835"/>
    <w:rsid w:val="00482721"/>
    <w:rsid w:val="0058291B"/>
    <w:rsid w:val="0059432C"/>
    <w:rsid w:val="00614E55"/>
    <w:rsid w:val="006901DD"/>
    <w:rsid w:val="00796AAE"/>
    <w:rsid w:val="007F315A"/>
    <w:rsid w:val="00816BEC"/>
    <w:rsid w:val="00832C90"/>
    <w:rsid w:val="008574B1"/>
    <w:rsid w:val="008E7215"/>
    <w:rsid w:val="0096723C"/>
    <w:rsid w:val="00AB6948"/>
    <w:rsid w:val="00B2338C"/>
    <w:rsid w:val="00B422C7"/>
    <w:rsid w:val="00B86124"/>
    <w:rsid w:val="00CA65AE"/>
    <w:rsid w:val="00E36FBA"/>
    <w:rsid w:val="00EB11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nhideWhenUsed/>
    <w:rsid w:val="00E36FBA"/>
    <w:pPr>
      <w:jc w:val="both"/>
    </w:pPr>
    <w:rPr>
      <w:sz w:val="28"/>
      <w:szCs w:val="20"/>
    </w:rPr>
  </w:style>
  <w:style w:type="character" w:customStyle="1" w:styleId="3">
    <w:name w:val="Основной текст 3 Знак"/>
    <w:basedOn w:val="DefaultParagraphFont"/>
    <w:link w:val="BodyText3"/>
    <w:rsid w:val="00E36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E36FB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36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E592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F549C71F604C71973629B217BBD670C0C532037572F701C0FB9BA9C0D28A203544788D8A0e9hFL" TargetMode="External" /><Relationship Id="rId5" Type="http://schemas.openxmlformats.org/officeDocument/2006/relationships/hyperlink" Target="consultantplus://offline/ref=4F549C71F604C71973629B217BBD670C0C532037572F701C0FB9BA9C0D28A203544788D8A0e9hEL" TargetMode="External" /><Relationship Id="rId6" Type="http://schemas.openxmlformats.org/officeDocument/2006/relationships/hyperlink" Target="consultantplus://offline/ref=4F549C71F604C71973629B217BBD670C0C532037572F701C0FB9BA9C0D28A203544788DCA59B9C18e0hB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