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73E57" w:rsidRPr="00CD798F" w:rsidP="00073E57">
      <w:pPr>
        <w:pStyle w:val="Title"/>
        <w:spacing w:line="276" w:lineRule="auto"/>
        <w:ind w:left="6372"/>
        <w:jc w:val="both"/>
        <w:rPr>
          <w:i w:val="0"/>
          <w:sz w:val="24"/>
          <w:lang w:val="ru-RU"/>
        </w:rPr>
      </w:pPr>
      <w:r w:rsidRPr="00CD798F">
        <w:rPr>
          <w:i w:val="0"/>
          <w:sz w:val="24"/>
          <w:lang w:val="ru-RU"/>
        </w:rPr>
        <w:t xml:space="preserve">      </w:t>
      </w:r>
      <w:r w:rsidR="00CD798F">
        <w:rPr>
          <w:i w:val="0"/>
          <w:sz w:val="24"/>
          <w:lang w:val="ru-RU"/>
        </w:rPr>
        <w:t xml:space="preserve">   </w:t>
      </w:r>
      <w:r w:rsidRPr="00CD798F">
        <w:rPr>
          <w:i w:val="0"/>
          <w:sz w:val="24"/>
          <w:lang w:val="ru-RU"/>
        </w:rPr>
        <w:t>Дело</w:t>
      </w:r>
      <w:r w:rsidRPr="00CD798F">
        <w:rPr>
          <w:i w:val="0"/>
          <w:sz w:val="24"/>
        </w:rPr>
        <w:t xml:space="preserve"> № 1-</w:t>
      </w:r>
      <w:r w:rsidRPr="00CD798F">
        <w:rPr>
          <w:i w:val="0"/>
          <w:sz w:val="24"/>
          <w:lang w:val="ru-RU"/>
        </w:rPr>
        <w:t>51-25/2018</w:t>
      </w:r>
    </w:p>
    <w:p w:rsidR="00073E57" w:rsidRPr="00CD798F" w:rsidP="00073E57">
      <w:pPr>
        <w:pStyle w:val="Heading1"/>
        <w:spacing w:line="276" w:lineRule="auto"/>
        <w:rPr>
          <w:b/>
          <w:sz w:val="24"/>
        </w:rPr>
      </w:pPr>
    </w:p>
    <w:p w:rsidR="00073E57" w:rsidRPr="00CD798F" w:rsidP="00073E57">
      <w:pPr>
        <w:pStyle w:val="Heading1"/>
        <w:spacing w:line="276" w:lineRule="auto"/>
        <w:rPr>
          <w:b/>
          <w:sz w:val="24"/>
        </w:rPr>
      </w:pPr>
      <w:r w:rsidRPr="00CD798F">
        <w:rPr>
          <w:b/>
          <w:sz w:val="24"/>
        </w:rPr>
        <w:t>П Р И Г О В О Р</w:t>
      </w:r>
    </w:p>
    <w:p w:rsidR="00073E57" w:rsidRPr="00CD798F" w:rsidP="00073E57">
      <w:pPr>
        <w:jc w:val="center"/>
        <w:rPr>
          <w:b/>
        </w:rPr>
      </w:pPr>
      <w:r w:rsidRPr="00CD798F">
        <w:rPr>
          <w:b/>
        </w:rPr>
        <w:t>Именем  Российской Федерации</w:t>
      </w:r>
    </w:p>
    <w:p w:rsidR="00E13340" w:rsidRPr="00CD798F" w:rsidP="00073E57"/>
    <w:p w:rsidR="00073E57" w:rsidRPr="00CD798F" w:rsidP="00073E57">
      <w:r w:rsidRPr="00CD798F">
        <w:t>04 сентября 2018 го</w:t>
      </w:r>
      <w:r w:rsidRPr="00CD798F" w:rsidR="00E13340">
        <w:t xml:space="preserve">да </w:t>
      </w:r>
      <w:r w:rsidRPr="00CD798F" w:rsidR="00E13340">
        <w:tab/>
      </w:r>
      <w:r w:rsidRPr="00CD798F" w:rsidR="00E13340">
        <w:tab/>
      </w:r>
      <w:r w:rsidRPr="00CD798F" w:rsidR="00E13340">
        <w:tab/>
      </w:r>
      <w:r w:rsidRPr="00CD798F" w:rsidR="00E13340">
        <w:tab/>
      </w:r>
      <w:r w:rsidRPr="00CD798F" w:rsidR="00E13340">
        <w:tab/>
      </w:r>
      <w:r w:rsidRPr="00CD798F" w:rsidR="00E13340">
        <w:tab/>
      </w:r>
      <w:r w:rsidRPr="00CD798F" w:rsidR="00E13340">
        <w:tab/>
        <w:t xml:space="preserve">                  </w:t>
      </w:r>
      <w:r w:rsidR="00CD798F">
        <w:t xml:space="preserve">  </w:t>
      </w:r>
      <w:r w:rsidRPr="00CD798F">
        <w:t>г. Керчь</w:t>
      </w:r>
    </w:p>
    <w:p w:rsidR="00073E57" w:rsidRPr="0094270E" w:rsidP="00073E57">
      <w:pPr>
        <w:rPr>
          <w:b/>
        </w:rPr>
      </w:pPr>
      <w:r w:rsidRPr="00CD798F">
        <w:rPr>
          <w:b/>
        </w:rPr>
        <w:tab/>
      </w:r>
    </w:p>
    <w:p w:rsidR="00073E57" w:rsidRPr="00CD798F" w:rsidP="00073E57">
      <w:pPr>
        <w:ind w:firstLine="708"/>
      </w:pPr>
      <w:r w:rsidRPr="00CD798F">
        <w:t xml:space="preserve">Мировой судья судебного участка № 51 Керченского судебного района (городской округ Керчь) Республики Крым Урюпина С.С., </w:t>
      </w:r>
    </w:p>
    <w:p w:rsidR="00073E57" w:rsidRPr="00CD798F" w:rsidP="00073E57">
      <w:pPr>
        <w:ind w:firstLine="708"/>
        <w:jc w:val="both"/>
      </w:pPr>
      <w:r w:rsidRPr="00CD798F">
        <w:t>с участием лиц:</w:t>
      </w:r>
    </w:p>
    <w:p w:rsidR="00073E57" w:rsidRPr="00CD798F" w:rsidP="00073E57">
      <w:pPr>
        <w:ind w:firstLine="708"/>
        <w:jc w:val="both"/>
      </w:pPr>
      <w:r w:rsidRPr="00CD798F">
        <w:t xml:space="preserve">государственного обвинителя, в лице помощника прокурора города Керчи Республики Крым – Зайцева А.Е.,      </w:t>
      </w:r>
      <w:r w:rsidRPr="00CD798F" w:rsidR="00CD798F">
        <w:t xml:space="preserve">                               </w:t>
      </w:r>
    </w:p>
    <w:p w:rsidR="00073E57" w:rsidRPr="00CD798F" w:rsidP="00073E57">
      <w:pPr>
        <w:ind w:firstLine="708"/>
        <w:jc w:val="both"/>
      </w:pPr>
      <w:r w:rsidRPr="00CD798F">
        <w:t xml:space="preserve">подсудимого – Выборова Г.С.,   </w:t>
      </w:r>
      <w:r w:rsidRPr="00CD798F">
        <w:tab/>
      </w:r>
    </w:p>
    <w:p w:rsidR="00073E57" w:rsidRPr="00CD798F" w:rsidP="00073E57">
      <w:pPr>
        <w:ind w:firstLine="708"/>
        <w:jc w:val="both"/>
      </w:pPr>
      <w:r w:rsidRPr="00CD798F">
        <w:t xml:space="preserve">защитника подсудимого в лице адвоката Ткаченко В. М., действующего на основании ордера </w:t>
      </w:r>
      <w:r w:rsidRPr="00CD798F" w:rsidR="00CD798F">
        <w:t>№</w:t>
      </w:r>
      <w:r w:rsidR="0094270E">
        <w:t xml:space="preserve"> /изъято/</w:t>
      </w:r>
      <w:r w:rsidRPr="00CD798F">
        <w:t xml:space="preserve">, </w:t>
      </w:r>
      <w:r w:rsidRPr="00CD798F" w:rsidR="00E13340">
        <w:t>от 04.09.2018 года</w:t>
      </w:r>
      <w:r w:rsidRPr="00CD798F">
        <w:t xml:space="preserve">, представившего удостоверение № </w:t>
      </w:r>
      <w:r w:rsidR="0094270E">
        <w:t>/изъято/</w:t>
      </w:r>
      <w:r w:rsidRPr="00CD798F">
        <w:t xml:space="preserve"> выданное ГУ МЮ РФ в Республике Крым;</w:t>
      </w:r>
    </w:p>
    <w:p w:rsidR="00073E57" w:rsidRPr="00CD798F" w:rsidP="00073E57">
      <w:pPr>
        <w:ind w:firstLine="708"/>
        <w:jc w:val="both"/>
      </w:pPr>
      <w:r w:rsidRPr="00CD798F">
        <w:t xml:space="preserve">при секретаре –  Кузнецовой А.А., </w:t>
      </w:r>
    </w:p>
    <w:p w:rsidR="00073E57" w:rsidRPr="00CD798F" w:rsidP="00073E57">
      <w:pPr>
        <w:ind w:firstLine="708"/>
        <w:jc w:val="both"/>
      </w:pPr>
      <w:r w:rsidRPr="00CD798F">
        <w:t xml:space="preserve">рассмотрев в особом порядке материалы уголовного дела в отношении: </w:t>
      </w:r>
    </w:p>
    <w:p w:rsidR="00E13340" w:rsidRPr="00CD798F" w:rsidP="00073E57">
      <w:pPr>
        <w:pStyle w:val="Heading2"/>
        <w:spacing w:line="276" w:lineRule="auto"/>
        <w:ind w:left="2832"/>
        <w:jc w:val="both"/>
      </w:pPr>
    </w:p>
    <w:p w:rsidR="00073E57" w:rsidRPr="00CD798F" w:rsidP="00073E57">
      <w:pPr>
        <w:pStyle w:val="Heading2"/>
        <w:spacing w:line="276" w:lineRule="auto"/>
        <w:ind w:left="2832"/>
        <w:jc w:val="both"/>
        <w:rPr>
          <w:b w:val="0"/>
          <w:noProof/>
        </w:rPr>
      </w:pPr>
      <w:r w:rsidRPr="00CD798F">
        <w:t xml:space="preserve">Выборова </w:t>
      </w:r>
      <w:r w:rsidR="0094270E">
        <w:t>Г.С.</w:t>
      </w:r>
      <w:r w:rsidRPr="00CD798F">
        <w:rPr>
          <w:b w:val="0"/>
        </w:rPr>
        <w:t xml:space="preserve">, </w:t>
      </w:r>
      <w:r w:rsidR="0094270E">
        <w:t>/изъято/</w:t>
      </w:r>
      <w:r w:rsidRPr="00CD798F">
        <w:rPr>
          <w:b w:val="0"/>
          <w:noProof/>
        </w:rPr>
        <w:t>,</w:t>
      </w:r>
    </w:p>
    <w:p w:rsidR="00073E57" w:rsidRPr="00CD798F" w:rsidP="00073E57">
      <w:pPr>
        <w:pStyle w:val="Heading2"/>
        <w:spacing w:line="276" w:lineRule="auto"/>
        <w:ind w:left="0"/>
        <w:jc w:val="both"/>
        <w:rPr>
          <w:b w:val="0"/>
        </w:rPr>
      </w:pPr>
      <w:r w:rsidRPr="00CD798F">
        <w:rPr>
          <w:b w:val="0"/>
          <w:noProof/>
        </w:rPr>
        <w:t xml:space="preserve">        обвиняемого </w:t>
      </w:r>
      <w:r w:rsidRPr="00CD798F">
        <w:rPr>
          <w:b w:val="0"/>
        </w:rPr>
        <w:t>в совершении преступления, предусмотренного ч.3 ст.327 УК РФ,</w:t>
      </w:r>
    </w:p>
    <w:p w:rsidR="00073E57" w:rsidRPr="00CD798F" w:rsidP="00073E57">
      <w:pPr>
        <w:pStyle w:val="Header"/>
        <w:tabs>
          <w:tab w:val="left" w:pos="708"/>
        </w:tabs>
        <w:spacing w:line="276" w:lineRule="auto"/>
        <w:jc w:val="both"/>
      </w:pPr>
      <w:r w:rsidRPr="00CD798F">
        <w:tab/>
      </w:r>
    </w:p>
    <w:p w:rsidR="00073E57" w:rsidRPr="00CD798F" w:rsidP="00073E57">
      <w:pPr>
        <w:pStyle w:val="Header"/>
        <w:tabs>
          <w:tab w:val="left" w:pos="708"/>
        </w:tabs>
        <w:spacing w:line="276" w:lineRule="auto"/>
        <w:jc w:val="center"/>
        <w:rPr>
          <w:b/>
        </w:rPr>
      </w:pPr>
      <w:r w:rsidRPr="00CD798F">
        <w:rPr>
          <w:b/>
        </w:rPr>
        <w:t>У С Т А Н О В И Л:</w:t>
      </w:r>
    </w:p>
    <w:p w:rsidR="00073E57" w:rsidRPr="00CD798F" w:rsidP="00073E57">
      <w:pPr>
        <w:pStyle w:val="Header"/>
        <w:tabs>
          <w:tab w:val="left" w:pos="708"/>
        </w:tabs>
        <w:spacing w:line="276" w:lineRule="auto"/>
        <w:jc w:val="center"/>
      </w:pPr>
    </w:p>
    <w:p w:rsidR="00073E57" w:rsidRPr="00CD798F" w:rsidP="008247A1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CD798F">
        <w:rPr>
          <w:sz w:val="24"/>
          <w:szCs w:val="24"/>
        </w:rPr>
        <w:tab/>
        <w:t xml:space="preserve"> Выборов </w:t>
      </w:r>
      <w:r w:rsidR="0094270E">
        <w:rPr>
          <w:sz w:val="24"/>
          <w:szCs w:val="24"/>
        </w:rPr>
        <w:t>Г.С.</w:t>
      </w:r>
      <w:r w:rsidRPr="00CD798F">
        <w:rPr>
          <w:sz w:val="24"/>
          <w:szCs w:val="24"/>
        </w:rPr>
        <w:t xml:space="preserve">– </w:t>
      </w:r>
      <w:r w:rsidR="0094270E">
        <w:t xml:space="preserve">/изъято/ </w:t>
      </w:r>
      <w:r w:rsidRPr="00CD798F">
        <w:rPr>
          <w:sz w:val="24"/>
          <w:szCs w:val="24"/>
        </w:rPr>
        <w:t xml:space="preserve">года рождения, </w:t>
      </w:r>
      <w:r w:rsidRPr="00CD798F" w:rsidR="008247A1">
        <w:rPr>
          <w:sz w:val="24"/>
          <w:szCs w:val="24"/>
        </w:rPr>
        <w:t xml:space="preserve">совершил уголовное преступление, предусмотренное ч.3 ст. 327 УК РФ, а именно использование заведомо подложного документа, </w:t>
      </w:r>
      <w:r w:rsidRPr="00CD798F">
        <w:rPr>
          <w:sz w:val="24"/>
          <w:szCs w:val="24"/>
        </w:rPr>
        <w:t>при следующих обстоятельствах:</w:t>
      </w:r>
    </w:p>
    <w:p w:rsidR="00073E57" w:rsidRPr="00CD798F" w:rsidP="00073E57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CD798F">
        <w:rPr>
          <w:sz w:val="24"/>
          <w:szCs w:val="24"/>
        </w:rPr>
        <w:t xml:space="preserve">- 23 июня 2018 года, примерно в 10 часов 20 минут, Выборов </w:t>
      </w:r>
      <w:r w:rsidR="0091439E">
        <w:rPr>
          <w:sz w:val="24"/>
          <w:szCs w:val="24"/>
        </w:rPr>
        <w:t>Г.С.</w:t>
      </w:r>
      <w:r w:rsidRPr="00CD798F" w:rsidR="00CD798F">
        <w:rPr>
          <w:sz w:val="24"/>
          <w:szCs w:val="24"/>
        </w:rPr>
        <w:t>,</w:t>
      </w:r>
      <w:r w:rsidRPr="00CD798F">
        <w:rPr>
          <w:sz w:val="24"/>
          <w:szCs w:val="24"/>
        </w:rPr>
        <w:t xml:space="preserve"> находясь на участке автодороги, расположенной на расстоянии около 70 метров от дома № </w:t>
      </w:r>
      <w:r w:rsidR="0091439E">
        <w:t>/изъято/</w:t>
      </w:r>
      <w:r w:rsidRPr="00CD798F">
        <w:rPr>
          <w:sz w:val="24"/>
          <w:szCs w:val="24"/>
        </w:rPr>
        <w:t xml:space="preserve">по ул. </w:t>
      </w:r>
      <w:r w:rsidR="0091439E">
        <w:t xml:space="preserve">/изъято/ </w:t>
      </w:r>
      <w:r w:rsidRPr="00CD798F">
        <w:rPr>
          <w:sz w:val="24"/>
          <w:szCs w:val="24"/>
        </w:rPr>
        <w:t>г. Керчи,  управля</w:t>
      </w:r>
      <w:r w:rsidRPr="00CD798F" w:rsidR="00CD798F">
        <w:rPr>
          <w:sz w:val="24"/>
          <w:szCs w:val="24"/>
        </w:rPr>
        <w:t>л</w:t>
      </w:r>
      <w:r w:rsidRPr="00CD798F">
        <w:rPr>
          <w:sz w:val="24"/>
          <w:szCs w:val="24"/>
        </w:rPr>
        <w:t xml:space="preserve"> грузовым автомобилем - марки «МАЗ 5516А5-371», </w:t>
      </w:r>
      <w:r w:rsidRPr="00CD798F" w:rsidR="00CD798F">
        <w:rPr>
          <w:sz w:val="24"/>
          <w:szCs w:val="24"/>
        </w:rPr>
        <w:t xml:space="preserve">с </w:t>
      </w:r>
      <w:r w:rsidRPr="00CD798F">
        <w:rPr>
          <w:sz w:val="24"/>
          <w:szCs w:val="24"/>
        </w:rPr>
        <w:t>государственны</w:t>
      </w:r>
      <w:r w:rsidRPr="00CD798F" w:rsidR="00CD798F">
        <w:rPr>
          <w:sz w:val="24"/>
          <w:szCs w:val="24"/>
        </w:rPr>
        <w:t>м</w:t>
      </w:r>
      <w:r w:rsidRPr="00CD798F">
        <w:rPr>
          <w:sz w:val="24"/>
          <w:szCs w:val="24"/>
        </w:rPr>
        <w:t xml:space="preserve"> регистрационны</w:t>
      </w:r>
      <w:r w:rsidRPr="00CD798F" w:rsidR="00CD798F">
        <w:rPr>
          <w:sz w:val="24"/>
          <w:szCs w:val="24"/>
        </w:rPr>
        <w:t>м</w:t>
      </w:r>
      <w:r w:rsidRPr="00CD798F">
        <w:rPr>
          <w:sz w:val="24"/>
          <w:szCs w:val="24"/>
        </w:rPr>
        <w:t xml:space="preserve"> знак</w:t>
      </w:r>
      <w:r w:rsidRPr="00CD798F" w:rsidR="00CD798F">
        <w:rPr>
          <w:sz w:val="24"/>
          <w:szCs w:val="24"/>
        </w:rPr>
        <w:t>ом</w:t>
      </w:r>
      <w:r w:rsidRPr="00CD798F">
        <w:rPr>
          <w:sz w:val="24"/>
          <w:szCs w:val="24"/>
        </w:rPr>
        <w:t xml:space="preserve"> «</w:t>
      </w:r>
      <w:r w:rsidR="0091439E">
        <w:t>/изъято/</w:t>
      </w:r>
      <w:r w:rsidRPr="00CD798F">
        <w:rPr>
          <w:sz w:val="24"/>
          <w:szCs w:val="24"/>
        </w:rPr>
        <w:t>», не имея на это такого права</w:t>
      </w:r>
      <w:r w:rsidRPr="00CD798F" w:rsidR="00CD798F">
        <w:rPr>
          <w:sz w:val="24"/>
          <w:szCs w:val="24"/>
        </w:rPr>
        <w:t xml:space="preserve">. При </w:t>
      </w:r>
      <w:r w:rsidRPr="00CD798F">
        <w:rPr>
          <w:sz w:val="24"/>
          <w:szCs w:val="24"/>
        </w:rPr>
        <w:t xml:space="preserve"> остановке его инспектором ДПС группы ДПС ГИБДД УМВД РФ по г. Керчи </w:t>
      </w:r>
      <w:r w:rsidR="00587660">
        <w:t>/изъято/</w:t>
      </w:r>
      <w:r w:rsidRPr="00CD798F">
        <w:rPr>
          <w:sz w:val="24"/>
          <w:szCs w:val="24"/>
        </w:rPr>
        <w:t xml:space="preserve">., у него - Выборова Г.С., возник умысел на использование заведомо подложного документа, а именно водительского удостоверения серии </w:t>
      </w:r>
      <w:r w:rsidR="00587660">
        <w:t>/изъято/</w:t>
      </w:r>
      <w:r w:rsidRPr="00CD798F">
        <w:rPr>
          <w:sz w:val="24"/>
          <w:szCs w:val="24"/>
        </w:rPr>
        <w:t xml:space="preserve"> № </w:t>
      </w:r>
      <w:r w:rsidR="00587660">
        <w:t>/изъято/</w:t>
      </w:r>
      <w:r w:rsidRPr="00CD798F">
        <w:rPr>
          <w:sz w:val="24"/>
          <w:szCs w:val="24"/>
        </w:rPr>
        <w:t xml:space="preserve"> заполненного на его имя, выданного ГИБДД </w:t>
      </w:r>
      <w:r w:rsidR="00587660">
        <w:t>/изъято/</w:t>
      </w:r>
      <w:r w:rsidRPr="00CD798F">
        <w:rPr>
          <w:sz w:val="24"/>
          <w:szCs w:val="24"/>
        </w:rPr>
        <w:t xml:space="preserve"> от </w:t>
      </w:r>
      <w:r w:rsidR="00587660">
        <w:t>/изъято/</w:t>
      </w:r>
      <w:r w:rsidRPr="00CD798F">
        <w:rPr>
          <w:sz w:val="24"/>
          <w:szCs w:val="24"/>
        </w:rPr>
        <w:t xml:space="preserve">года, </w:t>
      </w:r>
      <w:r w:rsidRPr="00CD798F" w:rsidR="00CD798F">
        <w:rPr>
          <w:sz w:val="24"/>
          <w:szCs w:val="24"/>
        </w:rPr>
        <w:t xml:space="preserve">с </w:t>
      </w:r>
      <w:r w:rsidRPr="00CD798F">
        <w:rPr>
          <w:sz w:val="24"/>
          <w:szCs w:val="24"/>
        </w:rPr>
        <w:t>категори</w:t>
      </w:r>
      <w:r w:rsidRPr="00CD798F" w:rsidR="00CD798F">
        <w:rPr>
          <w:sz w:val="24"/>
          <w:szCs w:val="24"/>
        </w:rPr>
        <w:t>ями</w:t>
      </w:r>
      <w:r w:rsidRPr="00CD798F">
        <w:rPr>
          <w:sz w:val="24"/>
          <w:szCs w:val="24"/>
        </w:rPr>
        <w:t xml:space="preserve"> «</w:t>
      </w:r>
      <w:r w:rsidR="00587660">
        <w:t>/изъято/</w:t>
      </w:r>
      <w:r w:rsidRPr="00CD798F">
        <w:rPr>
          <w:sz w:val="24"/>
          <w:szCs w:val="24"/>
        </w:rPr>
        <w:t xml:space="preserve">», с целью уклонения от административной ответственности за правонарушение, предусмотренное ч. 2 ст. 12.7 КоАП РФ, поскольку Выборов Г.С. 25.10.2013 года, был лишен права управления транспортными средствами, и </w:t>
      </w:r>
      <w:r w:rsidRPr="00CD798F" w:rsidR="00CD798F">
        <w:rPr>
          <w:sz w:val="24"/>
          <w:szCs w:val="24"/>
        </w:rPr>
        <w:t xml:space="preserve">он </w:t>
      </w:r>
      <w:r w:rsidRPr="00CD798F">
        <w:rPr>
          <w:sz w:val="24"/>
          <w:szCs w:val="24"/>
        </w:rPr>
        <w:t>достоверно зна</w:t>
      </w:r>
      <w:r w:rsidRPr="00CD798F" w:rsidR="00CD798F">
        <w:rPr>
          <w:sz w:val="24"/>
          <w:szCs w:val="24"/>
        </w:rPr>
        <w:t>л</w:t>
      </w:r>
      <w:r w:rsidRPr="00CD798F">
        <w:rPr>
          <w:sz w:val="24"/>
          <w:szCs w:val="24"/>
        </w:rPr>
        <w:t xml:space="preserve"> об этом, а также о том, что для управления транспортными средствами необходимо наличие навыков и соответствующего документа, с открытыми категориями, имея преступный умысел, направленный на использование заведомо подложного документа — водительского удостоверения серии </w:t>
      </w:r>
      <w:r w:rsidR="00587660">
        <w:t>/изъято/</w:t>
      </w:r>
      <w:r w:rsidRPr="00CD798F">
        <w:rPr>
          <w:sz w:val="24"/>
          <w:szCs w:val="24"/>
        </w:rPr>
        <w:t xml:space="preserve"> № </w:t>
      </w:r>
      <w:r w:rsidR="00587660">
        <w:t>/изъято/</w:t>
      </w:r>
      <w:r w:rsidRPr="00CD798F">
        <w:rPr>
          <w:sz w:val="24"/>
          <w:szCs w:val="24"/>
        </w:rPr>
        <w:t xml:space="preserve"> заполненного на его имя, выданного ГИБДД </w:t>
      </w:r>
      <w:r w:rsidR="00587660">
        <w:t>/изъято/</w:t>
      </w:r>
      <w:r w:rsidRPr="00CD798F">
        <w:rPr>
          <w:sz w:val="24"/>
          <w:szCs w:val="24"/>
        </w:rPr>
        <w:t xml:space="preserve"> от </w:t>
      </w:r>
      <w:r w:rsidR="00587660">
        <w:t>/изъято/</w:t>
      </w:r>
      <w:r w:rsidRPr="00CD798F">
        <w:rPr>
          <w:sz w:val="24"/>
          <w:szCs w:val="24"/>
        </w:rPr>
        <w:t>года, категории «</w:t>
      </w:r>
      <w:r w:rsidR="00587660">
        <w:t>/изъято/</w:t>
      </w:r>
      <w:r w:rsidRPr="00CD798F">
        <w:rPr>
          <w:sz w:val="24"/>
          <w:szCs w:val="24"/>
        </w:rPr>
        <w:t>»</w:t>
      </w:r>
      <w:r w:rsidRPr="00CD798F" w:rsidR="00CD798F">
        <w:rPr>
          <w:sz w:val="24"/>
          <w:szCs w:val="24"/>
        </w:rPr>
        <w:t>.</w:t>
      </w:r>
      <w:r w:rsidRPr="00CD798F">
        <w:rPr>
          <w:sz w:val="24"/>
          <w:szCs w:val="24"/>
        </w:rPr>
        <w:t xml:space="preserve"> </w:t>
      </w:r>
      <w:r w:rsidRPr="00CD798F" w:rsidR="00CD798F">
        <w:rPr>
          <w:sz w:val="24"/>
          <w:szCs w:val="24"/>
        </w:rPr>
        <w:t>Д</w:t>
      </w:r>
      <w:r w:rsidRPr="00CD798F">
        <w:rPr>
          <w:sz w:val="24"/>
          <w:szCs w:val="24"/>
        </w:rPr>
        <w:t xml:space="preserve">остоверно зная о подложности вышеуказанного водительского удостоверения, так как он приобрел его у неустановленного дознанием лица, за денежные средства в сумме 40000 рублей, игнорируя данное обстоятельство, при проверки документов, предъявил инспектору ДПС группы ДПС ГИБДД УМВД РФ по г. Керчи </w:t>
      </w:r>
      <w:r w:rsidR="00542697">
        <w:t>/изъято/</w:t>
      </w:r>
      <w:r w:rsidRPr="00CD798F">
        <w:rPr>
          <w:sz w:val="24"/>
          <w:szCs w:val="24"/>
        </w:rPr>
        <w:t xml:space="preserve">, заведомо подложный документ - </w:t>
      </w:r>
      <w:r w:rsidRPr="00CD798F">
        <w:rPr>
          <w:sz w:val="24"/>
          <w:szCs w:val="24"/>
        </w:rPr>
        <w:t xml:space="preserve">водительское удостоверение серии </w:t>
      </w:r>
      <w:r w:rsidR="00542697">
        <w:t>/изъято/</w:t>
      </w:r>
      <w:r w:rsidRPr="00CD798F">
        <w:rPr>
          <w:sz w:val="24"/>
          <w:szCs w:val="24"/>
        </w:rPr>
        <w:t xml:space="preserve"> № </w:t>
      </w:r>
      <w:r w:rsidR="00542697">
        <w:t>/изъято/</w:t>
      </w:r>
      <w:r w:rsidRPr="00CD798F">
        <w:rPr>
          <w:sz w:val="24"/>
          <w:szCs w:val="24"/>
        </w:rPr>
        <w:t xml:space="preserve"> заполненное на имя Выборов </w:t>
      </w:r>
      <w:r w:rsidR="00542697">
        <w:rPr>
          <w:sz w:val="24"/>
          <w:szCs w:val="24"/>
        </w:rPr>
        <w:t>Г.С.</w:t>
      </w:r>
      <w:r w:rsidRPr="00CD798F">
        <w:rPr>
          <w:sz w:val="24"/>
          <w:szCs w:val="24"/>
        </w:rPr>
        <w:t xml:space="preserve"> </w:t>
      </w:r>
      <w:r w:rsidR="00542697">
        <w:t>/изъято/</w:t>
      </w:r>
      <w:r w:rsidRPr="00CD798F">
        <w:rPr>
          <w:sz w:val="24"/>
          <w:szCs w:val="24"/>
        </w:rPr>
        <w:t xml:space="preserve">г.р., выданное ГИБДД </w:t>
      </w:r>
      <w:r w:rsidR="00542697">
        <w:t>/изъято/</w:t>
      </w:r>
      <w:r w:rsidRPr="00CD798F">
        <w:rPr>
          <w:sz w:val="24"/>
          <w:szCs w:val="24"/>
        </w:rPr>
        <w:t xml:space="preserve"> от 04.10.2017 года, категории «</w:t>
      </w:r>
      <w:r w:rsidR="00542697">
        <w:t>/изъято/</w:t>
      </w:r>
      <w:r w:rsidRPr="00CD798F">
        <w:rPr>
          <w:sz w:val="24"/>
          <w:szCs w:val="24"/>
        </w:rPr>
        <w:t xml:space="preserve">, как документ, предоставляющий ему право на управление указанным грузовым автомобилем, то есть использовал заведомо подложный документ. </w:t>
      </w:r>
    </w:p>
    <w:p w:rsidR="00073E57" w:rsidRPr="00CD798F" w:rsidP="00073E57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CD798F">
        <w:rPr>
          <w:sz w:val="24"/>
          <w:szCs w:val="24"/>
        </w:rPr>
        <w:t xml:space="preserve">23 июня 2018 года в период времени с 11 часов 25 минут по 11 часов 50 минут, в ходе проведения осмотра места происшествия, проведенного на участке местности, расположенном на расстоянии около 70 метров от дома № </w:t>
      </w:r>
      <w:r w:rsidR="003840E2">
        <w:t>/изъято/</w:t>
      </w:r>
      <w:r w:rsidRPr="00CD798F">
        <w:rPr>
          <w:sz w:val="24"/>
          <w:szCs w:val="24"/>
        </w:rPr>
        <w:t xml:space="preserve"> по ул. </w:t>
      </w:r>
      <w:r w:rsidR="003840E2">
        <w:t>/изъято/</w:t>
      </w:r>
      <w:r w:rsidRPr="00CD798F">
        <w:rPr>
          <w:sz w:val="24"/>
          <w:szCs w:val="24"/>
        </w:rPr>
        <w:t xml:space="preserve"> г. Керчи, было осмотрено и изъято водительское удостоверение серии </w:t>
      </w:r>
      <w:r w:rsidR="003840E2">
        <w:t>/изъято/</w:t>
      </w:r>
      <w:r w:rsidRPr="00CD798F">
        <w:rPr>
          <w:sz w:val="24"/>
          <w:szCs w:val="24"/>
        </w:rPr>
        <w:t xml:space="preserve"> № </w:t>
      </w:r>
      <w:r w:rsidR="003840E2">
        <w:t>/изъято/</w:t>
      </w:r>
      <w:r w:rsidRPr="00CD798F">
        <w:rPr>
          <w:sz w:val="24"/>
          <w:szCs w:val="24"/>
        </w:rPr>
        <w:t xml:space="preserve"> выданное ГИБДД </w:t>
      </w:r>
      <w:r w:rsidR="003840E2">
        <w:t>/изъято/</w:t>
      </w:r>
      <w:r w:rsidRPr="00CD798F">
        <w:rPr>
          <w:sz w:val="24"/>
          <w:szCs w:val="24"/>
        </w:rPr>
        <w:t xml:space="preserve"> от </w:t>
      </w:r>
      <w:r w:rsidR="003840E2">
        <w:t>/изъято/</w:t>
      </w:r>
      <w:r w:rsidRPr="00CD798F">
        <w:rPr>
          <w:sz w:val="24"/>
          <w:szCs w:val="24"/>
        </w:rPr>
        <w:t>года, категории «</w:t>
      </w:r>
      <w:r w:rsidR="003840E2">
        <w:t>/изъято/</w:t>
      </w:r>
      <w:r w:rsidRPr="00CD798F">
        <w:rPr>
          <w:sz w:val="24"/>
          <w:szCs w:val="24"/>
        </w:rPr>
        <w:t xml:space="preserve">, на имя Выборова </w:t>
      </w:r>
      <w:r w:rsidR="003840E2">
        <w:rPr>
          <w:sz w:val="24"/>
          <w:szCs w:val="24"/>
        </w:rPr>
        <w:t>Г.С.</w:t>
      </w:r>
      <w:r w:rsidRPr="00CD798F">
        <w:rPr>
          <w:sz w:val="24"/>
          <w:szCs w:val="24"/>
        </w:rPr>
        <w:t xml:space="preserve"> </w:t>
      </w:r>
      <w:r w:rsidR="003840E2">
        <w:t>/изъято/</w:t>
      </w:r>
      <w:r w:rsidRPr="00CD798F">
        <w:rPr>
          <w:sz w:val="24"/>
          <w:szCs w:val="24"/>
        </w:rPr>
        <w:t xml:space="preserve">г.р. </w:t>
      </w:r>
    </w:p>
    <w:p w:rsidR="00073E57" w:rsidRPr="00CD798F" w:rsidP="00073E57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CD798F">
        <w:rPr>
          <w:sz w:val="24"/>
          <w:szCs w:val="24"/>
        </w:rPr>
        <w:t xml:space="preserve">Согласно заключения технико-криминалистической экспертизы № </w:t>
      </w:r>
      <w:r w:rsidR="003840E2">
        <w:t>/изъято/</w:t>
      </w:r>
      <w:r w:rsidRPr="00CD798F">
        <w:rPr>
          <w:sz w:val="24"/>
          <w:szCs w:val="24"/>
        </w:rPr>
        <w:t xml:space="preserve">от 05.07.2018 года бланк предоставленного водительского удостоверения серии </w:t>
      </w:r>
      <w:r w:rsidR="003840E2">
        <w:t>/изъято/</w:t>
      </w:r>
      <w:r w:rsidRPr="00CD798F">
        <w:rPr>
          <w:sz w:val="24"/>
          <w:szCs w:val="24"/>
        </w:rPr>
        <w:t xml:space="preserve"> № </w:t>
      </w:r>
      <w:r w:rsidR="003840E2">
        <w:t>/изъято/</w:t>
      </w:r>
      <w:r w:rsidRPr="00CD798F" w:rsidR="00E13340">
        <w:rPr>
          <w:sz w:val="24"/>
          <w:szCs w:val="24"/>
        </w:rPr>
        <w:t>-</w:t>
      </w:r>
      <w:r w:rsidRPr="00CD798F">
        <w:rPr>
          <w:sz w:val="24"/>
          <w:szCs w:val="24"/>
        </w:rPr>
        <w:t xml:space="preserve"> не соответствует установленному образцу бланка водительского удостоверения, находящемуся в официальном обороте на территории Российской Федерации. Изображения бланка в предоставленном водительском удостоверении серии </w:t>
      </w:r>
      <w:r w:rsidR="003840E2">
        <w:t>/изъято/</w:t>
      </w:r>
      <w:r w:rsidRPr="00CD798F">
        <w:rPr>
          <w:sz w:val="24"/>
          <w:szCs w:val="24"/>
        </w:rPr>
        <w:t xml:space="preserve"> № </w:t>
      </w:r>
      <w:r w:rsidR="003840E2">
        <w:t>/изъято/</w:t>
      </w:r>
      <w:r w:rsidRPr="00CD798F">
        <w:rPr>
          <w:sz w:val="24"/>
          <w:szCs w:val="24"/>
        </w:rPr>
        <w:t xml:space="preserve"> </w:t>
      </w:r>
      <w:r w:rsidRPr="00CD798F" w:rsidR="00E13340">
        <w:rPr>
          <w:sz w:val="24"/>
          <w:szCs w:val="24"/>
        </w:rPr>
        <w:t>-</w:t>
      </w:r>
      <w:r w:rsidRPr="00CD798F">
        <w:rPr>
          <w:sz w:val="24"/>
          <w:szCs w:val="24"/>
        </w:rPr>
        <w:t xml:space="preserve"> выполнены способом струйной печати. При исследовании имеющимися техническими средствами установлено, что в предоставленном водительском удостоверении серии </w:t>
      </w:r>
      <w:r w:rsidR="003840E2">
        <w:t>/изъято/</w:t>
      </w:r>
      <w:r w:rsidRPr="00CD798F">
        <w:rPr>
          <w:sz w:val="24"/>
          <w:szCs w:val="24"/>
        </w:rPr>
        <w:t xml:space="preserve"> № </w:t>
      </w:r>
      <w:r w:rsidR="003840E2">
        <w:t>/изъято/</w:t>
      </w:r>
      <w:r w:rsidRPr="00CD798F">
        <w:rPr>
          <w:sz w:val="24"/>
          <w:szCs w:val="24"/>
        </w:rPr>
        <w:t xml:space="preserve"> </w:t>
      </w:r>
      <w:r w:rsidRPr="00CD798F" w:rsidR="00E13340">
        <w:rPr>
          <w:sz w:val="24"/>
          <w:szCs w:val="24"/>
        </w:rPr>
        <w:t xml:space="preserve">- </w:t>
      </w:r>
      <w:r w:rsidRPr="00CD798F">
        <w:rPr>
          <w:sz w:val="24"/>
          <w:szCs w:val="24"/>
        </w:rPr>
        <w:t>изменений первоначального содержания реквизитов не выявлено.</w:t>
      </w:r>
    </w:p>
    <w:p w:rsidR="00073E57" w:rsidRPr="00CD798F" w:rsidP="00073E57">
      <w:pPr>
        <w:pStyle w:val="1"/>
      </w:pPr>
      <w:r w:rsidRPr="00CD798F">
        <w:t xml:space="preserve">Подсудимый </w:t>
      </w:r>
      <w:r w:rsidRPr="00CD798F" w:rsidR="008247A1">
        <w:t>Выборов Г.С.</w:t>
      </w:r>
      <w:r w:rsidRPr="00CD798F">
        <w:t xml:space="preserve"> полностью согласен с предъявленным обвинением, признал себя виновным в совершении данного уголовного преступления и ходатайствовал о постановлении приговора в особом порядке, без проведения судебного разбирательства.</w:t>
      </w:r>
    </w:p>
    <w:p w:rsidR="00073E57" w:rsidRPr="00CD798F" w:rsidP="00073E57">
      <w:pPr>
        <w:ind w:firstLine="708"/>
        <w:jc w:val="both"/>
      </w:pPr>
      <w:r w:rsidRPr="00CD798F">
        <w:t xml:space="preserve">Ходатайство поддержано защитником </w:t>
      </w:r>
      <w:r w:rsidRPr="00CD798F" w:rsidR="008247A1">
        <w:t>Ткаченко В.М.</w:t>
      </w:r>
      <w:r w:rsidRPr="00CD798F">
        <w:t xml:space="preserve">, который считает, что признание вины, раскаяние, являются основанием для назначения минимального наказания, предусмотренного санкцией </w:t>
      </w:r>
      <w:r w:rsidRPr="00CD798F" w:rsidR="008247A1">
        <w:t xml:space="preserve">ч.3 ст.327 УК РФ, </w:t>
      </w:r>
      <w:r w:rsidRPr="00CD798F">
        <w:t>и для рассмотрения дела в особом порядке.</w:t>
      </w:r>
    </w:p>
    <w:p w:rsidR="00073E57" w:rsidRPr="00CD798F" w:rsidP="00073E57">
      <w:pPr>
        <w:ind w:firstLine="708"/>
        <w:jc w:val="both"/>
      </w:pPr>
      <w:r w:rsidRPr="00CD798F">
        <w:t xml:space="preserve">Государственный обвинитель – </w:t>
      </w:r>
      <w:r w:rsidRPr="00CD798F" w:rsidR="008247A1">
        <w:t>Зайцев А.Е.</w:t>
      </w:r>
      <w:r w:rsidRPr="00CD798F">
        <w:t xml:space="preserve">, не возражал против постановления приговора в отношении </w:t>
      </w:r>
      <w:r w:rsidRPr="00CD798F" w:rsidR="008247A1">
        <w:t>Выборова Г.С.</w:t>
      </w:r>
      <w:r w:rsidRPr="00CD798F">
        <w:t xml:space="preserve"> по </w:t>
      </w:r>
      <w:r w:rsidRPr="00CD798F" w:rsidR="008247A1">
        <w:t xml:space="preserve">ч.3 </w:t>
      </w:r>
      <w:r w:rsidRPr="00CD798F">
        <w:t xml:space="preserve">ст. </w:t>
      </w:r>
      <w:r w:rsidRPr="00CD798F" w:rsidR="008247A1">
        <w:t>327</w:t>
      </w:r>
      <w:r w:rsidRPr="00CD798F">
        <w:t xml:space="preserve"> УК РФ, без проведения судебного разбирательства. </w:t>
      </w:r>
    </w:p>
    <w:p w:rsidR="00073E57" w:rsidRPr="00CD798F" w:rsidP="00073E57">
      <w:pPr>
        <w:ind w:firstLine="708"/>
        <w:jc w:val="both"/>
      </w:pPr>
      <w:r w:rsidRPr="00CD798F">
        <w:t>В соответствие с требованиями ч.1 ст. 314 УПК РФ, обвиняемый вправе при наличии согласия государственного обвинителя и потерпевшего заявить о согласии с предъявленным ему обвинением. Право заявить ходатайство о постановлении приговора без проведения судебного разбирательства возможно по уголовным делам о преступлениях, наказание за совершение которых (предусмотренное УК РФ), не превышает 10 лет лишения свободы.</w:t>
      </w:r>
    </w:p>
    <w:p w:rsidR="00073E57" w:rsidRPr="00CD798F" w:rsidP="00073E57">
      <w:pPr>
        <w:jc w:val="both"/>
      </w:pPr>
      <w:r w:rsidRPr="00CD798F">
        <w:tab/>
        <w:t xml:space="preserve">Совершенное </w:t>
      </w:r>
      <w:r w:rsidRPr="00CD798F" w:rsidR="008247A1">
        <w:t>Выборовым Г.С.</w:t>
      </w:r>
      <w:r w:rsidRPr="00CD798F">
        <w:t xml:space="preserve"> уголовное преступление, в соответствии с ч.2 ст. 15 УК РФ отнесено законом к преступлениям небольшой тяжести, максимальное наказание, за которое </w:t>
      </w:r>
      <w:r w:rsidRPr="00CD798F" w:rsidR="008247A1">
        <w:t xml:space="preserve">не </w:t>
      </w:r>
      <w:r w:rsidRPr="00CD798F">
        <w:t xml:space="preserve">предусматривает лишение свободы. </w:t>
      </w:r>
    </w:p>
    <w:p w:rsidR="00073E57" w:rsidRPr="00CD798F" w:rsidP="00073E57">
      <w:pPr>
        <w:jc w:val="both"/>
        <w:rPr>
          <w:color w:val="000000"/>
          <w:shd w:val="clear" w:color="auto" w:fill="FFFFFF"/>
        </w:rPr>
      </w:pPr>
      <w:r w:rsidRPr="00CD798F">
        <w:tab/>
      </w:r>
      <w:r w:rsidRPr="00CD798F">
        <w:rPr>
          <w:color w:val="000000"/>
          <w:shd w:val="clear" w:color="auto" w:fill="FFFFFF"/>
        </w:rPr>
        <w:t xml:space="preserve">Принимая во внимание, что ходатайство о проведении дознания в сокращенной форме и </w:t>
      </w:r>
      <w:r w:rsidRPr="00CD798F" w:rsidR="00E13340">
        <w:rPr>
          <w:color w:val="000000"/>
          <w:shd w:val="clear" w:color="auto" w:fill="FFFFFF"/>
        </w:rPr>
        <w:t xml:space="preserve">о </w:t>
      </w:r>
      <w:r w:rsidRPr="00CD798F">
        <w:rPr>
          <w:color w:val="000000"/>
          <w:shd w:val="clear" w:color="auto" w:fill="FFFFFF"/>
        </w:rPr>
        <w:t>рассмотрении дела в особом порядке заявлено подсудимым добровольно, после консультации с защитником, последствия заявленных ходатайств он осознает, а  санкция </w:t>
      </w:r>
      <w:r w:rsidRPr="00CD798F" w:rsidR="008247A1">
        <w:rPr>
          <w:color w:val="000000"/>
          <w:shd w:val="clear" w:color="auto" w:fill="FFFFFF"/>
        </w:rPr>
        <w:t xml:space="preserve"> ч.3 ст. 327</w:t>
      </w:r>
      <w:r w:rsidRPr="00CD798F">
        <w:rPr>
          <w:rStyle w:val="snippetequal"/>
          <w:bCs/>
          <w:color w:val="333333"/>
          <w:bdr w:val="none" w:sz="0" w:space="0" w:color="auto" w:frame="1"/>
        </w:rPr>
        <w:t xml:space="preserve"> УК РФ н</w:t>
      </w:r>
      <w:r w:rsidRPr="00CD798F">
        <w:rPr>
          <w:color w:val="000000"/>
          <w:shd w:val="clear" w:color="auto" w:fill="FFFFFF"/>
        </w:rPr>
        <w:t>е превышает 10 лет лишения свободы, мировой судья с соблюдением требований </w:t>
      </w:r>
      <w:r w:rsidRPr="00CD798F">
        <w:rPr>
          <w:rStyle w:val="snippetequal"/>
          <w:bCs/>
          <w:color w:val="333333"/>
          <w:bdr w:val="none" w:sz="0" w:space="0" w:color="auto" w:frame="1"/>
        </w:rPr>
        <w:t>ст. ст.</w:t>
      </w:r>
      <w:r>
        <w:fldChar w:fldCharType="begin"/>
      </w:r>
      <w:r>
        <w:instrText xml:space="preserve"> HYPERLINK "http://sudact.ru/law/upk-rf/chast-2/razdel-viii/glava-32.1/statia-226.9/?marker=fdoctlaw" \o "УПК РФ &gt;  Часть 2. Досудебное производство &gt; Раздел VIII. Предварительное расследование &gt; Глава 32.1. Дознание в сокращенной форме &gt;&lt;span class="snippet_equal"&gt; Статья &lt;/span&gt;&lt;span class="snippet_equal"&gt; 226.9 &lt;/span&gt;. Особенности судебного производства по уго" \t "_blank" </w:instrText>
      </w:r>
      <w:r>
        <w:fldChar w:fldCharType="separate"/>
      </w:r>
      <w:r w:rsidRPr="00CD798F">
        <w:rPr>
          <w:rStyle w:val="snippetequal"/>
          <w:bCs/>
          <w:color w:val="333333"/>
          <w:bdr w:val="none" w:sz="0" w:space="0" w:color="auto" w:frame="1"/>
        </w:rPr>
        <w:t> 226.9, 314</w:t>
      </w:r>
      <w:r>
        <w:fldChar w:fldCharType="end"/>
      </w:r>
      <w:r w:rsidRPr="00CD798F">
        <w:t xml:space="preserve"> УПК РФ</w:t>
      </w:r>
      <w:r w:rsidRPr="00CD798F">
        <w:rPr>
          <w:color w:val="000000"/>
          <w:shd w:val="clear" w:color="auto" w:fill="FFFFFF"/>
        </w:rPr>
        <w:t>, считает возможным постановить приговор без проведения судебного разбирательства</w:t>
      </w:r>
      <w:r w:rsidRPr="00CD798F" w:rsidR="00E13340">
        <w:rPr>
          <w:color w:val="000000"/>
          <w:shd w:val="clear" w:color="auto" w:fill="FFFFFF"/>
        </w:rPr>
        <w:t xml:space="preserve"> в особом</w:t>
      </w:r>
      <w:r w:rsidRPr="00CD798F">
        <w:rPr>
          <w:color w:val="000000"/>
          <w:shd w:val="clear" w:color="auto" w:fill="FFFFFF"/>
        </w:rPr>
        <w:t xml:space="preserve"> порядке, поскольку по делу проведено дознание в сокращенной форме. </w:t>
      </w:r>
    </w:p>
    <w:p w:rsidR="00073E57" w:rsidRPr="00CD798F" w:rsidP="00073E57">
      <w:pPr>
        <w:ind w:firstLine="708"/>
        <w:jc w:val="both"/>
        <w:rPr>
          <w:color w:val="000000"/>
          <w:shd w:val="clear" w:color="auto" w:fill="FFFFFF"/>
        </w:rPr>
      </w:pPr>
      <w:r w:rsidRPr="00CD798F">
        <w:rPr>
          <w:color w:val="000000"/>
          <w:shd w:val="clear" w:color="auto" w:fill="FFFFFF"/>
        </w:rPr>
        <w:t>Обстоятельств, препятствующих </w:t>
      </w:r>
      <w:r w:rsidRPr="00CD798F" w:rsidR="00E13340">
        <w:rPr>
          <w:color w:val="000000"/>
          <w:shd w:val="clear" w:color="auto" w:fill="FFFFFF"/>
        </w:rPr>
        <w:t xml:space="preserve"> </w:t>
      </w:r>
      <w:r w:rsidRPr="00CD798F">
        <w:rPr>
          <w:rStyle w:val="snippetequal"/>
          <w:bCs/>
          <w:color w:val="333333"/>
          <w:bdr w:val="none" w:sz="0" w:space="0" w:color="auto" w:frame="1"/>
        </w:rPr>
        <w:t>постановлению</w:t>
      </w:r>
      <w:r w:rsidRPr="00CD798F" w:rsidR="00E13340">
        <w:rPr>
          <w:rStyle w:val="snippetequal"/>
          <w:bCs/>
          <w:color w:val="333333"/>
          <w:bdr w:val="none" w:sz="0" w:space="0" w:color="auto" w:frame="1"/>
        </w:rPr>
        <w:t xml:space="preserve"> </w:t>
      </w:r>
      <w:r w:rsidRPr="00CD798F">
        <w:rPr>
          <w:rStyle w:val="snippetequal"/>
          <w:bCs/>
          <w:color w:val="333333"/>
          <w:bdr w:val="none" w:sz="0" w:space="0" w:color="auto" w:frame="1"/>
        </w:rPr>
        <w:t> </w:t>
      </w:r>
      <w:r w:rsidRPr="00CD798F">
        <w:rPr>
          <w:color w:val="000000"/>
          <w:shd w:val="clear" w:color="auto" w:fill="FFFFFF"/>
        </w:rPr>
        <w:t>приговора без проведения судебного разбирательства, не имеется. </w:t>
      </w:r>
    </w:p>
    <w:p w:rsidR="008247A1" w:rsidRPr="00CD798F" w:rsidP="00073E57">
      <w:pPr>
        <w:ind w:firstLine="708"/>
        <w:jc w:val="both"/>
        <w:rPr>
          <w:color w:val="000000"/>
          <w:shd w:val="clear" w:color="auto" w:fill="FFFFFF"/>
        </w:rPr>
      </w:pPr>
      <w:r w:rsidRPr="00CD798F">
        <w:rPr>
          <w:color w:val="000000"/>
          <w:shd w:val="clear" w:color="auto" w:fill="FFFFFF"/>
        </w:rPr>
        <w:t xml:space="preserve">Исследовав и оценив доказательства, которые указаны в обвинительном постановлении, суд приходит к выводу, что предъявленное обвинение, с которым </w:t>
      </w:r>
      <w:r w:rsidRPr="00CD798F">
        <w:rPr>
          <w:color w:val="000000"/>
          <w:shd w:val="clear" w:color="auto" w:fill="FFFFFF"/>
        </w:rPr>
        <w:t>согласился подсудимый, обоснованно, подтверждается доказательствами, собранными по уголовному делу</w:t>
      </w:r>
      <w:r w:rsidRPr="00CD798F">
        <w:rPr>
          <w:color w:val="000000"/>
          <w:shd w:val="clear" w:color="auto" w:fill="FFFFFF"/>
        </w:rPr>
        <w:t>.</w:t>
      </w:r>
    </w:p>
    <w:p w:rsidR="00073E57" w:rsidRPr="00CD798F" w:rsidP="00073E57">
      <w:pPr>
        <w:ind w:firstLine="540"/>
        <w:jc w:val="both"/>
        <w:rPr>
          <w:color w:val="000000"/>
          <w:shd w:val="clear" w:color="auto" w:fill="FFFFFF"/>
        </w:rPr>
      </w:pPr>
      <w:r w:rsidRPr="00CD798F">
        <w:rPr>
          <w:color w:val="000000"/>
          <w:shd w:val="clear" w:color="auto" w:fill="FFFFFF"/>
        </w:rPr>
        <w:t xml:space="preserve">Действия </w:t>
      </w:r>
      <w:r w:rsidRPr="00CD798F" w:rsidR="008247A1">
        <w:rPr>
          <w:color w:val="000000"/>
          <w:shd w:val="clear" w:color="auto" w:fill="FFFFFF"/>
        </w:rPr>
        <w:t>Выборова Г.С.</w:t>
      </w:r>
      <w:r w:rsidRPr="00CD798F">
        <w:rPr>
          <w:color w:val="000000"/>
          <w:shd w:val="clear" w:color="auto" w:fill="FFFFFF"/>
        </w:rPr>
        <w:t xml:space="preserve"> суд квалифицирует по</w:t>
      </w:r>
      <w:r w:rsidRPr="00CD798F" w:rsidR="008247A1">
        <w:rPr>
          <w:color w:val="000000"/>
          <w:shd w:val="clear" w:color="auto" w:fill="FFFFFF"/>
        </w:rPr>
        <w:t xml:space="preserve"> ч.3 ст. 327</w:t>
      </w:r>
      <w:r w:rsidRPr="00CD798F">
        <w:rPr>
          <w:rStyle w:val="snippetequal"/>
          <w:bCs/>
          <w:color w:val="333333"/>
          <w:bdr w:val="none" w:sz="0" w:space="0" w:color="auto" w:frame="1"/>
        </w:rPr>
        <w:t xml:space="preserve"> УК РФ, </w:t>
      </w:r>
      <w:r w:rsidRPr="00CD798F">
        <w:rPr>
          <w:color w:val="000000"/>
          <w:shd w:val="clear" w:color="auto" w:fill="FFFFFF"/>
        </w:rPr>
        <w:t xml:space="preserve">как </w:t>
      </w:r>
      <w:r w:rsidRPr="00CD798F" w:rsidR="008247A1">
        <w:t>использование заведомо подложного документа</w:t>
      </w:r>
      <w:r w:rsidRPr="00CD798F">
        <w:rPr>
          <w:color w:val="000000"/>
          <w:shd w:val="clear" w:color="auto" w:fill="FFFFFF"/>
        </w:rPr>
        <w:t>. </w:t>
      </w:r>
    </w:p>
    <w:p w:rsidR="00073E57" w:rsidRPr="00CD798F" w:rsidP="00E13340">
      <w:pPr>
        <w:ind w:firstLine="540"/>
        <w:jc w:val="both"/>
        <w:rPr>
          <w:b/>
        </w:rPr>
      </w:pPr>
      <w:r w:rsidRPr="00CD798F">
        <w:t xml:space="preserve">Оснований для применения положений ч.6 ст.15, ст.64 УК РФ, суд не находит. </w:t>
      </w:r>
    </w:p>
    <w:p w:rsidR="00073E57" w:rsidRPr="00CD798F" w:rsidP="00073E57">
      <w:pPr>
        <w:ind w:firstLine="708"/>
        <w:jc w:val="both"/>
      </w:pPr>
      <w:r w:rsidRPr="00CD798F">
        <w:t xml:space="preserve">При назначении наказания, суд учитывает характер и степень общественной опасности совершенного преступления, личность виновного, в том числе обстоятельства, смягчающие и отягчающие наказание; а также влияние назначенного наказания на исправление  осужденного и на условия жизни его семьи. </w:t>
      </w:r>
    </w:p>
    <w:p w:rsidR="00073E57" w:rsidRPr="00CD798F" w:rsidP="00073E57">
      <w:pPr>
        <w:ind w:firstLine="708"/>
        <w:jc w:val="both"/>
      </w:pPr>
      <w:r w:rsidRPr="00CD798F">
        <w:t xml:space="preserve">Как установлено, </w:t>
      </w:r>
      <w:r w:rsidRPr="00CD798F">
        <w:t xml:space="preserve">преступление совершенно </w:t>
      </w:r>
      <w:r w:rsidRPr="00CD798F" w:rsidR="008247A1">
        <w:t>Выборовым Г.С.</w:t>
      </w:r>
      <w:r w:rsidRPr="00CD798F">
        <w:t xml:space="preserve"> при наличие прямого умысла.</w:t>
      </w:r>
    </w:p>
    <w:p w:rsidR="00073E57" w:rsidRPr="00CD798F" w:rsidP="00073E57">
      <w:pPr>
        <w:ind w:firstLine="708"/>
        <w:jc w:val="both"/>
      </w:pPr>
      <w:r w:rsidRPr="00CD798F">
        <w:t xml:space="preserve">Обстоятельств, отягчающих уголовную ответственность, судом по делу не установлено; к обстоятельствам смягчающим наказание, в соответствие </w:t>
      </w:r>
      <w:r w:rsidRPr="00CD798F" w:rsidR="008247A1">
        <w:t xml:space="preserve">со </w:t>
      </w:r>
      <w:r w:rsidRPr="00CD798F">
        <w:t>ст. 61 УК РФ, суд относит, признание подсудимым своей вины, раскаяние в содеянном</w:t>
      </w:r>
      <w:r w:rsidRPr="00CD798F" w:rsidR="008247A1">
        <w:t>, активное способствование раскрытию преступления, явку с повинной, совершение уголовного преступления впервые.</w:t>
      </w:r>
    </w:p>
    <w:p w:rsidR="00073E57" w:rsidRPr="00CD798F" w:rsidP="00073E57">
      <w:pPr>
        <w:ind w:firstLine="708"/>
        <w:jc w:val="both"/>
      </w:pPr>
      <w:r w:rsidRPr="00CD798F">
        <w:t xml:space="preserve">Как личность </w:t>
      </w:r>
      <w:r w:rsidRPr="00CD798F" w:rsidR="008247A1">
        <w:rPr>
          <w:color w:val="000000"/>
          <w:shd w:val="clear" w:color="auto" w:fill="FFFFFF"/>
        </w:rPr>
        <w:t>Выборов Г.С.</w:t>
      </w:r>
      <w:r w:rsidRPr="00CD798F">
        <w:rPr>
          <w:color w:val="000000"/>
          <w:shd w:val="clear" w:color="auto" w:fill="FFFFFF"/>
        </w:rPr>
        <w:t xml:space="preserve"> </w:t>
      </w:r>
      <w:r w:rsidR="00561B71">
        <w:t>/изъято/</w:t>
      </w:r>
      <w:r w:rsidRPr="00CD798F">
        <w:t xml:space="preserve">. </w:t>
      </w:r>
    </w:p>
    <w:p w:rsidR="00073E57" w:rsidRPr="00CD798F" w:rsidP="00073E57">
      <w:pPr>
        <w:pStyle w:val="BodyText"/>
        <w:ind w:right="-6" w:firstLine="708"/>
        <w:jc w:val="both"/>
        <w:rPr>
          <w:sz w:val="24"/>
        </w:rPr>
      </w:pPr>
      <w:r w:rsidRPr="00CD798F">
        <w:rPr>
          <w:color w:val="000000"/>
          <w:sz w:val="24"/>
          <w:shd w:val="clear" w:color="auto" w:fill="FFFFFF"/>
        </w:rPr>
        <w:t xml:space="preserve">В силу положений ст. 43 УК РФ,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 </w:t>
      </w:r>
    </w:p>
    <w:p w:rsidR="00797869" w:rsidRPr="00CD798F" w:rsidP="00797869">
      <w:pPr>
        <w:ind w:firstLine="708"/>
        <w:jc w:val="both"/>
      </w:pPr>
      <w:r w:rsidRPr="00CD798F">
        <w:t>Обсуждая вопрос о виде и размере наказания, суд учитывает требования ч.5 ст.62 УК РФ, характер и степень общественной опасности совершенного деяния, данные о личности подсудимого; а также требования ч.6 ст. 226.9. УПК РФ, согласно которой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073E57" w:rsidRPr="00CD798F" w:rsidP="00073E57">
      <w:pPr>
        <w:ind w:firstLine="708"/>
        <w:jc w:val="both"/>
        <w:rPr>
          <w:b/>
          <w:color w:val="000000"/>
          <w:shd w:val="clear" w:color="auto" w:fill="FFFFFF"/>
        </w:rPr>
      </w:pPr>
      <w:r w:rsidRPr="00CD798F">
        <w:t xml:space="preserve">Принимая во внимание характер содеянного, конкретные обстоятельства по делу, данные о личности подсудимого суд приходит к выводу, что исправление </w:t>
      </w:r>
      <w:r w:rsidRPr="00CD798F" w:rsidR="008247A1">
        <w:t>Выборова Г.С.</w:t>
      </w:r>
      <w:r w:rsidRPr="00CD798F">
        <w:t xml:space="preserve">, и предупреждение совершения им новых преступлений, возможно </w:t>
      </w:r>
      <w:r w:rsidRPr="00CD798F" w:rsidR="004C32C7">
        <w:t>при назначении наказания в виде штрафа</w:t>
      </w:r>
      <w:r w:rsidRPr="00CD798F">
        <w:t>.</w:t>
      </w:r>
      <w:r w:rsidRPr="00CD798F">
        <w:rPr>
          <w:b/>
          <w:color w:val="000000"/>
          <w:shd w:val="clear" w:color="auto" w:fill="FFFFFF"/>
        </w:rPr>
        <w:t xml:space="preserve"> </w:t>
      </w:r>
    </w:p>
    <w:p w:rsidR="00073E57" w:rsidRPr="00CD798F" w:rsidP="00073E57">
      <w:pPr>
        <w:jc w:val="both"/>
      </w:pPr>
      <w:r w:rsidRPr="00CD798F">
        <w:t xml:space="preserve">         </w:t>
      </w:r>
      <w:r w:rsidRPr="00CD798F">
        <w:tab/>
        <w:t xml:space="preserve">Гражданский иск по делу не заявлен. </w:t>
      </w:r>
    </w:p>
    <w:p w:rsidR="00073E57" w:rsidRPr="00CD798F" w:rsidP="004C32C7">
      <w:pPr>
        <w:ind w:firstLine="708"/>
        <w:jc w:val="both"/>
      </w:pPr>
      <w:r w:rsidRPr="00CD798F">
        <w:t>Вещественн</w:t>
      </w:r>
      <w:r w:rsidRPr="00CD798F" w:rsidR="004C32C7">
        <w:t>ое</w:t>
      </w:r>
      <w:r w:rsidRPr="00CD798F">
        <w:t xml:space="preserve"> доказательств</w:t>
      </w:r>
      <w:r w:rsidRPr="00CD798F" w:rsidR="004C32C7">
        <w:t xml:space="preserve">о - водительское удостоверение № </w:t>
      </w:r>
      <w:r w:rsidR="00561B71">
        <w:t>/изъято/</w:t>
      </w:r>
      <w:r w:rsidRPr="00CD798F" w:rsidR="004C32C7">
        <w:t xml:space="preserve">, выданное ГИБДД </w:t>
      </w:r>
      <w:r w:rsidR="00561B71">
        <w:t>/изъято/</w:t>
      </w:r>
      <w:r w:rsidRPr="00CD798F" w:rsidR="004C32C7">
        <w:t xml:space="preserve"> от </w:t>
      </w:r>
      <w:r w:rsidR="00FC2181">
        <w:t>/изъято/</w:t>
      </w:r>
      <w:r w:rsidRPr="00CD798F" w:rsidR="004C32C7">
        <w:t xml:space="preserve"> года, категории «</w:t>
      </w:r>
      <w:r w:rsidR="00FC2181">
        <w:t>/изъято/</w:t>
      </w:r>
      <w:r w:rsidRPr="00CD798F" w:rsidR="004C32C7">
        <w:t xml:space="preserve">», на имя Выборова </w:t>
      </w:r>
      <w:r w:rsidR="00FC2181">
        <w:t>Г.С.</w:t>
      </w:r>
      <w:r w:rsidRPr="00CD798F" w:rsidR="004C32C7">
        <w:t>, находящееся конверте, вшитом в материалы уголовного дела (л.д. 65), уничтожить.</w:t>
      </w:r>
    </w:p>
    <w:p w:rsidR="00073E57" w:rsidRPr="00CD798F" w:rsidP="00073E57">
      <w:pPr>
        <w:jc w:val="both"/>
      </w:pPr>
      <w:r w:rsidRPr="00CD798F">
        <w:t xml:space="preserve">           На основании вышеизложенного и руководствуясь ст. ст. 303 - 304 и 307-310, 316  УПК РФ,  суд</w:t>
      </w:r>
    </w:p>
    <w:p w:rsidR="00073E57" w:rsidRPr="00CD798F" w:rsidP="00073E57"/>
    <w:p w:rsidR="00073E57" w:rsidRPr="00CD798F" w:rsidP="00073E57">
      <w:pPr>
        <w:jc w:val="center"/>
        <w:rPr>
          <w:b/>
        </w:rPr>
      </w:pPr>
      <w:r w:rsidRPr="00CD798F">
        <w:rPr>
          <w:b/>
        </w:rPr>
        <w:t>П Р И Г О В О Р И Л:</w:t>
      </w:r>
    </w:p>
    <w:p w:rsidR="00073E57" w:rsidRPr="00CD798F" w:rsidP="00073E57"/>
    <w:p w:rsidR="004C32C7" w:rsidRPr="00CD798F" w:rsidP="00073E57">
      <w:pPr>
        <w:ind w:firstLine="708"/>
        <w:jc w:val="both"/>
      </w:pPr>
      <w:r w:rsidRPr="00CD798F">
        <w:t xml:space="preserve">Признать </w:t>
      </w:r>
      <w:r w:rsidRPr="00CD798F">
        <w:rPr>
          <w:b/>
        </w:rPr>
        <w:t xml:space="preserve">Выборова </w:t>
      </w:r>
      <w:r w:rsidR="00FC2181">
        <w:rPr>
          <w:b/>
        </w:rPr>
        <w:t>Г.С.</w:t>
      </w:r>
      <w:r w:rsidRPr="00CD798F">
        <w:t xml:space="preserve"> в</w:t>
      </w:r>
      <w:r w:rsidRPr="00CD798F">
        <w:t>иновным в совершении преступления, предусмотренного</w:t>
      </w:r>
      <w:r w:rsidRPr="00CD798F">
        <w:t xml:space="preserve"> ч.3 ст. 327</w:t>
      </w:r>
      <w:r w:rsidRPr="00CD798F">
        <w:t xml:space="preserve"> У</w:t>
      </w:r>
      <w:r w:rsidRPr="00CD798F">
        <w:t xml:space="preserve">головного кодекса Российской Федерации </w:t>
      </w:r>
      <w:r w:rsidRPr="00CD798F">
        <w:t xml:space="preserve">и назначить ему наказание в виде </w:t>
      </w:r>
      <w:r w:rsidRPr="00CD798F">
        <w:t>штрафа в размере 20000</w:t>
      </w:r>
      <w:r w:rsidRPr="00CD798F">
        <w:t xml:space="preserve"> (</w:t>
      </w:r>
      <w:r w:rsidRPr="00CD798F">
        <w:t>двадцать тысяч) рублей.</w:t>
      </w:r>
    </w:p>
    <w:p w:rsidR="00073E57" w:rsidRPr="00CD798F" w:rsidP="00073E57">
      <w:pPr>
        <w:ind w:firstLine="708"/>
        <w:jc w:val="both"/>
      </w:pPr>
      <w:r w:rsidRPr="00CD798F">
        <w:t xml:space="preserve">Меру пресечения подписку о невыезде и надлежащем поведении – оставить без изменения, до вступления приговора в законную силу. </w:t>
      </w:r>
    </w:p>
    <w:p w:rsidR="004C32C7" w:rsidRPr="00CD798F" w:rsidP="00073E57">
      <w:pPr>
        <w:ind w:firstLine="708"/>
        <w:jc w:val="both"/>
      </w:pPr>
      <w:r w:rsidRPr="00CD798F">
        <w:t xml:space="preserve">Вещественное доказательство - водительское удостоверение № </w:t>
      </w:r>
      <w:r w:rsidR="00FC2181">
        <w:t>/изъято/</w:t>
      </w:r>
      <w:r w:rsidRPr="00CD798F" w:rsidR="00FC2181">
        <w:t xml:space="preserve"> </w:t>
      </w:r>
      <w:r w:rsidRPr="00CD798F">
        <w:t xml:space="preserve">, выданное ГИБДД </w:t>
      </w:r>
      <w:r w:rsidR="00FC2181">
        <w:t>/изъято/</w:t>
      </w:r>
      <w:r w:rsidRPr="00CD798F" w:rsidR="00FC2181">
        <w:t xml:space="preserve"> </w:t>
      </w:r>
      <w:r w:rsidRPr="00CD798F">
        <w:t xml:space="preserve"> от 04.10.2017 года, категории «</w:t>
      </w:r>
      <w:r w:rsidR="00FC2181">
        <w:t>/изъято/</w:t>
      </w:r>
      <w:r w:rsidRPr="00CD798F" w:rsidR="00FC2181">
        <w:t xml:space="preserve"> </w:t>
      </w:r>
      <w:r w:rsidRPr="00CD798F">
        <w:t xml:space="preserve">», на имя Выборова </w:t>
      </w:r>
      <w:r w:rsidR="00FC2181">
        <w:t>Г.С.</w:t>
      </w:r>
      <w:r w:rsidRPr="00CD798F">
        <w:t>, находящееся конверте, вшитом в материалы уголовного дела (л.д. 65), уничтожить.</w:t>
      </w:r>
    </w:p>
    <w:p w:rsidR="00073E57" w:rsidRPr="00CD798F" w:rsidP="00073E57">
      <w:pPr>
        <w:ind w:firstLine="708"/>
        <w:jc w:val="both"/>
      </w:pPr>
      <w:r w:rsidRPr="00CD798F">
        <w:t xml:space="preserve">Приговор может быть обжалован в апелляционном порядке в Керченский городской суд 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</w:t>
      </w:r>
      <w:r w:rsidRPr="00CD798F">
        <w:t xml:space="preserve">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073E57" w:rsidRPr="00CD798F" w:rsidP="00073E57">
      <w:pPr>
        <w:ind w:firstLine="709"/>
        <w:jc w:val="both"/>
      </w:pPr>
      <w:r w:rsidRPr="00CD798F">
        <w:t xml:space="preserve"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указано в его апелляционной жалобе. </w:t>
      </w:r>
    </w:p>
    <w:p w:rsidR="00073E57" w:rsidRPr="00CD798F" w:rsidP="00073E57">
      <w:pPr>
        <w:ind w:firstLine="709"/>
        <w:jc w:val="both"/>
      </w:pPr>
      <w:r w:rsidRPr="00CD798F">
        <w:t xml:space="preserve">В случае подачи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 </w:t>
      </w:r>
    </w:p>
    <w:p w:rsidR="00073E57" w:rsidRPr="00CD798F" w:rsidP="00073E57">
      <w:pPr>
        <w:jc w:val="both"/>
      </w:pPr>
      <w:r w:rsidRPr="00CD798F">
        <w:tab/>
      </w:r>
    </w:p>
    <w:p w:rsidR="00977D33" w:rsidRPr="00832C90" w:rsidP="00977D33">
      <w:pPr>
        <w:contextualSpacing/>
      </w:pPr>
      <w:r w:rsidRPr="00832C90">
        <w:t>Мировой судья( подпись) С.С. Урюпина</w:t>
      </w:r>
    </w:p>
    <w:p w:rsidR="00977D33" w:rsidRPr="00832C90" w:rsidP="00977D33">
      <w:pPr>
        <w:contextualSpacing/>
      </w:pPr>
      <w:r w:rsidRPr="00832C90">
        <w:t>ДЕПЕРСОНИФИКАЦИЮ</w:t>
      </w:r>
    </w:p>
    <w:p w:rsidR="00977D33" w:rsidRPr="00832C90" w:rsidP="00977D33">
      <w:pPr>
        <w:contextualSpacing/>
      </w:pPr>
      <w:r w:rsidRPr="00832C90">
        <w:t>Лингвистический контроль</w:t>
      </w:r>
    </w:p>
    <w:p w:rsidR="00977D33" w:rsidRPr="00832C90" w:rsidP="00977D33">
      <w:pPr>
        <w:contextualSpacing/>
      </w:pPr>
      <w:r w:rsidRPr="00832C90">
        <w:t>произвел</w:t>
      </w:r>
    </w:p>
    <w:p w:rsidR="00977D33" w:rsidRPr="00832C90" w:rsidP="00977D33">
      <w:pPr>
        <w:contextualSpacing/>
      </w:pPr>
      <w:r w:rsidRPr="00832C90">
        <w:t>Помощник судьи __________ В.В. Науменко</w:t>
      </w:r>
    </w:p>
    <w:p w:rsidR="00977D33" w:rsidRPr="00832C90" w:rsidP="00977D33">
      <w:pPr>
        <w:contextualSpacing/>
      </w:pPr>
    </w:p>
    <w:p w:rsidR="00977D33" w:rsidRPr="00832C90" w:rsidP="00977D33">
      <w:pPr>
        <w:contextualSpacing/>
      </w:pPr>
      <w:r w:rsidRPr="00832C90">
        <w:t>СОГЛАСОВАНО</w:t>
      </w:r>
    </w:p>
    <w:p w:rsidR="00977D33" w:rsidRPr="00832C90" w:rsidP="00977D33">
      <w:pPr>
        <w:contextualSpacing/>
      </w:pPr>
    </w:p>
    <w:p w:rsidR="00977D33" w:rsidRPr="00832C90" w:rsidP="00977D33">
      <w:pPr>
        <w:contextualSpacing/>
      </w:pPr>
      <w:r w:rsidRPr="00832C90">
        <w:t>Судья_________ С.С. Урюпина</w:t>
      </w:r>
    </w:p>
    <w:p w:rsidR="00977D33" w:rsidRPr="00832C90" w:rsidP="00977D33">
      <w:pPr>
        <w:contextualSpacing/>
      </w:pPr>
    </w:p>
    <w:p w:rsidR="00977D33" w:rsidP="00977D33">
      <w:pPr>
        <w:contextualSpacing/>
      </w:pPr>
      <w:r w:rsidRPr="00832C90">
        <w:t>«_</w:t>
      </w:r>
      <w:r>
        <w:t>01</w:t>
      </w:r>
      <w:r w:rsidRPr="00832C90">
        <w:t>_» __</w:t>
      </w:r>
      <w:r>
        <w:t>октября</w:t>
      </w:r>
      <w:r w:rsidRPr="00832C90">
        <w:t>___ 2018 г.</w:t>
      </w:r>
    </w:p>
    <w:p w:rsidR="00073E57" w:rsidRPr="00CD798F" w:rsidP="00977D33">
      <w:pPr>
        <w:rPr>
          <w:b/>
        </w:rPr>
      </w:pPr>
    </w:p>
    <w:sectPr w:rsidSect="00073E57">
      <w:headerReference w:type="default" r:id="rId5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90438"/>
      <w:docPartObj>
        <w:docPartGallery w:val="Page Numbers (Top of Page)"/>
        <w:docPartUnique/>
      </w:docPartObj>
    </w:sdtPr>
    <w:sdtContent>
      <w:p w:rsidR="00CD79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D33">
          <w:rPr>
            <w:noProof/>
          </w:rPr>
          <w:t>4</w:t>
        </w:r>
        <w:r w:rsidR="00977D33">
          <w:rPr>
            <w:noProof/>
          </w:rPr>
          <w:fldChar w:fldCharType="end"/>
        </w:r>
      </w:p>
    </w:sdtContent>
  </w:sdt>
  <w:p w:rsidR="00CD79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073E57"/>
    <w:rsid w:val="00073E57"/>
    <w:rsid w:val="000E4B55"/>
    <w:rsid w:val="003840E2"/>
    <w:rsid w:val="00471FA3"/>
    <w:rsid w:val="004C32C7"/>
    <w:rsid w:val="00542697"/>
    <w:rsid w:val="00561B71"/>
    <w:rsid w:val="00583EBC"/>
    <w:rsid w:val="00587660"/>
    <w:rsid w:val="005A157A"/>
    <w:rsid w:val="006B2D5E"/>
    <w:rsid w:val="00797869"/>
    <w:rsid w:val="008247A1"/>
    <w:rsid w:val="00832C90"/>
    <w:rsid w:val="0091439E"/>
    <w:rsid w:val="0094270E"/>
    <w:rsid w:val="00977D33"/>
    <w:rsid w:val="00CD798F"/>
    <w:rsid w:val="00DA70CA"/>
    <w:rsid w:val="00E13340"/>
    <w:rsid w:val="00F66A11"/>
    <w:rsid w:val="00FC21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qFormat/>
    <w:rsid w:val="00073E57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073E57"/>
    <w:pPr>
      <w:keepNext/>
      <w:tabs>
        <w:tab w:val="left" w:pos="2880"/>
      </w:tabs>
      <w:ind w:left="28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autoRedefine/>
    <w:rsid w:val="00073E57"/>
    <w:pPr>
      <w:widowControl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73E57"/>
  </w:style>
  <w:style w:type="paragraph" w:styleId="BodyText">
    <w:name w:val="Body Text"/>
    <w:basedOn w:val="Normal"/>
    <w:link w:val="a"/>
    <w:semiHidden/>
    <w:unhideWhenUsed/>
    <w:rsid w:val="00073E57"/>
    <w:rPr>
      <w:sz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073E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DefaultParagraphFont"/>
    <w:link w:val="Heading1"/>
    <w:rsid w:val="00073E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073E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073E5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73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073E57"/>
    <w:pPr>
      <w:jc w:val="center"/>
    </w:pPr>
    <w:rPr>
      <w:b/>
      <w:i/>
      <w:sz w:val="34"/>
      <w:lang w:val="uk-UA"/>
    </w:rPr>
  </w:style>
  <w:style w:type="character" w:customStyle="1" w:styleId="a1">
    <w:name w:val="Название Знак"/>
    <w:basedOn w:val="DefaultParagraphFont"/>
    <w:link w:val="Title"/>
    <w:rsid w:val="00073E57"/>
    <w:rPr>
      <w:rFonts w:ascii="Times New Roman" w:eastAsia="Times New Roman" w:hAnsi="Times New Roman" w:cs="Times New Roman"/>
      <w:b/>
      <w:i/>
      <w:sz w:val="34"/>
      <w:szCs w:val="24"/>
      <w:lang w:val="uk-UA"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073E57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073E57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semiHidden/>
    <w:unhideWhenUsed/>
    <w:rsid w:val="00CD798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CD79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F8806-167E-448A-B699-E6F6541F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