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</w:t>
      </w:r>
      <w:r>
        <w:t>Дело №1-52-6/2021</w:t>
      </w:r>
    </w:p>
    <w:p w:rsidR="00A77B3E" w:rsidP="00874DB4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05 марта 2021 г.                                                                         адрес    </w:t>
      </w:r>
    </w:p>
    <w:p w:rsidR="00A77B3E"/>
    <w:p w:rsidR="00A77B3E" w:rsidP="00874DB4">
      <w:pPr>
        <w:ind w:firstLine="284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874DB4">
      <w:pPr>
        <w:ind w:firstLine="284"/>
        <w:jc w:val="both"/>
      </w:pPr>
      <w:r>
        <w:t xml:space="preserve">       с участием: государственного обвинителя – помощника прокурора </w:t>
      </w:r>
      <w:r>
        <w:t>фио</w:t>
      </w:r>
      <w:r>
        <w:t>,</w:t>
      </w:r>
    </w:p>
    <w:p w:rsidR="00A77B3E" w:rsidP="00874DB4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 xml:space="preserve">, представившего удостоверение       </w:t>
      </w:r>
      <w:r>
        <w:t>№ 1484 и ордер от дата,</w:t>
      </w:r>
    </w:p>
    <w:p w:rsidR="00A77B3E" w:rsidP="00874DB4">
      <w:pPr>
        <w:ind w:firstLine="284"/>
        <w:jc w:val="both"/>
      </w:pPr>
      <w:r>
        <w:t xml:space="preserve">      подсудимой -   </w:t>
      </w:r>
      <w:r>
        <w:t>фио</w:t>
      </w:r>
      <w:r>
        <w:t>,</w:t>
      </w:r>
    </w:p>
    <w:p w:rsidR="00A77B3E" w:rsidP="00874DB4">
      <w:pPr>
        <w:ind w:firstLine="284"/>
        <w:jc w:val="both"/>
      </w:pPr>
      <w:r>
        <w:t xml:space="preserve">      потерпевшего – </w:t>
      </w:r>
      <w:r>
        <w:t>фио</w:t>
      </w:r>
      <w:r>
        <w:t>,</w:t>
      </w:r>
    </w:p>
    <w:p w:rsidR="00A77B3E" w:rsidP="00874DB4">
      <w:pPr>
        <w:ind w:firstLine="284"/>
        <w:jc w:val="both"/>
      </w:pPr>
      <w:r>
        <w:t xml:space="preserve">     </w:t>
      </w:r>
      <w:r>
        <w:t>рассмотрев в открытом судебном заседании в помещении судебного участка №52 Кировского судебного района адрес уголовное дело в отношении:</w:t>
      </w:r>
    </w:p>
    <w:p w:rsidR="00A77B3E" w:rsidP="00874DB4">
      <w:pPr>
        <w:ind w:firstLine="284"/>
        <w:jc w:val="both"/>
      </w:pPr>
      <w:r>
        <w:t xml:space="preserve">     </w:t>
      </w:r>
      <w:r>
        <w:t>фио</w:t>
      </w:r>
      <w:r>
        <w:t xml:space="preserve"> </w:t>
      </w:r>
      <w:r>
        <w:t>фио</w:t>
      </w:r>
      <w:r>
        <w:t>, паспортные данные, гражданк</w:t>
      </w:r>
      <w:r>
        <w:t xml:space="preserve">и России, со средним общим образованием, не военнообязанной, не работающей, зарегистрированной по адресу: адрес, проживающей по адресу: адрес, ранее не судимой,         </w:t>
      </w:r>
    </w:p>
    <w:p w:rsidR="00A77B3E" w:rsidP="00874DB4">
      <w:pPr>
        <w:ind w:firstLine="284"/>
        <w:jc w:val="both"/>
      </w:pPr>
      <w:r>
        <w:t xml:space="preserve">         обвиняемой в совершении преступления, предусмотренного п. «в» ч.2 ст.115 УК Р</w:t>
      </w:r>
      <w:r>
        <w:t xml:space="preserve">Ф,                         </w:t>
      </w:r>
    </w:p>
    <w:p w:rsidR="00A77B3E" w:rsidP="00874DB4">
      <w:pPr>
        <w:ind w:firstLine="284"/>
        <w:jc w:val="center"/>
      </w:pPr>
      <w:r>
        <w:t>установил:</w:t>
      </w:r>
    </w:p>
    <w:p w:rsidR="00A77B3E" w:rsidP="00874DB4">
      <w:pPr>
        <w:ind w:firstLine="284"/>
        <w:jc w:val="both"/>
      </w:pPr>
      <w:r>
        <w:t xml:space="preserve">        органом дознания </w:t>
      </w:r>
      <w:r>
        <w:t>фио</w:t>
      </w:r>
      <w:r>
        <w:t xml:space="preserve"> обвиняется в том, что она дата примерно в 03-00 часа, более точное время в ходе дознания установить не представилось возможным, будучи в состоянии алкогольного опьянения, находясь на зак</w:t>
      </w:r>
      <w:r>
        <w:t xml:space="preserve">онных основаниях в доме №2 по адрес в адрес РК, по месту жительства </w:t>
      </w:r>
      <w:r>
        <w:t>фио</w:t>
      </w:r>
      <w:r>
        <w:t xml:space="preserve"> на почве внезапно возникших личных неприязненных отношений, учинила конфликт с </w:t>
      </w:r>
      <w:r>
        <w:t>фио</w:t>
      </w:r>
      <w:r>
        <w:t>, в ходе которого, находясь в веранде указанного домовладения, взяла с кухонного стола в правую руку к</w:t>
      </w:r>
      <w:r>
        <w:t xml:space="preserve">ухонный нож с деревянной рукоятью коричневого цвета, которым нанесла один удар в правую нижнюю часть туловища </w:t>
      </w:r>
      <w:r>
        <w:t>фио</w:t>
      </w:r>
      <w:r>
        <w:t>, применив указанный кухонный нож, как предмет, используемый в качестве оружия.</w:t>
      </w:r>
    </w:p>
    <w:p w:rsidR="00A77B3E" w:rsidP="00874DB4">
      <w:pPr>
        <w:ind w:firstLine="284"/>
        <w:jc w:val="both"/>
      </w:pPr>
      <w:r>
        <w:t xml:space="preserve">        Согласно заключению судебно-медицинского эксперта №636 </w:t>
      </w:r>
      <w:r>
        <w:t xml:space="preserve">от дата, у </w:t>
      </w:r>
      <w:r>
        <w:t>фио</w:t>
      </w:r>
      <w:r>
        <w:t xml:space="preserve"> обнаружены телесные повреждения в виде колото-резанного ранения </w:t>
      </w:r>
      <w:r>
        <w:t>передне</w:t>
      </w:r>
      <w:r>
        <w:t>-боковой стенки живота справа без проникновения в брюшную полость. Обнаруженные повреждения повлекли за собой кратковременное расстройство здоровья, до 3-х недель от моме</w:t>
      </w:r>
      <w:r>
        <w:t>нта причинения травмы и по степени тяжести относятся к телесным повреждениям, причинившим легкий вред здоровью человека, согласно п.8.1., п.11. Приказа Минздравсоцразвития РФ от дата №194н «Об утверждении медицинских критериев определения степени тяжести в</w:t>
      </w:r>
      <w:r>
        <w:t xml:space="preserve">реда, причиненного здоровью человека». </w:t>
      </w:r>
    </w:p>
    <w:p w:rsidR="00A77B3E" w:rsidP="00874DB4">
      <w:pPr>
        <w:ind w:firstLine="284"/>
        <w:jc w:val="both"/>
      </w:pPr>
      <w:r>
        <w:t xml:space="preserve">     </w:t>
      </w:r>
      <w:r>
        <w:t xml:space="preserve">Действия </w:t>
      </w:r>
      <w:r>
        <w:t>фио</w:t>
      </w:r>
      <w:r>
        <w:t xml:space="preserve"> органом дознания квалифицированы по п. «в» ч.2 ст.115 УК РФ, как умышленное причинение лёгкого вреда здоровью, вызвавшее кратковременное расстройство здоровья, с применением предмета, используемо</w:t>
      </w:r>
      <w:r>
        <w:t xml:space="preserve">го в качестве оружия.  </w:t>
      </w:r>
    </w:p>
    <w:p w:rsidR="00A77B3E" w:rsidP="00874DB4">
      <w:pPr>
        <w:ind w:firstLine="284"/>
        <w:jc w:val="both"/>
      </w:pPr>
      <w:r>
        <w:t xml:space="preserve">    </w:t>
      </w: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в связи с примирением, поскольку подсудимая загладил причинённый вред, претензий к ней он не имеет, продолжают сожительствовать.   </w:t>
      </w:r>
    </w:p>
    <w:p w:rsidR="00A77B3E" w:rsidP="00874DB4">
      <w:pPr>
        <w:ind w:firstLine="284"/>
        <w:jc w:val="both"/>
      </w:pPr>
      <w:r>
        <w:t xml:space="preserve">    </w:t>
      </w:r>
      <w:r>
        <w:t xml:space="preserve">Подсудимая </w:t>
      </w:r>
      <w:r>
        <w:t>фио</w:t>
      </w:r>
      <w:r>
        <w:t xml:space="preserve"> также ходатайствовала о прекращении уголовного дела, в связи с примирением с потерпевшим, поскольку между ней с потерпевшим достигнуто примирение, потерпевший не имеет к ней претензий. Принесла потерпевшему свои извинения, продолжают сожительствовать.</w:t>
      </w:r>
    </w:p>
    <w:p w:rsidR="00A77B3E" w:rsidP="00874DB4">
      <w:pPr>
        <w:ind w:firstLine="284"/>
        <w:jc w:val="both"/>
      </w:pPr>
      <w:r>
        <w:t>Защ</w:t>
      </w:r>
      <w:r>
        <w:t xml:space="preserve">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>, в связи с примирением сторон.</w:t>
      </w:r>
    </w:p>
    <w:p w:rsidR="00A77B3E" w:rsidP="00874DB4">
      <w:pPr>
        <w:ind w:firstLine="284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>, в связи с примирением потерпевшего с подсудимой.</w:t>
      </w:r>
    </w:p>
    <w:p w:rsidR="00A77B3E" w:rsidP="00874DB4">
      <w:pPr>
        <w:ind w:firstLine="284"/>
        <w:jc w:val="both"/>
      </w:pPr>
      <w:r>
        <w:t xml:space="preserve">Выслушав ходатайство потерпевшего </w:t>
      </w:r>
      <w:r>
        <w:t>фио</w:t>
      </w:r>
      <w:r>
        <w:t xml:space="preserve">, мнения подсудимой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874DB4">
      <w:pPr>
        <w:ind w:firstLine="284"/>
        <w:jc w:val="both"/>
      </w:pPr>
      <w:r>
        <w:t xml:space="preserve">Подсудимая </w:t>
      </w:r>
      <w:r>
        <w:t>фио</w:t>
      </w:r>
      <w:r>
        <w:t xml:space="preserve"> в ходе дознания и в судебном заседании в предъявленном обвин</w:t>
      </w:r>
      <w:r>
        <w:t xml:space="preserve">ении по п. «в» ч.2 ст.115 УК РФ виновной себя признала полностью, и пояснила, что предъявленное обвинение ей понятно и она с ним согласна. </w:t>
      </w:r>
    </w:p>
    <w:p w:rsidR="00A77B3E" w:rsidP="00874DB4">
      <w:pPr>
        <w:ind w:firstLine="284"/>
        <w:jc w:val="both"/>
      </w:pPr>
      <w:r>
        <w:t xml:space="preserve">Суд считает, что обвинение, с которым согласилась подсудимая </w:t>
      </w:r>
      <w:r>
        <w:t>фио</w:t>
      </w:r>
      <w:r>
        <w:t>, обоснованно, подтверждается собранными по делу до</w:t>
      </w:r>
      <w:r>
        <w:t>казательствами, при этом подсудимая понимает существо предъявленного ей обвинения и соглашается с ним в полном объёме.</w:t>
      </w:r>
    </w:p>
    <w:p w:rsidR="00A77B3E" w:rsidP="00874DB4">
      <w:pPr>
        <w:ind w:firstLine="284"/>
        <w:jc w:val="both"/>
      </w:pPr>
      <w:r>
        <w:t>В силу п.3 ст.254 УПК РФ в случаях, предусмотренных статьями 25 и 28 настоящего Кодекса, суд прекращает уголовное дело в судебном заседан</w:t>
      </w:r>
      <w:r>
        <w:t xml:space="preserve">ии.    </w:t>
      </w:r>
    </w:p>
    <w:p w:rsidR="00A77B3E" w:rsidP="00874DB4">
      <w:pPr>
        <w:ind w:firstLine="284"/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</w:t>
      </w:r>
      <w:r>
        <w:t>усмотренных ст.76 УК РФ, если это лицо примирилось с потерпевшим и загладило причинённый ему вред.</w:t>
      </w:r>
    </w:p>
    <w:p w:rsidR="00A77B3E" w:rsidP="00874DB4">
      <w:pPr>
        <w:ind w:firstLine="284"/>
        <w:jc w:val="both"/>
      </w:pPr>
      <w:r>
        <w:t xml:space="preserve">Статьёй 76 УК РФ, предусмотрено, что лицо, впервые совершившее преступление небольшой или средней тяжести, может быть освобождено от уголовной </w:t>
      </w:r>
      <w:r>
        <w:t>ответственности, если оно примирилось с потерпевшим и загладило причинённый потерпевшему вред.</w:t>
      </w:r>
    </w:p>
    <w:p w:rsidR="00A77B3E" w:rsidP="00874DB4">
      <w:pPr>
        <w:ind w:firstLine="284"/>
        <w:jc w:val="both"/>
      </w:pPr>
      <w:r>
        <w:t>Таким образом, основанием для прекращения уголовного дела, в связи с примирением сторон, в порядке, предусмотренном ст.25 УПК РФ, является заявление потерпевшего</w:t>
      </w:r>
      <w:r>
        <w:t xml:space="preserve">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874DB4">
      <w:pPr>
        <w:ind w:firstLine="284"/>
        <w:jc w:val="both"/>
      </w:pPr>
      <w:r>
        <w:t>При этом, под заглажив</w:t>
      </w:r>
      <w:r>
        <w:t xml:space="preserve">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874DB4">
      <w:pPr>
        <w:ind w:firstLine="284"/>
        <w:jc w:val="both"/>
      </w:pPr>
      <w:r>
        <w:t>Способы заглаживания вреда, которые должны носить законный характер и не ущемлять прав</w:t>
      </w:r>
      <w:r>
        <w:t>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</w:t>
      </w:r>
      <w:r>
        <w:t>головной ответственности».</w:t>
      </w:r>
    </w:p>
    <w:p w:rsidR="00A77B3E" w:rsidP="00874DB4">
      <w:pPr>
        <w:ind w:firstLine="284"/>
        <w:jc w:val="both"/>
      </w:pPr>
      <w:r>
        <w:t>фио</w:t>
      </w:r>
      <w:r>
        <w:t xml:space="preserve"> совершила преступление, предусмотренное п. «в» ч.2 ст.115</w:t>
      </w:r>
      <w:r>
        <w:t>УК РФ, которое согласно ст.15 УК РФ отнесено к категории преступлений небольшой тяжести.</w:t>
      </w:r>
    </w:p>
    <w:p w:rsidR="00A77B3E" w:rsidP="00874DB4">
      <w:pPr>
        <w:ind w:firstLine="284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судима.</w:t>
      </w:r>
    </w:p>
    <w:p w:rsidR="00A77B3E" w:rsidP="00874DB4">
      <w:pPr>
        <w:ind w:firstLine="284"/>
        <w:jc w:val="both"/>
      </w:pPr>
      <w:r>
        <w:t xml:space="preserve">Таким образом, </w:t>
      </w:r>
      <w:r>
        <w:t>фио</w:t>
      </w:r>
      <w:r>
        <w:t xml:space="preserve"> совершила пре</w:t>
      </w:r>
      <w:r>
        <w:t xml:space="preserve">ступление небольшой тяжести в отношении </w:t>
      </w:r>
      <w:r>
        <w:t>фио</w:t>
      </w:r>
      <w:r>
        <w:t xml:space="preserve"> впервые.</w:t>
      </w:r>
    </w:p>
    <w:p w:rsidR="00A77B3E" w:rsidP="00874DB4">
      <w:pPr>
        <w:ind w:firstLine="284"/>
        <w:jc w:val="both"/>
      </w:pPr>
      <w:r>
        <w:t xml:space="preserve">Потерпевший </w:t>
      </w:r>
      <w:r>
        <w:t>фио</w:t>
      </w:r>
      <w:r>
        <w:t xml:space="preserve"> подтвердил, что действия </w:t>
      </w:r>
      <w:r>
        <w:t>фио</w:t>
      </w:r>
      <w:r>
        <w:t xml:space="preserve"> по искуплению ее вины были достаточными для принятия решения о примирении с ней. </w:t>
      </w:r>
    </w:p>
    <w:p w:rsidR="00A77B3E" w:rsidP="00874DB4">
      <w:pPr>
        <w:ind w:firstLine="284"/>
        <w:jc w:val="both"/>
      </w:pPr>
      <w:r>
        <w:t>Добровольность и осознанность заявления потерпевшего о примирении судом пров</w:t>
      </w:r>
      <w:r>
        <w:t>ерена.</w:t>
      </w:r>
    </w:p>
    <w:p w:rsidR="00A77B3E" w:rsidP="00874DB4">
      <w:pPr>
        <w:ind w:firstLine="284"/>
        <w:jc w:val="both"/>
      </w:pPr>
      <w:r>
        <w:t xml:space="preserve">Исследовав характер и степень общественной опасности содеянного </w:t>
      </w:r>
      <w:r>
        <w:t>фио</w:t>
      </w:r>
      <w:r>
        <w:t>, изучив данные о ее личности, суд приходит к выводу о возможности прекращения уголовного дела.</w:t>
      </w:r>
    </w:p>
    <w:p w:rsidR="00A77B3E" w:rsidP="00874DB4">
      <w:pPr>
        <w:ind w:firstLine="284"/>
        <w:jc w:val="both"/>
      </w:pPr>
      <w:r>
        <w:t>В соответствии с п.28 постановления Пленума Верховного Суда Российской Федерации от д</w:t>
      </w:r>
      <w:r>
        <w:t>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</w:t>
      </w:r>
      <w:r>
        <w:t>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</w:t>
      </w:r>
      <w:r>
        <w:t xml:space="preserve"> преступление.</w:t>
      </w:r>
    </w:p>
    <w:p w:rsidR="00A77B3E" w:rsidP="00874DB4">
      <w:pPr>
        <w:ind w:firstLine="284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подсудимой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</w:t>
      </w:r>
      <w:r>
        <w:t>арушений взятого у подсудимой обязательства о явке ею допущено не было.</w:t>
      </w:r>
    </w:p>
    <w:p w:rsidR="00A77B3E" w:rsidP="00874DB4">
      <w:pPr>
        <w:ind w:firstLine="284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874DB4">
      <w:pPr>
        <w:ind w:firstLine="284"/>
        <w:jc w:val="both"/>
      </w:pPr>
      <w:r>
        <w:t>Процессуальные издержки по делу, связанные с выплатой адвокату, участвовав</w:t>
      </w:r>
      <w:r>
        <w:t xml:space="preserve">шему в уголовном судопроизводстве по назначению, за оказание юридической помощи подсудимой </w:t>
      </w:r>
      <w:r>
        <w:t>фио</w:t>
      </w:r>
      <w:r>
        <w:t>, суд считает подлежащими возмещению за счёт средств федерального бюджета, о чем имеется отдельное постановление суда.</w:t>
      </w:r>
    </w:p>
    <w:p w:rsidR="00A77B3E" w:rsidP="00874DB4">
      <w:pPr>
        <w:ind w:firstLine="284"/>
        <w:jc w:val="both"/>
      </w:pPr>
      <w:r>
        <w:t>На основании изложенного, руководствуясь ст</w:t>
      </w:r>
      <w:r>
        <w:t xml:space="preserve">.ст.25, 254 УПК РФ, суд </w:t>
      </w:r>
    </w:p>
    <w:p w:rsidR="00A77B3E" w:rsidP="00874DB4">
      <w:pPr>
        <w:ind w:firstLine="284"/>
        <w:jc w:val="center"/>
      </w:pPr>
      <w:r>
        <w:t>постановил:</w:t>
      </w:r>
    </w:p>
    <w:p w:rsidR="00A77B3E" w:rsidP="00874DB4">
      <w:pPr>
        <w:ind w:firstLine="284"/>
        <w:jc w:val="both"/>
      </w:pPr>
      <w:r>
        <w:t xml:space="preserve"> </w:t>
      </w:r>
      <w:r>
        <w:t xml:space="preserve"> ходатайство потерпевшего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</w:t>
      </w:r>
      <w:r>
        <w:t>фио</w:t>
      </w:r>
      <w:r>
        <w:t xml:space="preserve"> удовлетворить.</w:t>
      </w:r>
    </w:p>
    <w:p w:rsidR="00A77B3E" w:rsidP="00874DB4">
      <w:pPr>
        <w:ind w:firstLine="284"/>
        <w:jc w:val="both"/>
      </w:pPr>
      <w:r>
        <w:t xml:space="preserve">Прекратить уголовное дело в отношении </w:t>
      </w:r>
      <w:r>
        <w:t>фио</w:t>
      </w:r>
      <w:r>
        <w:t xml:space="preserve"> </w:t>
      </w:r>
      <w:r>
        <w:t>фио</w:t>
      </w:r>
      <w:r>
        <w:t>, обвиняемой в совершении преступления, предусмотренного п. «в» ч.2 ст</w:t>
      </w:r>
      <w:r>
        <w:t>.115 УК РФ, в связи с примирением сторон.</w:t>
      </w:r>
    </w:p>
    <w:p w:rsidR="00A77B3E" w:rsidP="00874DB4">
      <w:pPr>
        <w:ind w:firstLine="284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874DB4">
      <w:pPr>
        <w:ind w:firstLine="284"/>
        <w:jc w:val="both"/>
      </w:pPr>
      <w:r>
        <w:t xml:space="preserve">Вещественные доказательства: кухонный нож с деревянной рукоятью коричневого </w:t>
      </w:r>
      <w:r>
        <w:t xml:space="preserve">цвета, мужскую кофту с длинными рукавами, кухонный нож с полимерной рукоятью белого цвета, хранящиеся в камере хранения вещественных доказательств МВД по РК по квитанции №44 от </w:t>
      </w:r>
      <w:r>
        <w:t>дата, по вступлению постановления в законную силу – уничтожит</w:t>
      </w:r>
      <w:r>
        <w:t>ь.</w:t>
      </w:r>
    </w:p>
    <w:p w:rsidR="00A77B3E" w:rsidP="00874DB4">
      <w:pPr>
        <w:ind w:firstLine="284"/>
        <w:jc w:val="both"/>
      </w:pPr>
      <w:r>
        <w:t xml:space="preserve"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обвиняемая вправе ходатайствовать о своём участии в рассмотрении уголовного </w:t>
      </w:r>
      <w:r>
        <w:t>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874DB4">
      <w:pPr>
        <w:ind w:firstLine="284"/>
        <w:jc w:val="both"/>
      </w:pPr>
    </w:p>
    <w:p w:rsidR="00A77B3E" w:rsidP="00874DB4">
      <w:pPr>
        <w:ind w:firstLine="284"/>
        <w:jc w:val="both"/>
      </w:pPr>
    </w:p>
    <w:p w:rsidR="00A77B3E" w:rsidP="00874DB4">
      <w:pPr>
        <w:ind w:firstLine="284"/>
        <w:jc w:val="both"/>
      </w:pPr>
      <w:r>
        <w:t xml:space="preserve">       Мировой судья                                                                Я.А. </w:t>
      </w:r>
      <w:r>
        <w:t>Гурее</w:t>
      </w:r>
      <w:r>
        <w:t>ва</w:t>
      </w:r>
    </w:p>
    <w:p w:rsidR="00A77B3E" w:rsidP="00874DB4">
      <w:pPr>
        <w:ind w:firstLine="284"/>
        <w:jc w:val="both"/>
      </w:pPr>
    </w:p>
    <w:p w:rsidR="00A77B3E" w:rsidP="00874DB4">
      <w:pPr>
        <w:ind w:firstLine="284"/>
        <w:jc w:val="both"/>
      </w:pPr>
    </w:p>
    <w:p w:rsidR="00A77B3E" w:rsidP="00874DB4">
      <w:pPr>
        <w:ind w:firstLine="284"/>
        <w:jc w:val="both"/>
      </w:pPr>
    </w:p>
    <w:p w:rsidR="00A77B3E" w:rsidP="00874DB4">
      <w:pPr>
        <w:ind w:firstLine="284"/>
        <w:jc w:val="both"/>
      </w:pPr>
    </w:p>
    <w:p w:rsidR="00A77B3E" w:rsidP="00874DB4">
      <w:pPr>
        <w:ind w:firstLine="284"/>
        <w:jc w:val="both"/>
      </w:pPr>
      <w:r>
        <w:t xml:space="preserve">  </w:t>
      </w:r>
    </w:p>
    <w:p w:rsidR="00A77B3E" w:rsidP="00874DB4">
      <w:pPr>
        <w:ind w:firstLine="284"/>
        <w:jc w:val="both"/>
      </w:pPr>
    </w:p>
    <w:p w:rsidR="00A77B3E" w:rsidP="00874DB4">
      <w:pPr>
        <w:ind w:firstLine="284"/>
        <w:jc w:val="both"/>
      </w:pPr>
    </w:p>
    <w:p w:rsidR="00A77B3E" w:rsidP="00874DB4">
      <w:pPr>
        <w:ind w:firstLine="284"/>
        <w:jc w:val="both"/>
      </w:pPr>
    </w:p>
    <w:sectPr w:rsidSect="00874DB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4"/>
    <w:rsid w:val="00874D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7452C6-162E-4E65-93FA-363B444C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