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4</w:t>
      </w:r>
    </w:p>
    <w:p w:rsidR="00A77B3E">
      <w:r>
        <w:t xml:space="preserve">              Дело №1-52-11/2019</w:t>
      </w:r>
    </w:p>
    <w:p w:rsidR="00A77B3E">
      <w:r>
        <w:t>ПОСТАНОВЛЕНИЕ</w:t>
      </w:r>
    </w:p>
    <w:p w:rsidR="00A77B3E">
      <w:r>
        <w:t xml:space="preserve">   </w:t>
      </w:r>
    </w:p>
    <w:p w:rsidR="00A77B3E">
      <w:r>
        <w:t xml:space="preserve">26 марта 2019 г.                                                                                          адрес    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</w:t>
      </w:r>
      <w:r>
        <w:t>и.о</w:t>
      </w:r>
      <w:r>
        <w:t xml:space="preserve">. мирового </w:t>
      </w:r>
    </w:p>
    <w:p w:rsidR="00A77B3E">
      <w:r>
        <w:t>судьи судебного участка №52 Кировского</w:t>
      </w:r>
    </w:p>
    <w:p w:rsidR="00A77B3E">
      <w:r>
        <w:t xml:space="preserve">судебного района адрес – </w:t>
      </w:r>
    </w:p>
    <w:p w:rsidR="00A77B3E">
      <w:r>
        <w:t>мирового судьи судеб</w:t>
      </w:r>
      <w:r>
        <w:t xml:space="preserve">ного участка №53 </w:t>
      </w:r>
    </w:p>
    <w:p w:rsidR="00A77B3E">
      <w:r>
        <w:t xml:space="preserve">Кировского судебного района </w:t>
      </w:r>
    </w:p>
    <w:p w:rsidR="00A77B3E">
      <w:r>
        <w:t xml:space="preserve">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государственного обвинителя </w:t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 xml:space="preserve">потерпевшего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 xml:space="preserve">,  </w:t>
      </w:r>
    </w:p>
    <w:p w:rsidR="00A77B3E"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фио</w:t>
      </w:r>
      <w:r>
        <w:t xml:space="preserve">, </w:t>
      </w:r>
    </w:p>
    <w:p w:rsidR="00A77B3E">
      <w:r>
        <w:t>рассмотрев в открыто</w:t>
      </w:r>
      <w:r>
        <w:t>м судебном заседании в помещении судебного участка №52 Кировского судебного района адрес уголовное дело в отношении</w:t>
      </w:r>
    </w:p>
    <w:p w:rsidR="00A77B3E"/>
    <w:p w:rsidR="00A77B3E">
      <w:r>
        <w:t>фио</w:t>
      </w:r>
      <w:r>
        <w:t xml:space="preserve">, родившегося дата в адрес, гражданина Российской Федерации, зарегистрированного и проживающего по адресу: адрес, </w:t>
      </w:r>
    </w:p>
    <w:p w:rsidR="00A77B3E">
      <w:r>
        <w:t xml:space="preserve">адрес, ...,  </w:t>
      </w:r>
    </w:p>
    <w:p w:rsidR="00A77B3E"/>
    <w:p w:rsidR="00A77B3E">
      <w:r>
        <w:t>обвиня</w:t>
      </w:r>
      <w:r>
        <w:t xml:space="preserve">емого в совершении преступления, предусмотренного ч.1 ст.119 УК РФ,                         </w:t>
      </w:r>
    </w:p>
    <w:p w:rsidR="00A77B3E"/>
    <w:p w:rsidR="00A77B3E">
      <w:r>
        <w:t>установил:</w:t>
      </w:r>
    </w:p>
    <w:p w:rsidR="00A77B3E"/>
    <w:p w:rsidR="00A77B3E">
      <w:r>
        <w:t>фио</w:t>
      </w:r>
      <w:r>
        <w:t xml:space="preserve"> угрожал убийством потерпевшему </w:t>
      </w:r>
      <w:r>
        <w:t>фио</w:t>
      </w:r>
      <w:r>
        <w:t>, реально опасавшегося осуществления этой угрозы, при следующих обстоятельствах.</w:t>
      </w:r>
    </w:p>
    <w:p w:rsidR="00A77B3E">
      <w:r>
        <w:t xml:space="preserve">дата примерно в время час. </w:t>
      </w:r>
      <w:r>
        <w:t>фио</w:t>
      </w:r>
      <w:r>
        <w:t xml:space="preserve"> в состоянии опьянения, находясь в зальной комнате домовладения №13 по адрес в адрес по месту совместного проживания с </w:t>
      </w:r>
      <w:r>
        <w:t>фио</w:t>
      </w:r>
      <w:r>
        <w:t xml:space="preserve">, на почве внезапно возникших личных неприязненных отношений учинил конфликт с потерпевшим </w:t>
      </w:r>
      <w:r>
        <w:t>фио</w:t>
      </w:r>
      <w:r>
        <w:t>, в ходе к</w:t>
      </w:r>
      <w:r>
        <w:t xml:space="preserve">оторого, желая создать для потерпевшего тревожную обстановку, страх для жизни, умышленно с целью запугивания, держа в правой руке кухонный нож, размахивал им перед </w:t>
      </w:r>
    </w:p>
    <w:p w:rsidR="00A77B3E">
      <w:r>
        <w:t>фио</w:t>
      </w:r>
      <w:r>
        <w:t xml:space="preserve">, высказывая при этом слова угрозы убийством, заявив, что убьёт его, оказывая тем самым </w:t>
      </w:r>
      <w:r>
        <w:t xml:space="preserve">на потерпевшего негативное психологическое воздействие. </w:t>
      </w:r>
    </w:p>
    <w:p w:rsidR="00A77B3E">
      <w:r>
        <w:t xml:space="preserve">С учётом обстоятельств дела, личности и агрессивности </w:t>
      </w:r>
      <w:r>
        <w:t>фио</w:t>
      </w:r>
      <w:r>
        <w:t xml:space="preserve"> угрозу убийством и его преступные действия потерпевший </w:t>
      </w:r>
      <w:r>
        <w:t>фио</w:t>
      </w:r>
      <w:r>
        <w:t xml:space="preserve"> воспринял как реальные, обоснованно опасаясь их осуществления, которые по своей фо</w:t>
      </w:r>
      <w:r>
        <w:t xml:space="preserve">рме, характеру и содержанию указывали на то, что </w:t>
      </w:r>
      <w:r>
        <w:t>фио</w:t>
      </w:r>
      <w:r>
        <w:t xml:space="preserve"> от данных угроз может перейти к реальным действиям, направленными на убийство.</w:t>
      </w:r>
    </w:p>
    <w:p w:rsidR="00A77B3E">
      <w:r>
        <w:t xml:space="preserve">Таким образом, своими умышленными действиями </w:t>
      </w:r>
      <w:r>
        <w:t>фио</w:t>
      </w:r>
      <w:r>
        <w:t xml:space="preserve"> совершил преступление, предусмотренное ч.1 ст.119 УК РФ, то есть угрозу уби</w:t>
      </w:r>
      <w:r>
        <w:t>йством, если имелись основания опасаться осуществления этой угрозы.</w:t>
      </w:r>
    </w:p>
    <w:p w:rsidR="00A77B3E">
      <w:r>
        <w:t xml:space="preserve">В судебном заседании потерпевший </w:t>
      </w:r>
      <w:r>
        <w:t>фио</w:t>
      </w:r>
      <w:r>
        <w:t xml:space="preserve"> просил уголовное дело в отношении </w:t>
      </w:r>
      <w:r>
        <w:t>фио</w:t>
      </w:r>
      <w:r>
        <w:t xml:space="preserve"> прекратить в связи с примирением, поскольку подсудимый загладил причинённый вред, претензий к нему он не имеет. </w:t>
      </w:r>
    </w:p>
    <w:p w:rsidR="00A77B3E">
      <w:r>
        <w:t xml:space="preserve">Подсудимый </w:t>
      </w:r>
      <w:r>
        <w:t>фио</w:t>
      </w:r>
      <w:r>
        <w:t xml:space="preserve"> также ходатайствовал о прекращении уголовного дела в связи с примирением с потерпевшим, поскольку между ними с потерпевшим достигнуто примирение, потерпевший не имеет к нему претензий. </w:t>
      </w:r>
    </w:p>
    <w:p w:rsidR="00A77B3E">
      <w:r>
        <w:t xml:space="preserve">Защитник-адвокат </w:t>
      </w:r>
      <w:r>
        <w:t>фио</w:t>
      </w:r>
      <w:r>
        <w:t xml:space="preserve"> не возражал против прекращения уго</w:t>
      </w:r>
      <w:r>
        <w:t xml:space="preserve">ловного дела в отношении </w:t>
      </w:r>
      <w:r>
        <w:t>фио</w:t>
      </w:r>
      <w:r>
        <w:t xml:space="preserve"> в связи с примирением сторон.</w:t>
      </w:r>
    </w:p>
    <w:p w:rsidR="00A77B3E">
      <w:r>
        <w:t xml:space="preserve">Государственный обвинитель </w:t>
      </w:r>
      <w:r>
        <w:t>фио</w:t>
      </w:r>
      <w:r>
        <w:t xml:space="preserve"> не возражал против прекращения уголовного дела в отношении </w:t>
      </w:r>
      <w:r>
        <w:t>фио</w:t>
      </w:r>
      <w:r>
        <w:t xml:space="preserve"> в связи с примирением потерпевшего с подсудимым.</w:t>
      </w:r>
    </w:p>
    <w:p w:rsidR="00A77B3E">
      <w:r>
        <w:t xml:space="preserve">Выслушав ходатайство потерпевшего </w:t>
      </w:r>
      <w:r>
        <w:t>фио</w:t>
      </w:r>
      <w:r>
        <w:t>, мнения подсудим</w:t>
      </w:r>
      <w:r>
        <w:t xml:space="preserve">ого </w:t>
      </w:r>
      <w:r>
        <w:t>фио</w:t>
      </w:r>
      <w:r>
        <w:t xml:space="preserve">, государственного обвинителя </w:t>
      </w:r>
      <w:r>
        <w:t>фио</w:t>
      </w:r>
      <w:r>
        <w:t xml:space="preserve"> и защитника-адвоката </w:t>
      </w:r>
      <w:r>
        <w:t>фио</w:t>
      </w:r>
      <w:r>
        <w:t xml:space="preserve"> по заявленному ходатайству, суд приходит к следующим выводам.</w:t>
      </w:r>
    </w:p>
    <w:p w:rsidR="00A77B3E">
      <w:r>
        <w:t xml:space="preserve">Подсудимый </w:t>
      </w:r>
      <w:r>
        <w:t>фио</w:t>
      </w:r>
      <w:r>
        <w:t xml:space="preserve"> в ходе дознания и в судебном заседании в предъявленном обвинении по ч.1 ст.119 УК РФ виновным себя признал полнос</w:t>
      </w:r>
      <w:r>
        <w:t xml:space="preserve">тью, и пояснил, что предъявленное обвинение ему понятно и он с ним согласен. В ходе ознакомления с материалами уголовного дела добровольно после консультации с защитником и в его присутствии заявил ходатайство об особом порядке судебного разбирательства. </w:t>
      </w:r>
    </w:p>
    <w:p w:rsidR="00A77B3E">
      <w:r>
        <w:t xml:space="preserve">Суд считает, что обвинение, с которым согласился подсудимый </w:t>
      </w:r>
    </w:p>
    <w:p w:rsidR="00A77B3E">
      <w:r>
        <w:t>фио</w:t>
      </w:r>
      <w:r>
        <w:t>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 w:rsidR="00A77B3E">
      <w:r>
        <w:t>В силу п.3 ст.254 УПК</w:t>
      </w:r>
      <w:r>
        <w:t xml:space="preserve"> РФ в случаях, предусмотренных статьями 25 и 28 настоящего Кодекса, суд прекращает уголовное дело в судебном заседании.    </w:t>
      </w:r>
    </w:p>
    <w:p w:rsidR="00A77B3E">
      <w:r>
        <w:t>Согласно ст.25 УПК РФ суд вправе на основании заявления потерпевшего или его законного представителя прекратить уголовное дело в отн</w:t>
      </w:r>
      <w:r>
        <w:t>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примерилось с потерпевшим и загладило причинённый ему вред.</w:t>
      </w:r>
    </w:p>
    <w:p w:rsidR="00A77B3E">
      <w:r>
        <w:t>Статьёй 76 УК РФ, предусмотрено, что лицо</w:t>
      </w:r>
      <w:r>
        <w:t>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 w:rsidR="00A77B3E">
      <w:r>
        <w:t>Таким образом, основанием для прекращения уголовного дела в</w:t>
      </w:r>
      <w:r>
        <w:t xml:space="preserve"> связи с примирением сторон, в порядке, предусмотренном ст.25 УПК РФ, является заявление потерпевшего о прекращении уголовного дела в отношении лица, впервые совершившего преступление небольшой или средней тяжести, при наличии определённых ст.76 УК РФ усло</w:t>
      </w:r>
      <w:r>
        <w:t>вий, а именно: примирения с потерпевшим и заглаживания причинённого ему вреда.</w:t>
      </w:r>
    </w:p>
    <w:p w:rsidR="00A77B3E">
      <w:r>
        <w:t xml:space="preserve">При этом, под заглаживанием вреда понимается возмещение ущерба, а также иные меры, направленные на восстановление нарушенных в результате преступления прав и законных интересов </w:t>
      </w:r>
      <w:r>
        <w:t xml:space="preserve">потерпевшего. </w:t>
      </w:r>
    </w:p>
    <w:p w:rsidR="00A77B3E">
      <w:r>
        <w:t>Способы заглаживания вреда, которые должны носить законный характер и не ущемлять права третьих лиц, а также размер его возмещения определяются потерпевшим, что определено п.10 постановления Пленума Верховного Суда Российской Федерации от да</w:t>
      </w:r>
      <w:r>
        <w:t>та №19 «О применении судами законодательства, регламентирующего основания и порядок освобождения от уголовной ответственности».</w:t>
      </w:r>
    </w:p>
    <w:p w:rsidR="00A77B3E">
      <w:r>
        <w:t>фио</w:t>
      </w:r>
      <w:r>
        <w:t xml:space="preserve"> совершил преступление, предусмотренное ч.1 ст.119</w:t>
      </w:r>
    </w:p>
    <w:p w:rsidR="00A77B3E">
      <w:r>
        <w:t>УК РФ, которое согласно ст.15 УК РФ отнесено к категории преступлений небо</w:t>
      </w:r>
      <w:r>
        <w:t>льшой тяжести.</w:t>
      </w:r>
    </w:p>
    <w:p w:rsidR="00A77B3E">
      <w:r>
        <w:t xml:space="preserve">Согласно материалам дела </w:t>
      </w:r>
      <w:r>
        <w:t>фио</w:t>
      </w:r>
      <w:r>
        <w:t xml:space="preserve"> ранее не судим (л.д.87). </w:t>
      </w:r>
    </w:p>
    <w:p w:rsidR="00A77B3E">
      <w:r>
        <w:t xml:space="preserve">Таким образом, </w:t>
      </w:r>
      <w:r>
        <w:t>фио</w:t>
      </w:r>
      <w:r>
        <w:t xml:space="preserve"> совершил преступление небольшой тяжести в отношении </w:t>
      </w:r>
      <w:r>
        <w:t>фио</w:t>
      </w:r>
      <w:r>
        <w:t xml:space="preserve"> впервые.</w:t>
      </w:r>
    </w:p>
    <w:p w:rsidR="00A77B3E">
      <w:r>
        <w:t xml:space="preserve">Потерпевший </w:t>
      </w:r>
      <w:r>
        <w:t>фио</w:t>
      </w:r>
      <w:r>
        <w:t xml:space="preserve"> подтвердил, что действия </w:t>
      </w:r>
      <w:r>
        <w:t>фио</w:t>
      </w:r>
      <w:r>
        <w:t xml:space="preserve"> по искуплению его вины были достаточными для принятия реш</w:t>
      </w:r>
      <w:r>
        <w:t xml:space="preserve">ения о примирении с ним. </w:t>
      </w:r>
    </w:p>
    <w:p w:rsidR="00A77B3E">
      <w:r>
        <w:t>Добровольность и осознанность заявления потерпевшего о примирении судом проверена.</w:t>
      </w:r>
    </w:p>
    <w:p w:rsidR="00A77B3E">
      <w:r>
        <w:t xml:space="preserve">Исследовав характер и степень общественной опасности содеянного </w:t>
      </w:r>
    </w:p>
    <w:p w:rsidR="00A77B3E">
      <w:r>
        <w:t>фио</w:t>
      </w:r>
      <w:r>
        <w:t>, изучив данные о его личности, учитывая наличие обстоятельства, смягчающего на</w:t>
      </w:r>
      <w:r>
        <w:t>казание, которыми в соответствии с п. «и» ч.1 ст.61 УК РФ судом признаётся явка с повинной, суд приходит к выводу о возможности прекращения уголовного дела.</w:t>
      </w:r>
    </w:p>
    <w:p w:rsidR="00A77B3E">
      <w:r>
        <w:t xml:space="preserve">В соответствии с п.28 постановления Пленума Верховного Суда Российской Федерации от дата №19 «О </w:t>
      </w:r>
      <w:r>
        <w:t>применении судами законодательства, регламентирующего основания и порядок освобождения от уголовной ответственности», освобождение лица от уголовной ответственности, в том числе в случаях, специально предусмотренных примечаниями к соответствующим статьям О</w:t>
      </w:r>
      <w:r>
        <w:t>собенной части Уголовного кодекса Российской Федерации, не означает отсутствие в деянии состава преступления, поэтому прекращение уголовного дела и (или) уголовного преследования в таких случаях не влечёт за собой реабилитацию лица, совершившего преступлен</w:t>
      </w:r>
      <w:r>
        <w:t>ие.</w:t>
      </w:r>
    </w:p>
    <w:p w:rsidR="00A77B3E">
      <w:r>
        <w:t xml:space="preserve">Мера пресечения в ходе дознания в отношении </w:t>
      </w:r>
      <w:r>
        <w:t>фио</w:t>
      </w:r>
      <w:r>
        <w:t xml:space="preserve"> не избиралась. Суд, учитывая данные о личности подсудимого и обстоятельства дела, также считает возможным не избирать </w:t>
      </w:r>
      <w:r>
        <w:t>фио</w:t>
      </w:r>
      <w:r>
        <w:t xml:space="preserve"> меру пресечения до вступления постановления в законную силу, поскольку нарушений в</w:t>
      </w:r>
      <w:r>
        <w:t>зятого у подсудимого обязательства о явке им допущено не было.</w:t>
      </w:r>
    </w:p>
    <w:p w:rsidR="00A77B3E">
      <w:r>
        <w:t>Вопрос о вещественных доказательствах по делу подлежит разрешению в соответствии с требованиями ст.81 УПК РФ.</w:t>
      </w:r>
    </w:p>
    <w:p w:rsidR="00A77B3E">
      <w:r>
        <w:t xml:space="preserve">Процессуальные издержки по делу, связанные с выплатой адвокату, </w:t>
      </w:r>
      <w:r>
        <w:t>участвовавшему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бюджета.</w:t>
      </w:r>
    </w:p>
    <w:p w:rsidR="00A77B3E">
      <w:r>
        <w:t xml:space="preserve">На основании изложенного, руководствуясь ст.ст.25, 254 УПК РФ, суд </w:t>
      </w:r>
    </w:p>
    <w:p w:rsidR="00A77B3E"/>
    <w:p w:rsidR="00A77B3E">
      <w:r>
        <w:t>постановил:</w:t>
      </w:r>
    </w:p>
    <w:p w:rsidR="00A77B3E"/>
    <w:p w:rsidR="00A77B3E">
      <w:r>
        <w:t xml:space="preserve">ходатайство потерпевшего </w:t>
      </w:r>
      <w:r>
        <w:t>фио</w:t>
      </w:r>
      <w:r>
        <w:t xml:space="preserve"> </w:t>
      </w:r>
      <w:r>
        <w:t xml:space="preserve"> о прекращении уголовного дела в отношении </w:t>
      </w:r>
      <w:r>
        <w:t>фио</w:t>
      </w:r>
      <w:r>
        <w:t xml:space="preserve"> удовлетворить.</w:t>
      </w:r>
    </w:p>
    <w:p w:rsidR="00A77B3E">
      <w:r>
        <w:t xml:space="preserve">Прекратить уголовное дело в отношении </w:t>
      </w:r>
      <w:r>
        <w:t>фио</w:t>
      </w:r>
      <w:r>
        <w:t>, обвиняемого в совершении преступления, предусмотренного ч.1 ст.119 УК РФ, в связи с примирением сторон</w:t>
      </w:r>
      <w:r>
        <w:t>.</w:t>
      </w:r>
    </w:p>
    <w:p w:rsidR="00A77B3E">
      <w:r>
        <w:t xml:space="preserve">Вещественное доказательство: кухонный нож, хранящийся в камере хранения вещественных доказательства ОМВД России по адрес по квитанции №66 от дата, по вступлению постановления в законную силу уничтожить. </w:t>
      </w:r>
    </w:p>
    <w:p w:rsidR="00A77B3E">
      <w:r>
        <w:t>Постановление может быть обжаловано в Кировский ра</w:t>
      </w:r>
      <w:r>
        <w:t xml:space="preserve">йонный суд адрес через суд, вынесший постановление, в течение 10 суток со дня вынесения. В случае подачи апелляционной жалобы, обвиняемый вправе ходатайствовать о своём участии в рассмотрении уголовного дела судом апелляционной инстанции, а также поручить </w:t>
      </w:r>
      <w:r>
        <w:t>осуществление своей защиты избранными защитниками либо ходатайствовать перед судом о назначении защитника.</w:t>
      </w:r>
    </w:p>
    <w:p w:rsidR="00A77B3E"/>
    <w:p w:rsidR="00A77B3E"/>
    <w:p w:rsidR="00A77B3E">
      <w:r>
        <w:t>фиоКувшинов</w:t>
      </w:r>
    </w:p>
    <w:p w:rsidR="00A77B3E"/>
    <w:p w:rsidR="00A77B3E"/>
    <w:p w:rsidR="00A77B3E"/>
    <w:p w:rsidR="00A77B3E"/>
    <w:p w:rsidR="00A77B3E">
      <w:r>
        <w:t xml:space="preserve">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55D"/>
    <w:rsid w:val="00A77B3E"/>
    <w:rsid w:val="00EB75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7960D4-9070-48DB-98F2-FE4526A5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