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</w:t>
      </w:r>
      <w:r>
        <w:t xml:space="preserve"> Дело №1-52-17/2020</w:t>
      </w:r>
    </w:p>
    <w:p w:rsidR="00A77B3E" w:rsidP="00BC2E92">
      <w:pPr>
        <w:jc w:val="center"/>
      </w:pPr>
      <w:r>
        <w:t>ПОСТАНОВЛЕНИЕ</w:t>
      </w:r>
    </w:p>
    <w:p w:rsidR="00A77B3E">
      <w:r>
        <w:t xml:space="preserve">   </w:t>
      </w:r>
    </w:p>
    <w:p w:rsidR="00A77B3E">
      <w:r>
        <w:t xml:space="preserve">14 июля 2020 г.   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государственного обвинителя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представителя потерпевшего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 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 xml:space="preserve">, </w:t>
      </w:r>
    </w:p>
    <w:p w:rsidR="00A77B3E" w:rsidP="00BC2E92">
      <w:pPr>
        <w:ind w:firstLine="426"/>
        <w:jc w:val="both"/>
      </w:pPr>
      <w:r>
        <w:t>рассмотре</w:t>
      </w:r>
      <w:r>
        <w:t xml:space="preserve">в в открытом судебном заседании в помещении судебного участка №52 Кировского судебного района адрес уголовное дело в отношении </w:t>
      </w:r>
      <w:r>
        <w:t>фио</w:t>
      </w:r>
      <w:r>
        <w:t xml:space="preserve">, родившегося дата  в адрес УССР, гражданина Российской Федерации, зарегистрированного и проживающего по адресу: адрес, </w:t>
      </w:r>
      <w:r>
        <w:t>адре</w:t>
      </w:r>
      <w:r>
        <w:t xml:space="preserve">с, имеющего среднее профессиональное образование, нетрудоустроенного, женатого, несовершеннолетних детей не имеющего, несудимого,  </w:t>
      </w:r>
    </w:p>
    <w:p w:rsidR="00A77B3E" w:rsidP="00BC2E92">
      <w:pPr>
        <w:ind w:firstLine="426"/>
        <w:jc w:val="both"/>
      </w:pPr>
      <w:r>
        <w:t xml:space="preserve">обвиняемого в совершении преступления, предусмотренного ч.1 ст.158 УК РФ,                         </w:t>
      </w:r>
    </w:p>
    <w:p w:rsidR="00A77B3E" w:rsidP="00BC2E92">
      <w:pPr>
        <w:ind w:firstLine="426"/>
        <w:jc w:val="both"/>
      </w:pPr>
    </w:p>
    <w:p w:rsidR="00A77B3E" w:rsidP="00BC2E92">
      <w:pPr>
        <w:ind w:firstLine="426"/>
        <w:jc w:val="center"/>
      </w:pPr>
      <w:r>
        <w:t>установил:</w:t>
      </w:r>
    </w:p>
    <w:p w:rsidR="00A77B3E" w:rsidP="00BC2E92">
      <w:pPr>
        <w:ind w:firstLine="426"/>
        <w:jc w:val="both"/>
      </w:pPr>
    </w:p>
    <w:p w:rsidR="00A77B3E" w:rsidP="00BC2E92">
      <w:pPr>
        <w:ind w:firstLine="426"/>
        <w:jc w:val="both"/>
      </w:pPr>
      <w:r>
        <w:t>органом доз</w:t>
      </w:r>
      <w:r>
        <w:t xml:space="preserve">нания </w:t>
      </w:r>
      <w:r>
        <w:t>фио</w:t>
      </w:r>
      <w:r>
        <w:t xml:space="preserve"> обвиняется в том, что он дата примерно в время час., находясь на участке местности размером 2х2 метра, расположенном на расстоянии 2 км от адрес в направлении адрес, увидел имущество, принадлежащее администрации </w:t>
      </w:r>
      <w:r>
        <w:t>Синицынского</w:t>
      </w:r>
      <w:r>
        <w:t xml:space="preserve"> сельского поселения, </w:t>
      </w:r>
      <w:r>
        <w:t>а именно две водонапорные трубы (гидранты) диаметром 200 мм с фланцами размером 200х200 мм длиной 1 м каждая, в результате чего у него возник преступный умысел на тайное хищение чужого имущества, реализуя который из корыстных побуждений с целью безвозмездн</w:t>
      </w:r>
      <w:r>
        <w:t>ого завладения чужим имуществом и обращения его в свою пользу, предвидя и желая наступления общественно-опасных последствий, убедившись, что за его действиями никто не наблюдает, в том числе собственник, тайно путём свободного доступа при помощи автогенног</w:t>
      </w:r>
      <w:r>
        <w:t xml:space="preserve">о резака отделил вышеуказанные трубы от оросительной системы, после чего с места преступления скрылся, распорядившись похищенным по своему усмотрению, причинив администрации </w:t>
      </w:r>
      <w:r>
        <w:t>Синицынского</w:t>
      </w:r>
      <w:r>
        <w:t xml:space="preserve"> сельского поселения имущественный вред в размере сумма. </w:t>
      </w:r>
    </w:p>
    <w:p w:rsidR="00A77B3E" w:rsidP="00BC2E92">
      <w:pPr>
        <w:ind w:firstLine="426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 по ч.1 ст.158 </w:t>
      </w:r>
      <w:r>
        <w:t>УК РФ, как кража, то есть тайное хищение чужого имущества.</w:t>
      </w:r>
    </w:p>
    <w:p w:rsidR="00A77B3E" w:rsidP="00BC2E92">
      <w:pPr>
        <w:ind w:firstLine="426"/>
        <w:jc w:val="both"/>
      </w:pPr>
      <w:r>
        <w:t xml:space="preserve">В судебном заседании представитель потерпевшего </w:t>
      </w:r>
      <w:r>
        <w:t>фио</w:t>
      </w:r>
      <w:r>
        <w:t xml:space="preserve"> просил уголовное дело в отношении </w:t>
      </w:r>
      <w:r>
        <w:t>фио</w:t>
      </w:r>
      <w:r>
        <w:t xml:space="preserve"> прекратить в связи с примирением, поскольку по</w:t>
      </w:r>
      <w:r>
        <w:t xml:space="preserve">дсудимый загладил причинённый вред, претензий к нему у администрации </w:t>
      </w:r>
      <w:r>
        <w:t>Синицынского</w:t>
      </w:r>
      <w:r>
        <w:t xml:space="preserve"> сельского поселения не имеется. </w:t>
      </w:r>
    </w:p>
    <w:p w:rsidR="00A77B3E" w:rsidP="00BC2E92">
      <w:pPr>
        <w:ind w:firstLine="426"/>
        <w:jc w:val="both"/>
      </w:pPr>
      <w:r>
        <w:t xml:space="preserve">Подсудимый </w:t>
      </w:r>
      <w:r>
        <w:t>фио</w:t>
      </w:r>
      <w:r>
        <w:t xml:space="preserve"> также ходатайствовал о прекращении уголовного дела в связи с примирением с потерпевшим, поскольку между ними с потерпевшим дос</w:t>
      </w:r>
      <w:r>
        <w:t xml:space="preserve">тигнуто примирение, администрация </w:t>
      </w:r>
      <w:r>
        <w:t>Синицынского</w:t>
      </w:r>
      <w:r>
        <w:t xml:space="preserve"> сельского поселения не имеет к нему претензий. </w:t>
      </w:r>
    </w:p>
    <w:p w:rsidR="00A77B3E" w:rsidP="00BC2E92">
      <w:pPr>
        <w:ind w:firstLine="426"/>
        <w:jc w:val="both"/>
      </w:pPr>
      <w:r>
        <w:t xml:space="preserve">Защитник-адвокат </w:t>
      </w:r>
      <w:r>
        <w:t>фио</w:t>
      </w:r>
      <w:r>
        <w:t xml:space="preserve"> не возражал против прекращения уголовного дела в отношении </w:t>
      </w:r>
      <w:r>
        <w:t>фио</w:t>
      </w:r>
      <w:r>
        <w:t xml:space="preserve"> в связи с примирением сторон.</w:t>
      </w:r>
    </w:p>
    <w:p w:rsidR="00A77B3E" w:rsidP="00BC2E92">
      <w:pPr>
        <w:ind w:firstLine="426"/>
        <w:jc w:val="both"/>
      </w:pPr>
      <w:r>
        <w:t xml:space="preserve">Государственный обвинитель </w:t>
      </w:r>
      <w:r>
        <w:t>фио</w:t>
      </w:r>
      <w:r>
        <w:t xml:space="preserve"> не возражал прот</w:t>
      </w:r>
      <w:r>
        <w:t xml:space="preserve">ив прекращения уголовного дела в отношении </w:t>
      </w:r>
      <w:r>
        <w:t>фио</w:t>
      </w:r>
      <w:r>
        <w:t xml:space="preserve"> в связи с примирением администрации </w:t>
      </w:r>
      <w:r>
        <w:t>Синицынского</w:t>
      </w:r>
      <w:r>
        <w:t xml:space="preserve"> сельского поселения с подсудимым.</w:t>
      </w:r>
    </w:p>
    <w:p w:rsidR="00A77B3E" w:rsidP="00BC2E92">
      <w:pPr>
        <w:ind w:firstLine="426"/>
        <w:jc w:val="both"/>
      </w:pPr>
      <w:r>
        <w:t xml:space="preserve">Выслушав ходатайство представителя потерпевшего </w:t>
      </w:r>
      <w:r>
        <w:t>фио</w:t>
      </w:r>
      <w:r>
        <w:t xml:space="preserve">, мнения подсудимого </w:t>
      </w:r>
      <w:r>
        <w:t>фио</w:t>
      </w:r>
      <w:r>
        <w:t xml:space="preserve">, государственного обвинителя </w:t>
      </w:r>
      <w:r>
        <w:t>фио</w:t>
      </w:r>
      <w:r>
        <w:t xml:space="preserve"> и защитника-адвок</w:t>
      </w:r>
      <w:r>
        <w:t xml:space="preserve">ата </w:t>
      </w:r>
      <w:r>
        <w:t>фио</w:t>
      </w:r>
      <w:r>
        <w:t xml:space="preserve"> по заявленному ходатайству, суд приходит к следующим выводам.</w:t>
      </w:r>
    </w:p>
    <w:p w:rsidR="00A77B3E" w:rsidP="00BC2E92">
      <w:pPr>
        <w:ind w:firstLine="426"/>
        <w:jc w:val="both"/>
      </w:pPr>
      <w:r>
        <w:t xml:space="preserve">Подсудимый </w:t>
      </w:r>
      <w:r>
        <w:t>фио</w:t>
      </w:r>
      <w:r>
        <w:t xml:space="preserve"> в ходе дознания и в судебном заседании в предъявленном обвинении по ч.1 ст.158 УК РФ виновным себя признал полностью, и пояснил, что предъявленное обвинение ему понятно и </w:t>
      </w:r>
      <w:r>
        <w:t xml:space="preserve">он с ним согласен. В ходе ознакомления с материалами уголовного дела добровольно после консультации с защитником и в его присутствии заявил ходатайство об особом порядке судебного разбирательства. </w:t>
      </w:r>
    </w:p>
    <w:p w:rsidR="00A77B3E" w:rsidP="00BC2E92">
      <w:pPr>
        <w:ind w:firstLine="426"/>
        <w:jc w:val="both"/>
      </w:pPr>
      <w:r>
        <w:t>Суд считает, что обвинение, с которым согласился подсудимы</w:t>
      </w:r>
      <w:r>
        <w:t xml:space="preserve">й </w:t>
      </w:r>
      <w:r>
        <w:t>фио</w:t>
      </w:r>
      <w:r>
        <w:t>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 w:rsidP="00BC2E92">
      <w:pPr>
        <w:ind w:firstLine="426"/>
        <w:jc w:val="both"/>
      </w:pPr>
      <w:r>
        <w:t>В силу п.3 ст.254 УПК РФ в случаях, предусмотренных статьями 25 и 28 настоящего</w:t>
      </w:r>
      <w:r>
        <w:t xml:space="preserve"> Кодекса, суд прекращает уголовное дело в судебном заседании.    </w:t>
      </w:r>
    </w:p>
    <w:p w:rsidR="00A77B3E" w:rsidP="00BC2E92">
      <w:pPr>
        <w:ind w:firstLine="426"/>
        <w:jc w:val="both"/>
      </w:pPr>
      <w:r>
        <w:t>Согласно ст.25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</w:t>
      </w:r>
      <w:r>
        <w:t>реступления небольшой или средней тяжести, в случаях, предусмотренных ст.76 УК РФ, если это лицо примерилось с потерпевшим и загладило причинённый ему вред.</w:t>
      </w:r>
    </w:p>
    <w:p w:rsidR="00A77B3E" w:rsidP="00BC2E92">
      <w:pPr>
        <w:ind w:firstLine="426"/>
        <w:jc w:val="both"/>
      </w:pPr>
      <w:r>
        <w:t>Статьёй 76 УК РФ, предусмотрено, что лицо, впервые совершившее преступление небольшой или средней т</w:t>
      </w:r>
      <w:r>
        <w:t>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 w:rsidP="00BC2E92">
      <w:pPr>
        <w:ind w:firstLine="426"/>
        <w:jc w:val="both"/>
      </w:pPr>
      <w:r>
        <w:t>Таким образом, основанием для прекращения уголовного дела в связи с примирением сторон, в порядке, предусмотренном ст</w:t>
      </w:r>
      <w:r>
        <w:t>.25 УПК РФ, является заявление потерпевшего о прекращении уголовного дела в отношении лица, впервые совершившего преступление небольшой или средней тяжести, при наличии определённых ст.76 УК РФ условий, а именно: примирения с потерпевшим и заглаживания при</w:t>
      </w:r>
      <w:r>
        <w:t>чинённого ему вреда.</w:t>
      </w:r>
    </w:p>
    <w:p w:rsidR="00A77B3E" w:rsidP="00BC2E92">
      <w:pPr>
        <w:ind w:firstLine="426"/>
        <w:jc w:val="both"/>
      </w:pPr>
      <w:r>
        <w:t xml:space="preserve">При этом, под заглаживанием вреда понимается возмещение ущерба, а также иные меры, направленные на восстановление нарушенных в результате преступления прав и законных интересов потерпевшего. </w:t>
      </w:r>
    </w:p>
    <w:p w:rsidR="00A77B3E" w:rsidP="00BC2E92">
      <w:pPr>
        <w:ind w:firstLine="426"/>
        <w:jc w:val="both"/>
      </w:pPr>
      <w:r>
        <w:t xml:space="preserve">Способы заглаживания вреда, которые должны </w:t>
      </w:r>
      <w:r>
        <w:t>носить законный характер и не ущемлять права третьих лиц, а также размер его возмещения определяются потерпевшим, что определено п.10 постановления Пленума Верховного Суда Российской Федерации от дата №19 «О применении судами законодательства, регламентиру</w:t>
      </w:r>
      <w:r>
        <w:t>ющего основания и порядок освобождения от уголовной ответственности».</w:t>
      </w:r>
    </w:p>
    <w:p w:rsidR="00A77B3E" w:rsidP="00BC2E92">
      <w:pPr>
        <w:ind w:firstLine="426"/>
        <w:jc w:val="both"/>
      </w:pPr>
      <w:r>
        <w:t>фио</w:t>
      </w:r>
      <w:r>
        <w:t xml:space="preserve"> совершил преступление, предусмотренное ч.1 ст.158</w:t>
      </w:r>
      <w:r>
        <w:t>УК РФ, которое согласно ст.15 УК РФ отнесено к категории преступлений небольшой тяжести.</w:t>
      </w:r>
    </w:p>
    <w:p w:rsidR="00A77B3E" w:rsidP="00BC2E92">
      <w:pPr>
        <w:ind w:firstLine="426"/>
        <w:jc w:val="both"/>
      </w:pPr>
      <w:r>
        <w:t xml:space="preserve">Согласно материалам дела </w:t>
      </w:r>
      <w:r>
        <w:t>фио</w:t>
      </w:r>
      <w:r>
        <w:t xml:space="preserve"> ранее не судим</w:t>
      </w:r>
      <w:r>
        <w:t xml:space="preserve">. </w:t>
      </w:r>
    </w:p>
    <w:p w:rsidR="00A77B3E" w:rsidP="00BC2E92">
      <w:pPr>
        <w:ind w:firstLine="426"/>
        <w:jc w:val="both"/>
      </w:pPr>
      <w:r>
        <w:t xml:space="preserve">Таким образом, </w:t>
      </w:r>
      <w:r>
        <w:t>фио</w:t>
      </w:r>
      <w:r>
        <w:t xml:space="preserve"> совершил преступление небольшой тяжести в отношении администрации </w:t>
      </w:r>
      <w:r>
        <w:t>Синицынского</w:t>
      </w:r>
      <w:r>
        <w:t xml:space="preserve"> сельского поселения впервые.</w:t>
      </w:r>
    </w:p>
    <w:p w:rsidR="00A77B3E" w:rsidP="00BC2E92">
      <w:pPr>
        <w:ind w:firstLine="426"/>
        <w:jc w:val="both"/>
      </w:pPr>
      <w:r>
        <w:t xml:space="preserve">Представитель администрации </w:t>
      </w:r>
      <w:r>
        <w:t>Синицынского</w:t>
      </w:r>
      <w:r>
        <w:t xml:space="preserve"> адрес подтвердил, что действия </w:t>
      </w:r>
      <w:r>
        <w:t>фио</w:t>
      </w:r>
      <w:r>
        <w:t xml:space="preserve"> по искуплению его вины были достаточными для приня</w:t>
      </w:r>
      <w:r>
        <w:t xml:space="preserve">тия решения о примирении с ним. </w:t>
      </w:r>
    </w:p>
    <w:p w:rsidR="00A77B3E" w:rsidP="00BC2E92">
      <w:pPr>
        <w:ind w:firstLine="426"/>
        <w:jc w:val="both"/>
      </w:pPr>
      <w:r>
        <w:t>Добровольность и осознанность заявления представителя потерпевшего о примирении судом проверена.</w:t>
      </w:r>
    </w:p>
    <w:p w:rsidR="00A77B3E" w:rsidP="00BC2E92">
      <w:pPr>
        <w:ind w:firstLine="426"/>
        <w:jc w:val="both"/>
      </w:pPr>
      <w:r>
        <w:t xml:space="preserve">Исследовав характер и степень общественной опасности содеянного </w:t>
      </w:r>
      <w:r>
        <w:t>фио</w:t>
      </w:r>
      <w:r>
        <w:t>, изучив данные о его личности, учитывая наличие обстоятел</w:t>
      </w:r>
      <w:r>
        <w:t>ьства, смягчающего наказание, которыми в соответствии с п. «и» ч.1 ст.61 УК РФ судом признаётся явка с повинной, активное способствование раскрытию и расследованию преступления, суд приходит к выводу о возможности прекращения уголовного дела.</w:t>
      </w:r>
    </w:p>
    <w:p w:rsidR="00A77B3E" w:rsidP="00BC2E92">
      <w:pPr>
        <w:ind w:firstLine="426"/>
        <w:jc w:val="both"/>
      </w:pPr>
      <w:r>
        <w:t>В соответстви</w:t>
      </w:r>
      <w:r>
        <w:t>и с п.28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ответственности», освобождение лица от уголовной ответственности, в том ч</w:t>
      </w:r>
      <w:r>
        <w:t>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</w:t>
      </w:r>
      <w:r>
        <w:t>вания в таких случаях не влечёт за собой реабилитацию лица, совершившего преступление.</w:t>
      </w:r>
    </w:p>
    <w:p w:rsidR="00A77B3E" w:rsidP="00BC2E92">
      <w:pPr>
        <w:ind w:firstLine="426"/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постановления в законную силу, поскольку нарушений взятого у подсудимого обязательства о явке им допущено не было.</w:t>
      </w:r>
    </w:p>
    <w:p w:rsidR="00A77B3E" w:rsidP="00BC2E92">
      <w:pPr>
        <w:ind w:firstLine="426"/>
        <w:jc w:val="both"/>
      </w:pPr>
      <w:r>
        <w:t>Вещественных доказательств по делу не имеется.</w:t>
      </w:r>
    </w:p>
    <w:p w:rsidR="00A77B3E" w:rsidP="00BC2E92">
      <w:pPr>
        <w:ind w:firstLine="426"/>
        <w:jc w:val="both"/>
      </w:pPr>
      <w:r>
        <w:t xml:space="preserve">Процессуальные издержки по делу, связанные с выплатой </w:t>
      </w:r>
      <w:r>
        <w:t>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 w:rsidP="00BC2E92">
      <w:pPr>
        <w:ind w:firstLine="426"/>
        <w:jc w:val="both"/>
      </w:pPr>
      <w:r>
        <w:t>На основании изложенного, руководствуясь ст.ст.25, 254 УПК</w:t>
      </w:r>
      <w:r>
        <w:t xml:space="preserve"> РФ, суд </w:t>
      </w:r>
    </w:p>
    <w:p w:rsidR="00A77B3E" w:rsidP="00BC2E92">
      <w:pPr>
        <w:ind w:firstLine="426"/>
        <w:jc w:val="both"/>
      </w:pPr>
    </w:p>
    <w:p w:rsidR="00A77B3E" w:rsidP="00BC2E92">
      <w:pPr>
        <w:ind w:firstLine="426"/>
        <w:jc w:val="center"/>
      </w:pPr>
      <w:r>
        <w:t>постановил:</w:t>
      </w:r>
    </w:p>
    <w:p w:rsidR="00A77B3E" w:rsidP="00BC2E92">
      <w:pPr>
        <w:ind w:firstLine="426"/>
        <w:jc w:val="both"/>
      </w:pPr>
    </w:p>
    <w:p w:rsidR="00A77B3E" w:rsidP="00BC2E92">
      <w:pPr>
        <w:ind w:firstLine="426"/>
        <w:jc w:val="both"/>
      </w:pPr>
      <w:r>
        <w:t xml:space="preserve">ходатайство представителя потерпевшего – администрации </w:t>
      </w:r>
      <w:r>
        <w:t>Синицынского</w:t>
      </w:r>
      <w:r>
        <w:t xml:space="preserve"> адрес </w:t>
      </w:r>
      <w:r>
        <w:t>фио</w:t>
      </w:r>
      <w:r>
        <w:t xml:space="preserve"> о прекращении уголовного дела в отношении </w:t>
      </w:r>
      <w:r>
        <w:t>фио</w:t>
      </w:r>
      <w:r>
        <w:t xml:space="preserve"> удовлетворить.</w:t>
      </w:r>
    </w:p>
    <w:p w:rsidR="00A77B3E" w:rsidP="00BC2E92">
      <w:pPr>
        <w:ind w:firstLine="426"/>
        <w:jc w:val="both"/>
      </w:pPr>
      <w:r>
        <w:t xml:space="preserve">Прекратить уголовное дело в отношении </w:t>
      </w:r>
      <w:r>
        <w:t>фио</w:t>
      </w:r>
      <w:r>
        <w:t xml:space="preserve">, обвиняемого в совершении </w:t>
      </w:r>
      <w:r>
        <w:t>преступления, предусмотренного ч.1 ст.158 УК РФ, в связи с примирением сторон.</w:t>
      </w:r>
    </w:p>
    <w:p w:rsidR="00A77B3E" w:rsidP="00BC2E92">
      <w:pPr>
        <w:ind w:firstLine="426"/>
        <w:jc w:val="both"/>
      </w:pPr>
      <w:r>
        <w:t xml:space="preserve">Меру процессуального принуждения в отношении </w:t>
      </w:r>
      <w:r>
        <w:t>фио</w:t>
      </w:r>
      <w:r>
        <w:t xml:space="preserve"> в виде обязательства о явке по вступлению постановления в законную силу – отменить. </w:t>
      </w:r>
    </w:p>
    <w:p w:rsidR="00A77B3E" w:rsidP="00BC2E92">
      <w:pPr>
        <w:ind w:firstLine="426"/>
        <w:jc w:val="both"/>
      </w:pPr>
      <w:r>
        <w:t>Постановление может быть обжаловано в Киров</w:t>
      </w:r>
      <w:r>
        <w:t>ский районный суд адрес через суд, вынесший постановление, в течение 10 суток со дня вынесения. В случае подачи апелляционной жалобы, обвиняемый вправе ходатайствовать о своём участии в рассмотрении уголовного дела судом апелляционной инстанции, а также по</w:t>
      </w:r>
      <w:r>
        <w:t>ручить осуществление своей защиты избранными защитниками либо ходатайствовать перед судом о назначении защитника.</w:t>
      </w:r>
    </w:p>
    <w:p w:rsidR="00A77B3E" w:rsidP="00BC2E92">
      <w:pPr>
        <w:ind w:firstLine="426"/>
        <w:jc w:val="both"/>
      </w:pPr>
    </w:p>
    <w:p w:rsidR="00A77B3E" w:rsidP="00BC2E92">
      <w:pPr>
        <w:ind w:firstLine="426"/>
        <w:jc w:val="both"/>
      </w:pPr>
    </w:p>
    <w:p w:rsidR="00A77B3E" w:rsidP="00BC2E92">
      <w:pPr>
        <w:ind w:firstLine="426"/>
        <w:jc w:val="both"/>
      </w:pPr>
      <w:r>
        <w:t>фиоКувшинов</w:t>
      </w:r>
    </w:p>
    <w:p w:rsidR="00A77B3E" w:rsidP="00BC2E92">
      <w:pPr>
        <w:ind w:firstLine="426"/>
        <w:jc w:val="both"/>
      </w:pPr>
    </w:p>
    <w:p w:rsidR="00A77B3E" w:rsidP="00BC2E92">
      <w:pPr>
        <w:ind w:firstLine="426"/>
        <w:jc w:val="both"/>
      </w:pPr>
    </w:p>
    <w:p w:rsidR="00A77B3E" w:rsidP="00BC2E92">
      <w:pPr>
        <w:ind w:firstLine="426"/>
        <w:jc w:val="both"/>
      </w:pPr>
    </w:p>
    <w:p w:rsidR="00A77B3E" w:rsidP="00BC2E92">
      <w:pPr>
        <w:ind w:firstLine="426"/>
        <w:jc w:val="both"/>
      </w:pPr>
    </w:p>
    <w:p w:rsidR="00A77B3E" w:rsidP="00BC2E92">
      <w:pPr>
        <w:ind w:firstLine="426"/>
        <w:jc w:val="both"/>
      </w:pPr>
      <w:r>
        <w:t xml:space="preserve">  </w:t>
      </w:r>
    </w:p>
    <w:p w:rsidR="00A77B3E" w:rsidP="00BC2E92">
      <w:pPr>
        <w:ind w:firstLine="426"/>
        <w:jc w:val="both"/>
      </w:pPr>
    </w:p>
    <w:sectPr w:rsidSect="00BC2E92">
      <w:pgSz w:w="12240" w:h="15840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92"/>
    <w:rsid w:val="00A77B3E"/>
    <w:rsid w:val="00BC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D529FE-E1B3-4EBD-B72D-5DAB5FD6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