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
        <w:t xml:space="preserve">                                                                                          </w:t>
      </w:r>
      <w:r>
        <w:t xml:space="preserve">              Дело №1-52-18/2020</w:t>
      </w:r>
    </w:p>
    <w:p w:rsidR="00A77B3E" w:rsidP="00CE6C39">
      <w:pPr>
        <w:jc w:val="center"/>
      </w:pPr>
      <w:r>
        <w:t>ПРИГОВОР</w:t>
      </w:r>
    </w:p>
    <w:p w:rsidR="00A77B3E" w:rsidP="00CE6C39">
      <w:pPr>
        <w:jc w:val="center"/>
      </w:pPr>
      <w:r>
        <w:t>ИМЕНЕМ РОССИЙСКОЙ ФЕДЕРАЦИИ</w:t>
      </w:r>
    </w:p>
    <w:p w:rsidR="00A77B3E">
      <w:r>
        <w:t xml:space="preserve">   </w:t>
      </w:r>
    </w:p>
    <w:p w:rsidR="00A77B3E">
      <w:r>
        <w:t xml:space="preserve">31 августа 2020 г.                                                                                        адрес    </w:t>
      </w:r>
    </w:p>
    <w:p w:rsidR="00A77B3E"/>
    <w:p w:rsidR="00A77B3E">
      <w:r>
        <w:t>Суд в составе:</w:t>
      </w:r>
    </w:p>
    <w:p w:rsidR="00A77B3E">
      <w:r>
        <w:tab/>
        <w:t xml:space="preserve">председательствующего, </w:t>
      </w:r>
      <w:r>
        <w:t>и.о</w:t>
      </w:r>
      <w:r>
        <w:t xml:space="preserve">. мирового </w:t>
      </w:r>
    </w:p>
    <w:p w:rsidR="00A77B3E">
      <w:r>
        <w:t>судьи судебного участка №52 Кировского</w:t>
      </w:r>
    </w:p>
    <w:p w:rsidR="00A77B3E">
      <w:r>
        <w:t xml:space="preserve">судебного района адрес – </w:t>
      </w:r>
    </w:p>
    <w:p w:rsidR="00A77B3E">
      <w:r>
        <w:t>мирового судьи судеб</w:t>
      </w:r>
      <w:r>
        <w:t xml:space="preserve">ного участка №53 </w:t>
      </w:r>
    </w:p>
    <w:p w:rsidR="00A77B3E">
      <w:r>
        <w:t xml:space="preserve">Кировского судебного района </w:t>
      </w:r>
    </w:p>
    <w:p w:rsidR="00A77B3E">
      <w:r>
        <w:t xml:space="preserve">адрес </w:t>
      </w:r>
      <w:r>
        <w:tab/>
      </w:r>
      <w:r>
        <w:tab/>
      </w:r>
      <w:r>
        <w:tab/>
      </w:r>
      <w:r>
        <w:tab/>
        <w:t xml:space="preserve">– Кувшинова И.В.,  </w:t>
      </w:r>
    </w:p>
    <w:p w:rsidR="00A77B3E">
      <w:r>
        <w:t xml:space="preserve">при секретаре </w:t>
      </w:r>
      <w:r>
        <w:tab/>
      </w:r>
      <w:r>
        <w:tab/>
      </w:r>
      <w:r>
        <w:tab/>
      </w:r>
      <w:r>
        <w:tab/>
      </w:r>
      <w:r>
        <w:tab/>
        <w:t xml:space="preserve">– </w:t>
      </w:r>
      <w:r>
        <w:t>фио</w:t>
      </w:r>
      <w:r>
        <w:t>,</w:t>
      </w:r>
    </w:p>
    <w:p w:rsidR="00A77B3E">
      <w:r>
        <w:t>с участием:</w:t>
      </w:r>
    </w:p>
    <w:p w:rsidR="00A77B3E">
      <w:r>
        <w:t xml:space="preserve">государственного обвинителя </w:t>
      </w:r>
      <w:r>
        <w:tab/>
      </w:r>
      <w:r>
        <w:tab/>
        <w:t xml:space="preserve">– </w:t>
      </w:r>
      <w:r>
        <w:t>фио</w:t>
      </w:r>
      <w:r>
        <w:t>,</w:t>
      </w:r>
    </w:p>
    <w:p w:rsidR="00A77B3E">
      <w:r>
        <w:t xml:space="preserve">потерпевшей </w:t>
      </w:r>
      <w:r>
        <w:tab/>
      </w:r>
      <w:r>
        <w:tab/>
      </w:r>
      <w:r>
        <w:tab/>
      </w:r>
      <w:r>
        <w:tab/>
      </w:r>
      <w:r>
        <w:tab/>
        <w:t xml:space="preserve">– </w:t>
      </w:r>
      <w:r>
        <w:t>фио</w:t>
      </w:r>
      <w:r>
        <w:t>,</w:t>
      </w:r>
    </w:p>
    <w:p w:rsidR="00A77B3E">
      <w:r>
        <w:t xml:space="preserve">подсудимого </w:t>
      </w:r>
      <w:r>
        <w:tab/>
      </w:r>
      <w:r>
        <w:tab/>
      </w:r>
      <w:r>
        <w:tab/>
      </w:r>
      <w:r>
        <w:tab/>
      </w:r>
      <w:r>
        <w:tab/>
        <w:t xml:space="preserve">– </w:t>
      </w:r>
      <w:r>
        <w:t>фио</w:t>
      </w:r>
      <w:r>
        <w:t>,</w:t>
      </w:r>
    </w:p>
    <w:p w:rsidR="00A77B3E">
      <w:r>
        <w:t>защитника</w:t>
      </w:r>
      <w:r>
        <w:tab/>
      </w:r>
      <w:r>
        <w:tab/>
      </w:r>
      <w:r>
        <w:tab/>
        <w:t xml:space="preserve"> </w:t>
      </w:r>
      <w:r>
        <w:tab/>
      </w:r>
      <w:r>
        <w:tab/>
      </w:r>
      <w:r>
        <w:tab/>
        <w:t xml:space="preserve">– адвоката </w:t>
      </w:r>
      <w:r>
        <w:t>фио</w:t>
      </w:r>
      <w:r>
        <w:t>,</w:t>
      </w:r>
    </w:p>
    <w:p w:rsidR="00A77B3E"/>
    <w:p w:rsidR="00A77B3E" w:rsidP="00CE6C39">
      <w:pPr>
        <w:ind w:firstLine="426"/>
        <w:jc w:val="both"/>
      </w:pPr>
      <w:r>
        <w:t>рассмотрев в открытом с</w:t>
      </w:r>
      <w:r>
        <w:t xml:space="preserve">удебном заседании в помещении судебного участка №53 Кировского судебного района адрес уголовное дело в отношении </w:t>
      </w:r>
      <w:r>
        <w:t>фио</w:t>
      </w:r>
      <w:r>
        <w:t xml:space="preserve">, родившегося дата в адрес, гражданина Российской Федерации, зарегистрированного по адресу: адрес, </w:t>
      </w:r>
      <w:r>
        <w:t>адрес, проживающего по адресу: адрес, и</w:t>
      </w:r>
      <w:r>
        <w:t>меющего среднее общее образование, неработающего, женатого, имеющего на иждивении троих несовершеннолетних детей, 2006, 2014 и паспортные данные, ранее судимого:</w:t>
      </w:r>
    </w:p>
    <w:p w:rsidR="00A77B3E" w:rsidP="00CE6C39">
      <w:pPr>
        <w:ind w:firstLine="426"/>
        <w:jc w:val="both"/>
      </w:pPr>
      <w:r>
        <w:t>- по приговору Егорлыкского районного суда адрес от дата по ч.2 ст.228 УК РФ к трём годам лише</w:t>
      </w:r>
      <w:r>
        <w:t>ния свободы без штрафа, без ограничения свободы с отбыванием наказания в исправительной колонии общего режима, освобождённого дата по отбытию срока наказания;</w:t>
      </w:r>
    </w:p>
    <w:p w:rsidR="00A77B3E" w:rsidP="00CE6C39">
      <w:pPr>
        <w:ind w:firstLine="426"/>
        <w:jc w:val="both"/>
      </w:pPr>
      <w:r>
        <w:t xml:space="preserve">- по приговору </w:t>
      </w:r>
      <w:r>
        <w:t>и.о</w:t>
      </w:r>
      <w:r>
        <w:t>. мирового судьи судебного участка №52 Кировского судебного района адрес – миро</w:t>
      </w:r>
      <w:r>
        <w:t xml:space="preserve">вого судьи судебного участка №53 Кировского судебного района адрес от дата по ч.1 ст.119 УК РФ к шести месяцам лишения свободы с применением ст.73 УК РФ условно с испытательным сроком два года, </w:t>
      </w:r>
    </w:p>
    <w:p w:rsidR="00A77B3E" w:rsidP="00CE6C39">
      <w:pPr>
        <w:ind w:firstLine="426"/>
        <w:jc w:val="both"/>
      </w:pPr>
      <w:r>
        <w:t>обвиняемого в совершении преступления, предусмотренного ч</w:t>
      </w:r>
      <w:r>
        <w:t xml:space="preserve">.1 ст.158 УК РФ,          </w:t>
      </w:r>
    </w:p>
    <w:p w:rsidR="00A77B3E" w:rsidP="00CE6C39">
      <w:pPr>
        <w:ind w:firstLine="426"/>
        <w:jc w:val="center"/>
      </w:pPr>
      <w:r>
        <w:t>установил:</w:t>
      </w:r>
    </w:p>
    <w:p w:rsidR="00A77B3E" w:rsidP="00CE6C39">
      <w:pPr>
        <w:ind w:firstLine="426"/>
        <w:jc w:val="both"/>
      </w:pPr>
    </w:p>
    <w:p w:rsidR="00A77B3E" w:rsidP="00CE6C39">
      <w:pPr>
        <w:ind w:firstLine="426"/>
        <w:jc w:val="both"/>
      </w:pPr>
      <w:r>
        <w:t>фио</w:t>
      </w:r>
      <w:r>
        <w:t xml:space="preserve"> совершил кражу имущества потерпевшей </w:t>
      </w:r>
      <w:r>
        <w:t>фио</w:t>
      </w:r>
      <w:r>
        <w:t xml:space="preserve"> при следующих обстоятельствах. </w:t>
      </w:r>
    </w:p>
    <w:p w:rsidR="00A77B3E" w:rsidP="00CE6C39">
      <w:pPr>
        <w:ind w:firstLine="426"/>
        <w:jc w:val="both"/>
      </w:pPr>
      <w:r>
        <w:t xml:space="preserve">дата примерно в время час. </w:t>
      </w:r>
      <w:r>
        <w:t>фио</w:t>
      </w:r>
      <w:r>
        <w:t xml:space="preserve"> в состоянии опьянения, вызванном употреблением алкоголя, находясь в подъезде многоквартирного дома №22 по адрес в адрес, преследуя умысел, направленный на тайное хищение двухколёсного велосипеда, принадлежащего потерпевшей </w:t>
      </w:r>
      <w:r>
        <w:t>фи</w:t>
      </w:r>
      <w:r>
        <w:t>о</w:t>
      </w:r>
      <w:r>
        <w:t>, с целью использования его как средство передвижения для поездок на работу, тайно от окружающих похитил двухколёсный велосипед, не имеющей названия, стоимостью сумма, после чего с места преступления скрылся, распорядившись похищенным имуществом по своему</w:t>
      </w:r>
      <w:r>
        <w:t xml:space="preserve"> усмотрению, причинив тем самым потерпевшей материальный ущерб в размере сумма.  </w:t>
      </w:r>
    </w:p>
    <w:p w:rsidR="00A77B3E" w:rsidP="00CE6C39">
      <w:pPr>
        <w:ind w:firstLine="426"/>
        <w:jc w:val="both"/>
      </w:pPr>
      <w:r>
        <w:t xml:space="preserve">В судебном заседании подсудимый </w:t>
      </w:r>
      <w:r>
        <w:t>фио</w:t>
      </w:r>
      <w:r>
        <w:t xml:space="preserve"> виновным себя в совершении преступления, предусмотренного ч.1 ст.158 УК РФ, не признал, и показал суду, что о хищении велосипеда, который </w:t>
      </w:r>
      <w:r>
        <w:t xml:space="preserve">стоял в подъезде дома №22 по адрес в </w:t>
      </w:r>
    </w:p>
    <w:p w:rsidR="00A77B3E" w:rsidP="00CE6C39">
      <w:pPr>
        <w:ind w:firstLine="426"/>
        <w:jc w:val="both"/>
      </w:pPr>
      <w:r>
        <w:t xml:space="preserve">адрес узнал от своего приятеля </w:t>
      </w:r>
      <w:r>
        <w:t>фио</w:t>
      </w:r>
      <w:r>
        <w:t xml:space="preserve">, который в день пропажи велосипеда, ночью, вместе со свой дочерью </w:t>
      </w:r>
      <w:r>
        <w:t>фио</w:t>
      </w:r>
      <w:r>
        <w:t xml:space="preserve"> приходил к нему на работу в поле возле адрес с целью узнать у него не брал ли он велосипед из подъезда их дома, п</w:t>
      </w:r>
      <w:r>
        <w:t xml:space="preserve">ри этом в этот день они вместе с </w:t>
      </w:r>
      <w:r>
        <w:t>фио</w:t>
      </w:r>
      <w:r>
        <w:t xml:space="preserve"> находились у него на работе, </w:t>
      </w:r>
      <w:r>
        <w:t>фио</w:t>
      </w:r>
      <w:r>
        <w:t xml:space="preserve"> в какой-то момент ушёл в магазин, чтобы купить спиртное и сигареты, а он остался ждать его в поле, в вагончике, и в связи с тем, что </w:t>
      </w:r>
      <w:r>
        <w:t>фио</w:t>
      </w:r>
      <w:r>
        <w:t xml:space="preserve"> долго не возвращался, пошёл к нему домой, однако </w:t>
      </w:r>
      <w:r>
        <w:t>фио</w:t>
      </w:r>
      <w:r>
        <w:t xml:space="preserve"> дома не оказалось, и он решил сходить к своему тестю </w:t>
      </w:r>
      <w:r>
        <w:t>фио</w:t>
      </w:r>
      <w:r>
        <w:t xml:space="preserve">, у которого хотел взять мопед, чтобы ездить на нём на работу из </w:t>
      </w:r>
      <w:r>
        <w:t xml:space="preserve">адрес в адрес, однако мопед был в разобранном состоянии и </w:t>
      </w:r>
      <w:r>
        <w:t>фио</w:t>
      </w:r>
      <w:r>
        <w:t xml:space="preserve"> отказал ему в этом, после чего он снова пошёл домой к </w:t>
      </w:r>
      <w:r>
        <w:t>фио</w:t>
      </w:r>
      <w:r>
        <w:t>, однак</w:t>
      </w:r>
      <w:r>
        <w:t xml:space="preserve">о его дома не оказалось и он решил вернуться к себе на работу, куда добирался пешком, когда заходил в подъезд дома, в котором проживает </w:t>
      </w:r>
      <w:r>
        <w:t>фио</w:t>
      </w:r>
      <w:r>
        <w:t>, то видел стоящий возле стены велосипед зелёного цвета, при этом указанный велосипед он не похищал. Пояснил, что явк</w:t>
      </w:r>
      <w:r>
        <w:t xml:space="preserve">у с повинной и показания о причастности к совершению им кражи велосипеда на предварительном следствии давал после применения к нему психического воздействия со стороны сотрудников полиции.  </w:t>
      </w:r>
    </w:p>
    <w:p w:rsidR="00A77B3E" w:rsidP="00CE6C39">
      <w:pPr>
        <w:ind w:firstLine="426"/>
        <w:jc w:val="both"/>
      </w:pPr>
      <w:r>
        <w:t xml:space="preserve">Вместе с тем суд считает вину </w:t>
      </w:r>
      <w:r>
        <w:t>фио</w:t>
      </w:r>
      <w:r>
        <w:t xml:space="preserve"> в инкриминируемом ему деянии до</w:t>
      </w:r>
      <w:r>
        <w:t>казанной совокупностью исследованных в судебном заседании следующих доказательств.</w:t>
      </w:r>
    </w:p>
    <w:p w:rsidR="00A77B3E" w:rsidP="00CE6C39">
      <w:pPr>
        <w:ind w:firstLine="426"/>
        <w:jc w:val="both"/>
      </w:pPr>
      <w:r>
        <w:t xml:space="preserve">Из показаний </w:t>
      </w:r>
      <w:r>
        <w:t>фио</w:t>
      </w:r>
      <w:r>
        <w:t xml:space="preserve"> на предварительном следствии видно, что он работает в поле вблизи адрес, осуществляет охрану земельного участка, </w:t>
      </w:r>
      <w:r>
        <w:t xml:space="preserve">дата был на работе, примерно в время час. </w:t>
      </w:r>
      <w:r>
        <w:t xml:space="preserve">к нему пришёл </w:t>
      </w:r>
      <w:r>
        <w:t>фио</w:t>
      </w:r>
      <w:r>
        <w:t xml:space="preserve">, с которым начали распивать спиртное, через некоторое время </w:t>
      </w:r>
      <w:r>
        <w:t>фио</w:t>
      </w:r>
      <w:r>
        <w:t xml:space="preserve"> ушёл, после чего примерно в время час. он пошёл к своему тестю </w:t>
      </w:r>
      <w:r>
        <w:t>фио</w:t>
      </w:r>
      <w:r>
        <w:t xml:space="preserve">, попросить у него мопед, чтобы на нём ездить на работу, однако </w:t>
      </w:r>
      <w:r>
        <w:t>фио</w:t>
      </w:r>
      <w:r>
        <w:t xml:space="preserve"> отказал ему в этом; после этого он реши</w:t>
      </w:r>
      <w:r>
        <w:t xml:space="preserve">л зайти к </w:t>
      </w:r>
      <w:r>
        <w:t>фио</w:t>
      </w:r>
      <w:r>
        <w:t xml:space="preserve">, однако его дома не оказалось, и он отправился обратно к себе на работу, при этом, выходя от </w:t>
      </w:r>
      <w:r>
        <w:t>фио</w:t>
      </w:r>
      <w:r>
        <w:t>, он увидел в подъезде велосипед, который решил похитить, чтобы ездить на нём на работу; в тот момент, когда похищал велосипед, находился в состоя</w:t>
      </w:r>
      <w:r>
        <w:t>нии алкогольного опьянения, украденный велосипед спрятал в канаве, в камышах, рядом со своей работой; ранним утром от приехавших к нему сотрудников полиции он узнал о краже велосипеда, после чего, когда сотрудники полиции уехали, он решил вернуть велосипед</w:t>
      </w:r>
      <w:r>
        <w:t xml:space="preserve"> обратно, для чего достал велосипед из канавы и поехал на нём к месту хищения, велосипед оставил рядом с гаражом недалеко от многоквартирного дома, из подъезда которого похитил велосипед. (л.д.149-152)</w:t>
      </w:r>
    </w:p>
    <w:p w:rsidR="00A77B3E" w:rsidP="00CE6C39">
      <w:pPr>
        <w:ind w:firstLine="426"/>
        <w:jc w:val="both"/>
      </w:pPr>
      <w:r>
        <w:t>При осмотре места происшествия дата, то есть до возбуж</w:t>
      </w:r>
      <w:r>
        <w:t xml:space="preserve">дения уголовного дела по ч.1 ст.158 УК РФ, </w:t>
      </w:r>
      <w:r>
        <w:t>фио</w:t>
      </w:r>
      <w:r>
        <w:t xml:space="preserve"> пояснил и показал при каких обстоятельствах дата прятал похищенный им велосипед в поле. (л.д.18-20)</w:t>
      </w:r>
    </w:p>
    <w:p w:rsidR="00A77B3E" w:rsidP="00CE6C39">
      <w:pPr>
        <w:ind w:firstLine="426"/>
        <w:jc w:val="both"/>
      </w:pPr>
      <w:r>
        <w:t xml:space="preserve">В соответствии с ч.2 ст.176 УПК РФ осмотр места происшествия может быть произведён до возбуждения уголовного </w:t>
      </w:r>
      <w:r>
        <w:t xml:space="preserve">дела. При составлении протокола осмотра места происшествия закон не обязывает разъяснять всем участвующим лицам ст.51 Конституции Российской Федерации, в том числе </w:t>
      </w:r>
      <w:r>
        <w:t>фио</w:t>
      </w:r>
      <w:r>
        <w:t xml:space="preserve">, который принимал участие в данном следственном действии, как участвующее лицо. </w:t>
      </w:r>
    </w:p>
    <w:p w:rsidR="00A77B3E" w:rsidP="00CE6C39">
      <w:pPr>
        <w:ind w:firstLine="426"/>
        <w:jc w:val="both"/>
      </w:pPr>
      <w:r>
        <w:t>фио</w:t>
      </w:r>
      <w:r>
        <w:t xml:space="preserve"> под</w:t>
      </w:r>
      <w:r>
        <w:t xml:space="preserve">твердил свои показания о причастности к преступлению и при проверке показаний на месте дата, указав об обстоятельствах, при которых он совершил кражу велосипеда из подъезда дома №22 по адрес в </w:t>
      </w:r>
      <w:r>
        <w:t>адрес. (л.д.140-146).</w:t>
      </w:r>
    </w:p>
    <w:p w:rsidR="00A77B3E" w:rsidP="00CE6C39">
      <w:pPr>
        <w:ind w:firstLine="426"/>
        <w:jc w:val="both"/>
      </w:pPr>
      <w:r>
        <w:t>Таким образом, в ходе указанных следстве</w:t>
      </w:r>
      <w:r>
        <w:t xml:space="preserve">нных действий </w:t>
      </w:r>
      <w:r>
        <w:t>фио</w:t>
      </w:r>
      <w:r>
        <w:t xml:space="preserve"> неоднократно подтверждал причастность к хищению велосипеда при изложенных выше обстоятельствах, указывал об обстановке, своих действиях и иных деталях происшедшего, известных ему как исполнителю преступления. </w:t>
      </w:r>
    </w:p>
    <w:p w:rsidR="00A77B3E" w:rsidP="00CE6C39">
      <w:pPr>
        <w:ind w:firstLine="426"/>
        <w:jc w:val="both"/>
      </w:pPr>
      <w:r>
        <w:t>Суд признаёт данные показани</w:t>
      </w:r>
      <w:r>
        <w:t xml:space="preserve">я </w:t>
      </w:r>
      <w:r>
        <w:t>фио</w:t>
      </w:r>
      <w:r>
        <w:t xml:space="preserve"> на предварительном следствии допустимыми и достоверными доказательствами, поскольку они получены в соответствии с требованиями уголовно-процессуального закона, с участием защитника, в условиях исключающих применение недозволенных методов ведения </w:t>
      </w:r>
      <w:r>
        <w:t>след</w:t>
      </w:r>
      <w:r>
        <w:t xml:space="preserve">ствия, после разъяснения подсудимому положений ст.51 Конституции Российской Федерации и ст.ст.46, 47 УПК РФ, при этом каких-либо замечаний или дополнений на указанные протоколы допросов ни от защитника, ни от самого подсудимого не поступило. Показания </w:t>
      </w:r>
      <w:r>
        <w:t>фио</w:t>
      </w:r>
      <w:r>
        <w:t xml:space="preserve"> </w:t>
      </w:r>
      <w:r>
        <w:t>последовательны и не содержат существенных противоречий, подтверждаются совокупностью исследованных в судебном заседании доказательств, поэтому суд кладёт их в основу приговора.</w:t>
      </w:r>
    </w:p>
    <w:p w:rsidR="00A77B3E" w:rsidP="00CE6C39">
      <w:pPr>
        <w:ind w:firstLine="426"/>
        <w:jc w:val="both"/>
      </w:pPr>
      <w:r>
        <w:t xml:space="preserve">Оснований полагать, что защитник-адвокат </w:t>
      </w:r>
      <w:r>
        <w:t>фио</w:t>
      </w:r>
      <w:r>
        <w:t xml:space="preserve"> ненадлежащим образом осуществлял </w:t>
      </w:r>
      <w:r>
        <w:t xml:space="preserve">защиту </w:t>
      </w:r>
      <w:r>
        <w:t>фио</w:t>
      </w:r>
      <w:r>
        <w:t xml:space="preserve"> в ходе предварительного следствия у суда не имеется.</w:t>
      </w:r>
    </w:p>
    <w:p w:rsidR="00A77B3E" w:rsidP="00CE6C39">
      <w:pPr>
        <w:ind w:firstLine="426"/>
        <w:jc w:val="both"/>
      </w:pPr>
      <w:r>
        <w:t xml:space="preserve">Показания </w:t>
      </w:r>
      <w:r>
        <w:t>фио</w:t>
      </w:r>
      <w:r>
        <w:t>, которые сводятся к несогласию с предъявленным обвинением, об оговоре себя в ходе предварительного следствия, суд признаёт недостоверными и надуманными с целью уклонения от ответ</w:t>
      </w:r>
      <w:r>
        <w:t>ственности за содеянное, поскольку указанные показания опровергаются совокупностью доказательств по делу.</w:t>
      </w:r>
    </w:p>
    <w:p w:rsidR="00A77B3E" w:rsidP="00CE6C39">
      <w:pPr>
        <w:ind w:firstLine="426"/>
        <w:jc w:val="both"/>
      </w:pPr>
      <w:r>
        <w:t xml:space="preserve">Так, вина </w:t>
      </w:r>
      <w:r>
        <w:t>фио</w:t>
      </w:r>
      <w:r>
        <w:t xml:space="preserve"> в совершении инкриминируемого ему преступления подтверждается:</w:t>
      </w:r>
    </w:p>
    <w:p w:rsidR="00A77B3E" w:rsidP="00CE6C39">
      <w:pPr>
        <w:ind w:firstLine="426"/>
        <w:jc w:val="both"/>
      </w:pPr>
      <w:r>
        <w:t xml:space="preserve">- показаниями потерпевшей </w:t>
      </w:r>
      <w:r>
        <w:t>фио</w:t>
      </w:r>
      <w:r>
        <w:t>, которая суду показала, что в доме №22 по а</w:t>
      </w:r>
      <w:r>
        <w:t xml:space="preserve">дрес в адрес проживает её сестра, к которой она частно заходит в гости, так, вечером дата она в очередной раз приехала на своём велосипеде к сестре, оставила его в подъезде дома, и когда выходила из квартиры сестры, примерно в время час., то велосипеда на </w:t>
      </w:r>
      <w:r>
        <w:t>месте уже не было; не найдя свой велосипед, она обратилась в полицию; на следующий день, утром, ей позвонили и сказали, что велосипед стоит возле гаража, рядом с домом, в котором проживает её сестра;</w:t>
      </w:r>
    </w:p>
    <w:p w:rsidR="00A77B3E" w:rsidP="00CE6C39">
      <w:pPr>
        <w:ind w:firstLine="426"/>
        <w:jc w:val="both"/>
      </w:pPr>
      <w:r>
        <w:t xml:space="preserve">- показаниями свидетеля </w:t>
      </w:r>
      <w:r>
        <w:t>фио</w:t>
      </w:r>
      <w:r>
        <w:t xml:space="preserve">, который суду показал, что </w:t>
      </w:r>
    </w:p>
    <w:p w:rsidR="00A77B3E" w:rsidP="00CE6C39">
      <w:pPr>
        <w:ind w:firstLine="426"/>
        <w:jc w:val="both"/>
      </w:pPr>
      <w:r>
        <w:t>фио</w:t>
      </w:r>
      <w:r>
        <w:t xml:space="preserve"> приезжает на велосипеде к своей сестре, которая проживает по адресу: адрес, и оставляет велосипед в подъезде дома, он тоже проживает в этом доме, дата к нему домой пришли сотрудники полиции, выясняли кто мог похитить велосипед </w:t>
      </w:r>
      <w:r>
        <w:t>фио</w:t>
      </w:r>
      <w:r>
        <w:t xml:space="preserve">, однако он </w:t>
      </w:r>
      <w:r>
        <w:t xml:space="preserve">ничего не видел, при этом утром увидел велосипед </w:t>
      </w:r>
      <w:r>
        <w:t>фио</w:t>
      </w:r>
      <w:r>
        <w:t xml:space="preserve"> возле гаража соседнего дома и сообщил об этом потерпевшей;</w:t>
      </w:r>
    </w:p>
    <w:p w:rsidR="00A77B3E" w:rsidP="00CE6C39">
      <w:pPr>
        <w:ind w:firstLine="426"/>
        <w:jc w:val="both"/>
      </w:pPr>
      <w:r>
        <w:t xml:space="preserve">- показаниями свидетеля </w:t>
      </w:r>
      <w:r>
        <w:t>фио</w:t>
      </w:r>
      <w:r>
        <w:t xml:space="preserve">, который суду показал, что </w:t>
      </w:r>
      <w:r>
        <w:t>фио</w:t>
      </w:r>
      <w:r>
        <w:t xml:space="preserve"> является мужем его дочери, между ними с </w:t>
      </w:r>
      <w:r>
        <w:t>фио</w:t>
      </w:r>
      <w:r>
        <w:t xml:space="preserve"> происходят конфликты из-за плохого поведе</w:t>
      </w:r>
      <w:r>
        <w:t xml:space="preserve">ния </w:t>
      </w:r>
      <w:r>
        <w:t>фио</w:t>
      </w:r>
      <w:r>
        <w:t xml:space="preserve"> в семье, и то, что </w:t>
      </w:r>
      <w:r>
        <w:t>фио</w:t>
      </w:r>
      <w:r>
        <w:t xml:space="preserve"> приходил к нему, просил чтобы он дал ему в пользование мопед, однако мопед был в неисправном состоянии, в связи с чем он не дал его </w:t>
      </w:r>
      <w:r>
        <w:t>фио</w:t>
      </w:r>
      <w:r>
        <w:t>, о краже велосипеда узнал от сотрудников полиции;</w:t>
      </w:r>
    </w:p>
    <w:p w:rsidR="00A77B3E" w:rsidP="00CE6C39">
      <w:pPr>
        <w:ind w:firstLine="426"/>
        <w:jc w:val="both"/>
      </w:pPr>
      <w:r>
        <w:t xml:space="preserve">- показаниями свидетеля </w:t>
      </w:r>
      <w:r>
        <w:t>фио</w:t>
      </w:r>
      <w:r>
        <w:t>, который су</w:t>
      </w:r>
      <w:r>
        <w:t xml:space="preserve">ду показал, что он состоит в должности участкового уполномоченного ОМВД России по адрес и что дата находился на работе, от сотрудников полиции узнал о хищении велосипеда в адрес, после чего рано утром поехал в поле, вблизи с адрес, на работу к </w:t>
      </w:r>
      <w:r>
        <w:t>фио</w:t>
      </w:r>
      <w:r>
        <w:t xml:space="preserve"> для выяс</w:t>
      </w:r>
      <w:r>
        <w:t xml:space="preserve">нения обстоятельств кражи велосипеда, </w:t>
      </w:r>
      <w:r>
        <w:t>фио</w:t>
      </w:r>
      <w:r>
        <w:t xml:space="preserve"> отрицал свою причастность к хищению велосипеда, на следующий день он вновь приехал к </w:t>
      </w:r>
      <w:r>
        <w:t>фио</w:t>
      </w:r>
      <w:r>
        <w:t xml:space="preserve"> для выяснения обстоятельств кражи велосипеда, при этом </w:t>
      </w:r>
      <w:r>
        <w:t>фио</w:t>
      </w:r>
      <w:r>
        <w:t xml:space="preserve"> признался в совершении кражи велосипеда, написал явку с повинной, </w:t>
      </w:r>
      <w:r>
        <w:t xml:space="preserve">указал на место, где прятал велосипед;     </w:t>
      </w:r>
    </w:p>
    <w:p w:rsidR="00A77B3E" w:rsidP="00CE6C39">
      <w:pPr>
        <w:ind w:firstLine="426"/>
        <w:jc w:val="both"/>
      </w:pPr>
      <w:r>
        <w:t xml:space="preserve">- показаниями несовершеннолетнего свидетеля </w:t>
      </w:r>
      <w:r>
        <w:t>фио</w:t>
      </w:r>
      <w:r>
        <w:t xml:space="preserve">, которая суду показала, что она со своим отцом </w:t>
      </w:r>
      <w:r>
        <w:t>фио</w:t>
      </w:r>
      <w:r>
        <w:t xml:space="preserve"> проживает в квартире №8 в доме №22 по адрес в адрес, узнав о пропаже велосипеда </w:t>
      </w:r>
      <w:r>
        <w:t>фио</w:t>
      </w:r>
      <w:r>
        <w:t xml:space="preserve">, они с отцом пошли к </w:t>
      </w:r>
      <w:r>
        <w:t>фио</w:t>
      </w:r>
      <w:r>
        <w:t xml:space="preserve"> на р</w:t>
      </w:r>
      <w:r>
        <w:t xml:space="preserve">аботу в поле вблизи адрес, с </w:t>
      </w:r>
      <w:r>
        <w:t>фио</w:t>
      </w:r>
      <w:r>
        <w:t xml:space="preserve"> разговаривал её отец, велосипеда рядом с вагончиком, в котором проживал </w:t>
      </w:r>
      <w:r>
        <w:t>фио</w:t>
      </w:r>
      <w:r>
        <w:t xml:space="preserve">, она не видела, при этом также показала, что </w:t>
      </w:r>
      <w:r>
        <w:t>фио</w:t>
      </w:r>
      <w:r>
        <w:t xml:space="preserve"> в тот день, когда был похищен велосипед, несколько раз вечером приходил к ним домой, искал её отца</w:t>
      </w:r>
      <w:r>
        <w:t xml:space="preserve">, она заметила, что </w:t>
      </w:r>
      <w:r>
        <w:t>фио</w:t>
      </w:r>
      <w:r>
        <w:t xml:space="preserve"> был в состоянии опьянения, на его ногах не было обуви;</w:t>
      </w:r>
    </w:p>
    <w:p w:rsidR="00A77B3E" w:rsidP="00CE6C39">
      <w:pPr>
        <w:ind w:firstLine="426"/>
        <w:jc w:val="both"/>
      </w:pPr>
      <w:r>
        <w:t xml:space="preserve">- показаниями допрошенного по ходатайству защиты свидетеля </w:t>
      </w:r>
      <w:r>
        <w:t>фио</w:t>
      </w:r>
      <w:r>
        <w:t xml:space="preserve">, который суду показал, что </w:t>
      </w:r>
      <w:r>
        <w:t>фио</w:t>
      </w:r>
      <w:r>
        <w:t xml:space="preserve"> является его приятелем, иногда вместе с ним выпивают спиртное, </w:t>
      </w:r>
      <w:r>
        <w:t>фио</w:t>
      </w:r>
      <w:r>
        <w:t xml:space="preserve"> знает, где он жи</w:t>
      </w:r>
      <w:r>
        <w:t xml:space="preserve">вёт и заходит изредка к нему в гости, о пропаже велосипеда, который стоял в подъезде их дома он узнал от своей дочери, которая </w:t>
      </w:r>
      <w:r>
        <w:t xml:space="preserve">сказала ему, что его искал </w:t>
      </w:r>
      <w:r>
        <w:t>фио</w:t>
      </w:r>
      <w:r>
        <w:t xml:space="preserve">, который заходил к ним домой, после этого они вместе пошли к </w:t>
      </w:r>
      <w:r>
        <w:t>фио</w:t>
      </w:r>
      <w:r>
        <w:t xml:space="preserve"> на работу, в поле, вблизи </w:t>
      </w:r>
      <w:r>
        <w:t>адрес,</w:t>
      </w:r>
      <w:r>
        <w:t xml:space="preserve"> чтобы выяснить брал или нет </w:t>
      </w:r>
      <w:r>
        <w:t>фио</w:t>
      </w:r>
      <w:r>
        <w:t xml:space="preserve"> велосипед, однако </w:t>
      </w:r>
      <w:r>
        <w:t>фио</w:t>
      </w:r>
      <w:r>
        <w:t xml:space="preserve"> отрицал свою причастность к краже велосипеда.    </w:t>
      </w:r>
    </w:p>
    <w:p w:rsidR="00A77B3E" w:rsidP="00CE6C39">
      <w:pPr>
        <w:ind w:firstLine="426"/>
        <w:jc w:val="both"/>
      </w:pPr>
      <w:r>
        <w:t xml:space="preserve">Показания потерпевшей и свидетелей суд признаёт достоверными доказательствами, поскольку они согласуются между собой и с показаниями подсудимого </w:t>
      </w:r>
      <w:r>
        <w:t>фио</w:t>
      </w:r>
      <w:r>
        <w:t xml:space="preserve"> н</w:t>
      </w:r>
      <w:r>
        <w:t xml:space="preserve">а предварительном следствии, оснований для оговора </w:t>
      </w:r>
      <w:r>
        <w:t>фио</w:t>
      </w:r>
      <w:r>
        <w:t xml:space="preserve"> не имеется.</w:t>
      </w:r>
    </w:p>
    <w:p w:rsidR="00A77B3E" w:rsidP="00CE6C39">
      <w:pPr>
        <w:ind w:firstLine="426"/>
        <w:jc w:val="both"/>
      </w:pPr>
      <w:r>
        <w:t xml:space="preserve">Объективным подтверждением виновности </w:t>
      </w:r>
      <w:r>
        <w:t>фио</w:t>
      </w:r>
      <w:r>
        <w:t xml:space="preserve"> являются следующие доказательства. </w:t>
      </w:r>
    </w:p>
    <w:p w:rsidR="00A77B3E" w:rsidP="00CE6C39">
      <w:pPr>
        <w:ind w:firstLine="426"/>
        <w:jc w:val="both"/>
      </w:pPr>
      <w:r>
        <w:t xml:space="preserve">Из протокола устного заявления о преступлении, составленного дата </w:t>
      </w:r>
      <w:r>
        <w:t>дата</w:t>
      </w:r>
      <w:r>
        <w:t>, усматривается, что дата в период време</w:t>
      </w:r>
      <w:r>
        <w:t xml:space="preserve">ни с время час. </w:t>
      </w:r>
      <w:r>
        <w:t>до время</w:t>
      </w:r>
      <w:r>
        <w:t xml:space="preserve"> час. похищен велосипед </w:t>
      </w:r>
      <w:r>
        <w:t>фио</w:t>
      </w:r>
      <w:r>
        <w:t xml:space="preserve"> из подъезда дома №22 по адрес в адрес. (л.д.7)</w:t>
      </w:r>
    </w:p>
    <w:p w:rsidR="00A77B3E" w:rsidP="00CE6C39">
      <w:pPr>
        <w:ind w:firstLine="426"/>
        <w:jc w:val="both"/>
      </w:pPr>
      <w:r>
        <w:t xml:space="preserve">В ходе осмотра места происшествия дата в подъезде дома №22 по адрес в адрес зафиксирована обстановка и обстоятельства, при которых потерпевшая </w:t>
      </w:r>
      <w:r>
        <w:t>фио</w:t>
      </w:r>
      <w:r>
        <w:t xml:space="preserve"> оставила с</w:t>
      </w:r>
      <w:r>
        <w:t>вой велосипед. (л.д.8-11)</w:t>
      </w:r>
    </w:p>
    <w:p w:rsidR="00A77B3E" w:rsidP="00CE6C39">
      <w:pPr>
        <w:ind w:firstLine="426"/>
        <w:jc w:val="both"/>
      </w:pPr>
      <w:r>
        <w:t xml:space="preserve">В ходе осмотра места происшествия дата участка местности вблизи дома №22 по адрес в адрес кировского района адрес обнаружен велосипед, принадлежащий потерпевшей </w:t>
      </w:r>
      <w:r>
        <w:t>фио</w:t>
      </w:r>
      <w:r>
        <w:t xml:space="preserve"> (л.д.12-16)</w:t>
      </w:r>
    </w:p>
    <w:p w:rsidR="00A77B3E" w:rsidP="00CE6C39">
      <w:pPr>
        <w:ind w:firstLine="426"/>
        <w:jc w:val="both"/>
      </w:pPr>
      <w:r>
        <w:t>В ходе осмотра места происшествия дата участка местно</w:t>
      </w:r>
      <w:r>
        <w:t xml:space="preserve">сти </w:t>
      </w:r>
      <w:r>
        <w:t>фио</w:t>
      </w:r>
      <w:r>
        <w:t xml:space="preserve"> пояснил и показал при каких обстоятельствах дата прятал похищенный им велосипед в поле вблизи адрес. (л.д.18-20)</w:t>
      </w:r>
    </w:p>
    <w:p w:rsidR="00A77B3E" w:rsidP="00CE6C39">
      <w:pPr>
        <w:ind w:firstLine="426"/>
        <w:jc w:val="both"/>
      </w:pPr>
      <w:r>
        <w:t>Осмотром предметов дата установлено, что велосипед в раме зелёного цвета, изъятый в ходе осмотра места происшествия дата, имеет поврежд</w:t>
      </w:r>
      <w:r>
        <w:t>ения лакокрасочного покрытия, каких-либо значительных повреждений не имеет. (л.д.47-49)</w:t>
      </w:r>
    </w:p>
    <w:p w:rsidR="00A77B3E" w:rsidP="00CE6C39">
      <w:pPr>
        <w:ind w:firstLine="426"/>
        <w:jc w:val="both"/>
      </w:pPr>
      <w:r>
        <w:t>Указанный велосипед дата признан и приобщён к уголовному делу в качестве вещественного доказательства. (л.д.50)</w:t>
      </w:r>
    </w:p>
    <w:p w:rsidR="00A77B3E" w:rsidP="00CE6C39">
      <w:pPr>
        <w:ind w:firstLine="426"/>
        <w:jc w:val="both"/>
      </w:pPr>
      <w:r>
        <w:t xml:space="preserve">В ходе проверки показаний на месте дата </w:t>
      </w:r>
      <w:r>
        <w:t>фио</w:t>
      </w:r>
      <w:r>
        <w:t xml:space="preserve"> подтвердил с</w:t>
      </w:r>
      <w:r>
        <w:t xml:space="preserve">вои показания о причастности к преступлению, указал обстоятельства, при которых он совершил кражу велосипеда из подъезда дома №22 по адрес в </w:t>
      </w:r>
      <w:r>
        <w:t>адрес. (л.д.140-146)</w:t>
      </w:r>
    </w:p>
    <w:p w:rsidR="00A77B3E" w:rsidP="00CE6C39">
      <w:pPr>
        <w:ind w:firstLine="426"/>
        <w:jc w:val="both"/>
      </w:pPr>
      <w:r>
        <w:t>Согласно отчёту об оценке рыночной стоимости №99/20 рыночная стоимость бывшего в эксплуатации</w:t>
      </w:r>
      <w:r>
        <w:t xml:space="preserve"> двухколёсного велосипеда по состоянию на дата составляет сумма. (л.д.53-95)</w:t>
      </w:r>
    </w:p>
    <w:p w:rsidR="00A77B3E" w:rsidP="00CE6C39">
      <w:pPr>
        <w:ind w:firstLine="426"/>
        <w:jc w:val="both"/>
      </w:pPr>
      <w:r>
        <w:t xml:space="preserve">Суд не находит оснований для сомнений в правильности оформления протокола осмотра места происшествия от дата, и объективном отражении в нём сведений, полученных в ходе проведения </w:t>
      </w:r>
      <w:r>
        <w:t xml:space="preserve">такого осмотра. Указанное процессуальное действие произведено до возбуждения уголовного дела в отношении </w:t>
      </w:r>
      <w:r>
        <w:t>фио</w:t>
      </w:r>
      <w:r>
        <w:t xml:space="preserve"> по ч.1 ст.158 УК РФ, что не противоречит ч.2 ст.176 УПК РФ.</w:t>
      </w:r>
    </w:p>
    <w:p w:rsidR="00A77B3E" w:rsidP="00CE6C39">
      <w:pPr>
        <w:ind w:firstLine="426"/>
        <w:jc w:val="both"/>
      </w:pPr>
      <w:r>
        <w:t>Суд не усматривает нарушений уголовно-процессуального закона, влекущих признание доказа</w:t>
      </w:r>
      <w:r>
        <w:t>тельств по делу недопустимыми, свидетельствующих о необъективности участвующих в деле лиц.</w:t>
      </w:r>
    </w:p>
    <w:p w:rsidR="00A77B3E" w:rsidP="00CE6C39">
      <w:pPr>
        <w:ind w:firstLine="426"/>
        <w:jc w:val="both"/>
      </w:pPr>
      <w:r>
        <w:t>Представленные суду доказательства тщательно и всесторонне исследованы в судебном заседании, признаны судом относимыми, допустимыми и достоверными, поскольку собраны</w:t>
      </w:r>
      <w:r>
        <w:t xml:space="preserve"> в строгом соответствии с уголовно-процессуальным законом, в совокупности являются достаточными для квалификации преступлений и решения других вопросов, подлежащих разрешению при постановлении приговора. </w:t>
      </w:r>
    </w:p>
    <w:p w:rsidR="00A77B3E" w:rsidP="00CE6C39">
      <w:pPr>
        <w:ind w:firstLine="426"/>
        <w:jc w:val="both"/>
      </w:pPr>
      <w:r>
        <w:t>На основании приведённых в приговоре мотивов, суд о</w:t>
      </w:r>
      <w:r>
        <w:t xml:space="preserve">провергает доводы стороны защиты о том, что в судебном заседании не доказана причастность </w:t>
      </w:r>
      <w:r>
        <w:t>фио</w:t>
      </w:r>
      <w:r>
        <w:t xml:space="preserve"> к инкриминируемому ему деянию, поскольку исследованные в судебном заседании доказательства свидетельствуют об обратном.</w:t>
      </w:r>
    </w:p>
    <w:p w:rsidR="00A77B3E" w:rsidP="00CE6C39">
      <w:pPr>
        <w:ind w:firstLine="426"/>
        <w:jc w:val="both"/>
      </w:pPr>
      <w:r>
        <w:t>Указанные обстоятельства, вопреки доводам</w:t>
      </w:r>
      <w:r>
        <w:t xml:space="preserve"> защитника </w:t>
      </w:r>
      <w:r>
        <w:t>фио</w:t>
      </w:r>
      <w:r>
        <w:t xml:space="preserve">, свидетельствуют об отсутствии оснований для постановления в отношении </w:t>
      </w:r>
      <w:r>
        <w:t>фио</w:t>
      </w:r>
      <w:r>
        <w:t xml:space="preserve"> оправдательного приговора.</w:t>
      </w:r>
    </w:p>
    <w:p w:rsidR="00A77B3E" w:rsidP="00CE6C39">
      <w:pPr>
        <w:ind w:firstLine="426"/>
        <w:jc w:val="both"/>
      </w:pPr>
      <w:r>
        <w:t>Оценив в совокупности все исследованные в судебном заседании доказательства, а также учитывая позицию государственного обвинителя, заслуша</w:t>
      </w:r>
      <w:r>
        <w:t xml:space="preserve">в мнение стороны защиты об оценке содеянного подсудимым, суд приходит к убеждению, что вина </w:t>
      </w:r>
      <w:r>
        <w:t>фио</w:t>
      </w:r>
      <w:r>
        <w:t xml:space="preserve"> в содеянном доказана полностью и квалифицирует его действия по ч.1 ст.158 УК РФ, как кража, то есть тайное хищение чужого имущества. </w:t>
      </w:r>
    </w:p>
    <w:p w:rsidR="00A77B3E" w:rsidP="00CE6C39">
      <w:pPr>
        <w:ind w:firstLine="426"/>
        <w:jc w:val="both"/>
      </w:pPr>
      <w:r>
        <w:t>Определяя указанную квалиф</w:t>
      </w:r>
      <w:r>
        <w:t xml:space="preserve">икацию действий </w:t>
      </w:r>
      <w:r>
        <w:t>фио</w:t>
      </w:r>
      <w:r>
        <w:t xml:space="preserve">, суд исходит из того, что подсудимый совершил незаконное изъятие имущества, принадлежащего потерпевшей </w:t>
      </w:r>
      <w:r>
        <w:t>фио</w:t>
      </w:r>
      <w:r>
        <w:t>, тайно в отсутствие других лиц из корыстных побуждений, при этом причинённый потерпевшей ущерб не является значительным.</w:t>
      </w:r>
    </w:p>
    <w:p w:rsidR="00A77B3E" w:rsidP="00CE6C39">
      <w:pPr>
        <w:ind w:firstLine="426"/>
        <w:jc w:val="both"/>
      </w:pPr>
      <w:r>
        <w:t>Разрешая</w:t>
      </w:r>
      <w:r>
        <w:t xml:space="preserve"> вопрос о виде и мере наказания за совершённое </w:t>
      </w:r>
      <w:r>
        <w:t>фио</w:t>
      </w:r>
      <w:r>
        <w:t xml:space="preserve"> преступление, суд учитывает характер и степень общественной опасности совершённого преступления, личность виновного, обстоятельства, смягчающие и отягчающие наказание, влияние назначенного наказания на исп</w:t>
      </w:r>
      <w:r>
        <w:t>равление осуждённого и на условия жизни его семьи.</w:t>
      </w:r>
    </w:p>
    <w:p w:rsidR="00A77B3E" w:rsidP="00CE6C39">
      <w:pPr>
        <w:ind w:firstLine="426"/>
        <w:jc w:val="both"/>
      </w:pPr>
      <w:r>
        <w:t>фио</w:t>
      </w:r>
      <w:r>
        <w:t xml:space="preserve"> совершил умышленное преступление против собственности, которое согласно ст.15 УК РФ относится к категории преступлений небольшой тяжести.</w:t>
      </w:r>
    </w:p>
    <w:p w:rsidR="00A77B3E" w:rsidP="00CE6C39">
      <w:pPr>
        <w:ind w:firstLine="426"/>
        <w:jc w:val="both"/>
      </w:pPr>
      <w:r>
        <w:t xml:space="preserve">При изучении личности подсудимого </w:t>
      </w:r>
      <w:r>
        <w:t>фио</w:t>
      </w:r>
      <w:r>
        <w:t xml:space="preserve"> установлено, что он ранее судим, на учёте у врача-психиатра не состоит, состоит на учёте у врача-нарколога с диагнозом: психические и поведенческие расстройства в результате употребления алкоголя с синдромом зависимост</w:t>
      </w:r>
      <w:r>
        <w:t xml:space="preserve">и, средняя стадия, женат, проживает с супругой и тремя несовершеннолетними детьми, официально не трудоустроен, по месту жительства характеризуется посредственно, какими-либо заболеваниями не страдает.  </w:t>
      </w:r>
    </w:p>
    <w:p w:rsidR="00A77B3E" w:rsidP="00CE6C39">
      <w:pPr>
        <w:ind w:firstLine="426"/>
        <w:jc w:val="both"/>
      </w:pPr>
      <w:r>
        <w:t xml:space="preserve">Учитывая, что подсудимый </w:t>
      </w:r>
      <w:r>
        <w:t>фио</w:t>
      </w:r>
      <w:r>
        <w:t xml:space="preserve"> на учёте у врача-психиат</w:t>
      </w:r>
      <w:r>
        <w:t xml:space="preserve">ра не состоит, согласно заключению судебно-психиатрической экспертизы №797 от дата </w:t>
      </w:r>
      <w:r>
        <w:t>дата</w:t>
      </w:r>
      <w:r>
        <w:t xml:space="preserve"> в период инкриминируемого ему деяния мог осознавать фактический характер и общественную опасность своих действий и руководить ими, а также принимая во внимание его пов</w:t>
      </w:r>
      <w:r>
        <w:t>едение в период совершения преступления и судебного разбирательства, суд признаёт его вменяемым и подлежащим уголовной ответственности.</w:t>
      </w:r>
    </w:p>
    <w:p w:rsidR="00A77B3E" w:rsidP="00CE6C39">
      <w:pPr>
        <w:ind w:firstLine="426"/>
        <w:jc w:val="both"/>
      </w:pPr>
      <w:r>
        <w:t xml:space="preserve">Обстоятельствами, смягчающими наказание </w:t>
      </w:r>
      <w:r>
        <w:t>фио</w:t>
      </w:r>
      <w:r>
        <w:t xml:space="preserve">, суд в соответствии с </w:t>
      </w:r>
      <w:r>
        <w:t>п.п</w:t>
      </w:r>
      <w:r>
        <w:t>. «г», «и» ч.1 ст.61 УК РФ признаёт наличие малолет</w:t>
      </w:r>
      <w:r>
        <w:t>них детей у виновного, явку с повинной.</w:t>
      </w:r>
    </w:p>
    <w:p w:rsidR="00A77B3E" w:rsidP="00CE6C39">
      <w:pPr>
        <w:ind w:firstLine="426"/>
        <w:jc w:val="both"/>
      </w:pPr>
      <w:r>
        <w:t xml:space="preserve">Иных обстоятельств, смягчающих наказание, судом не установлено. </w:t>
      </w:r>
    </w:p>
    <w:p w:rsidR="00A77B3E" w:rsidP="00CE6C39">
      <w:pPr>
        <w:ind w:firstLine="426"/>
        <w:jc w:val="both"/>
      </w:pPr>
      <w:r>
        <w:t xml:space="preserve">В силу п. «а» ч.1 ст.63 УК РФ обстоятельством, отягчающим наказание </w:t>
      </w:r>
      <w:r>
        <w:t>фио</w:t>
      </w:r>
      <w:r>
        <w:t>, суд признаёт рецидив преступлений, поскольку на момент совершения преступлени</w:t>
      </w:r>
      <w:r>
        <w:t xml:space="preserve">я подсудимый имел неснятую и непогашенную судимость по приговору Егорлыкского районного суда адрес от дата </w:t>
      </w:r>
      <w:r>
        <w:t>дата</w:t>
      </w:r>
      <w:r>
        <w:t>, которым он осуждён по ч.2 ст.228 УК РФ за совершение тяжкого преступления.</w:t>
      </w:r>
    </w:p>
    <w:p w:rsidR="00A77B3E" w:rsidP="00CE6C39">
      <w:pPr>
        <w:ind w:firstLine="426"/>
        <w:jc w:val="both"/>
      </w:pPr>
      <w:r>
        <w:t xml:space="preserve">При этом оснований для признания рецидива преступлений опасным или </w:t>
      </w:r>
      <w:r>
        <w:t xml:space="preserve">особо опасным не имеется. </w:t>
      </w:r>
    </w:p>
    <w:p w:rsidR="00A77B3E" w:rsidP="00CE6C39">
      <w:pPr>
        <w:ind w:firstLine="426"/>
        <w:jc w:val="both"/>
      </w:pPr>
      <w:r>
        <w:t xml:space="preserve">Кроме того, в качестве обстоятельства, отягчающего наказание </w:t>
      </w:r>
      <w:r>
        <w:t>фио</w:t>
      </w:r>
      <w:r>
        <w:t xml:space="preserve">, в соответствии с ч.11 ст.63 УК РФ суд признаёт совершение </w:t>
      </w:r>
      <w:r>
        <w:t>фио</w:t>
      </w:r>
      <w:r>
        <w:t xml:space="preserve"> преступления в состоянии опьянения, вызванном употреблением алкоголя, так как именно оно по убеждению</w:t>
      </w:r>
      <w:r>
        <w:t xml:space="preserve"> суда, учитывая обстоятельства совершения преступления и личность виновного, обусловило совершение им кражи имущества потерпевшей </w:t>
      </w:r>
      <w:r>
        <w:t>фио</w:t>
      </w:r>
    </w:p>
    <w:p w:rsidR="00A77B3E" w:rsidP="00CE6C39">
      <w:pPr>
        <w:ind w:firstLine="426"/>
        <w:jc w:val="both"/>
      </w:pPr>
      <w:r>
        <w:t xml:space="preserve">Иных обстоятельств, отягчающих наказание, предусмотренных ст.63 </w:t>
      </w:r>
      <w:r>
        <w:t>УК РФ, судом не установлено.</w:t>
      </w:r>
    </w:p>
    <w:p w:rsidR="00A77B3E" w:rsidP="00CE6C39">
      <w:pPr>
        <w:ind w:firstLine="426"/>
        <w:jc w:val="both"/>
      </w:pPr>
      <w:r>
        <w:t>Согласно ч.2 ст.68 УК РФ сро</w:t>
      </w:r>
      <w:r>
        <w:t>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совершённое преступление, но в пределах санкции соответствующей статьи Особенной части УК РФ.</w:t>
      </w:r>
    </w:p>
    <w:p w:rsidR="00A77B3E" w:rsidP="00CE6C39">
      <w:pPr>
        <w:ind w:firstLine="426"/>
        <w:jc w:val="both"/>
      </w:pPr>
      <w:r>
        <w:t>В тоже время согласно ч.3 ст.68 УК РФ при любом виде рецидива преступлений, если судом установлены смягчающие обстоятельства, предусмотренные ст.61 УК РФ, срок наказания может быть назначен менее одной третьей части максимального срока наиболее строгого в</w:t>
      </w:r>
      <w:r>
        <w:t>ида наказания, предусмотренного за совершённое преступление, но в пределах санкции соответствующей статьи Особенной части УК РФ, а при наличии исключительных обстоятельств, предусмотренных ст.64 УК РФ, может быть назначено более мягкое наказание, чем преду</w:t>
      </w:r>
      <w:r>
        <w:t>смотрено за данное преступление.</w:t>
      </w:r>
    </w:p>
    <w:p w:rsidR="00A77B3E" w:rsidP="00CE6C39">
      <w:pPr>
        <w:ind w:firstLine="426"/>
        <w:jc w:val="both"/>
      </w:pPr>
      <w:r>
        <w:t xml:space="preserve">Санкция ч.1 ст.158 УК РФ в качестве наиболее строгого наказания предусматривает лишение свободы на срок до двух лет. </w:t>
      </w:r>
    </w:p>
    <w:p w:rsidR="00A77B3E" w:rsidP="00CE6C39">
      <w:pPr>
        <w:ind w:firstLine="426"/>
        <w:jc w:val="both"/>
      </w:pPr>
      <w:r>
        <w:t xml:space="preserve">С учётом вышеизложенных требований Общей части УК РФ, при наличии в действиях </w:t>
      </w:r>
      <w:r>
        <w:t>фио</w:t>
      </w:r>
      <w:r>
        <w:t xml:space="preserve"> рецидива преступлений, </w:t>
      </w:r>
      <w:r>
        <w:t xml:space="preserve">ему не может быть назначено более мягкое наказание, чем лишение свободы. </w:t>
      </w:r>
    </w:p>
    <w:p w:rsidR="00A77B3E" w:rsidP="00CE6C39">
      <w:pPr>
        <w:ind w:firstLine="426"/>
        <w:jc w:val="both"/>
      </w:pPr>
      <w:r>
        <w:t xml:space="preserve">Оснований для применения при назначении </w:t>
      </w:r>
      <w:r>
        <w:t>фио</w:t>
      </w:r>
      <w:r>
        <w:t xml:space="preserve"> наказания положений ч.1 ст.62 УК РФ не имеется, поскольку установлены обстоятельства, отягчающие наказание. </w:t>
      </w:r>
    </w:p>
    <w:p w:rsidR="00A77B3E" w:rsidP="00CE6C39">
      <w:pPr>
        <w:ind w:firstLine="426"/>
        <w:jc w:val="both"/>
      </w:pPr>
      <w:r>
        <w:t>Вместе с тем, учитывая устано</w:t>
      </w:r>
      <w:r>
        <w:t xml:space="preserve">вленные смягчающие наказание обстоятельства, а также то, что похищенный велосипед возвращён </w:t>
      </w:r>
      <w:r>
        <w:t>фио</w:t>
      </w:r>
      <w:r>
        <w:t xml:space="preserve"> через непродолжительное время после его хищения, отсутствие претензий к </w:t>
      </w:r>
      <w:r>
        <w:t>фио</w:t>
      </w:r>
      <w:r>
        <w:t xml:space="preserve"> со стороны потерпевшей </w:t>
      </w:r>
      <w:r>
        <w:t>фио</w:t>
      </w:r>
      <w:r>
        <w:t>, что в совокупности существенно уменьшает степень обществ</w:t>
      </w:r>
      <w:r>
        <w:t xml:space="preserve">енной опасности преступления, суд считает возможным признать указанные обстоятельства исключительными, такими, которые могли бы служить основанием для применения положений ст.64 УК РФ. </w:t>
      </w:r>
    </w:p>
    <w:p w:rsidR="00A77B3E" w:rsidP="00CE6C39">
      <w:pPr>
        <w:ind w:firstLine="426"/>
        <w:jc w:val="both"/>
      </w:pPr>
      <w:r>
        <w:t>При таких обстоятельствах, суд считает, что достижение целей наказания</w:t>
      </w:r>
      <w:r>
        <w:t xml:space="preserve"> </w:t>
      </w:r>
      <w:r>
        <w:t>фио</w:t>
      </w:r>
      <w:r>
        <w:t xml:space="preserve"> и его исправление, предупреждение совершения новых преступлений, возможно без изоляции от общества, с назначением наказания в виде обязательных работ на срок близко к максимальному, установленному санкцией ч.1 ст.158 УК РФ, чтобы работая в интересах о</w:t>
      </w:r>
      <w:r>
        <w:t xml:space="preserve">бщества и государства он доказал своё исправление. </w:t>
      </w:r>
    </w:p>
    <w:p w:rsidR="00A77B3E" w:rsidP="00CE6C39">
      <w:pPr>
        <w:ind w:firstLine="426"/>
        <w:jc w:val="both"/>
      </w:pPr>
      <w:r>
        <w:t xml:space="preserve">Обстоятельств, предусмотренных ч.4 ст.49 УК РФ, которые препятствовали бы назначению </w:t>
      </w:r>
      <w:r>
        <w:t>фио</w:t>
      </w:r>
      <w:r>
        <w:t xml:space="preserve"> наказания в виде обязательных работ, судом не установлено.</w:t>
      </w:r>
    </w:p>
    <w:p w:rsidR="00A77B3E" w:rsidP="00CE6C39">
      <w:pPr>
        <w:ind w:firstLine="426"/>
        <w:jc w:val="both"/>
      </w:pPr>
      <w:r>
        <w:t xml:space="preserve">Учитывая, что совершённое </w:t>
      </w:r>
      <w:r>
        <w:t>фио</w:t>
      </w:r>
      <w:r>
        <w:t xml:space="preserve"> преступление относится к категории преступлений небольшой тяжести, то оснований для применения </w:t>
      </w:r>
      <w:r>
        <w:t xml:space="preserve">ч.6 ст.15 УК РФ не имеется.  </w:t>
      </w:r>
    </w:p>
    <w:p w:rsidR="00A77B3E" w:rsidP="00CE6C39">
      <w:pPr>
        <w:ind w:firstLine="426"/>
        <w:jc w:val="both"/>
      </w:pPr>
      <w:r>
        <w:t xml:space="preserve">Обстоятельств, предусмотренных главами 11 и 12 УК РФ, влекущих освобождение </w:t>
      </w:r>
      <w:r>
        <w:t>фио</w:t>
      </w:r>
      <w:r>
        <w:t xml:space="preserve"> от уголовной ответст</w:t>
      </w:r>
      <w:r>
        <w:t>венности или от наказания, судом не установлено.</w:t>
      </w:r>
    </w:p>
    <w:p w:rsidR="00A77B3E" w:rsidP="00CE6C39">
      <w:pPr>
        <w:ind w:firstLine="426"/>
        <w:jc w:val="both"/>
      </w:pPr>
      <w:r>
        <w:t xml:space="preserve">Судом установлено, что </w:t>
      </w:r>
      <w:r>
        <w:t>фио</w:t>
      </w:r>
      <w:r>
        <w:t xml:space="preserve"> осуждён дата </w:t>
      </w:r>
      <w:r>
        <w:t>и.о</w:t>
      </w:r>
      <w:r>
        <w:t>. мирового судьи судебного участка №52 Кировского судебного района адрес – мировым судьёй судебного участка №53 Кировского судебного района адрес по ч.1 ст.119 УК Р</w:t>
      </w:r>
      <w:r>
        <w:t xml:space="preserve">Ф к 6 месяцам лишения свободы условно с испытательным сроком в два года.  </w:t>
      </w:r>
    </w:p>
    <w:p w:rsidR="00A77B3E" w:rsidP="00CE6C39">
      <w:pPr>
        <w:ind w:firstLine="426"/>
        <w:jc w:val="both"/>
      </w:pPr>
      <w:r>
        <w:t>Указанный приговор вступил в законную силу дата</w:t>
      </w:r>
    </w:p>
    <w:p w:rsidR="00A77B3E" w:rsidP="00CE6C39">
      <w:pPr>
        <w:ind w:firstLine="426"/>
        <w:jc w:val="both"/>
      </w:pPr>
      <w:r>
        <w:t>В соответствии с ч.4 ст.74 УК РФ в случае совершения условно осуждённым в течение испытательного срока преступления по неосторожности</w:t>
      </w:r>
      <w:r>
        <w:t xml:space="preserve"> либо умышленного преступления небольшой или средней тяжести вопрос об отмене или о сохранении условного осуждения решается судом.</w:t>
      </w:r>
    </w:p>
    <w:p w:rsidR="00A77B3E" w:rsidP="00CE6C39">
      <w:pPr>
        <w:ind w:firstLine="426"/>
        <w:jc w:val="both"/>
      </w:pPr>
      <w:r>
        <w:t xml:space="preserve">Допрошенный в судебном заседании заместитель начальника Кировского межмуниципального филиала ФКУ УИИ УФСИН России по адрес и </w:t>
      </w:r>
      <w:r>
        <w:t xml:space="preserve">адрес </w:t>
      </w:r>
      <w:r>
        <w:t>фио</w:t>
      </w:r>
      <w:r>
        <w:t xml:space="preserve"> суду показал, что на учёте в уголовно-исполнительной инспекции состоит </w:t>
      </w:r>
      <w:r>
        <w:t>фио</w:t>
      </w:r>
      <w:r>
        <w:t xml:space="preserve">, в </w:t>
      </w:r>
      <w:r>
        <w:t xml:space="preserve">период испытательного срока </w:t>
      </w:r>
      <w:r>
        <w:t>фио</w:t>
      </w:r>
      <w:r>
        <w:t xml:space="preserve"> несколько раз допустил нарушение возложенных на него обязанностей, в частности не явился на регистрацию без уважительных причин, был пр</w:t>
      </w:r>
      <w:r>
        <w:t xml:space="preserve">ивлечён к административной ответственности по ч.1 ст.5.35 КоАП РФ за неисполнение обязанности по содержанию детей, характеризуется посредственно. </w:t>
      </w:r>
    </w:p>
    <w:p w:rsidR="00A77B3E" w:rsidP="00CE6C39">
      <w:pPr>
        <w:ind w:firstLine="426"/>
        <w:jc w:val="both"/>
      </w:pPr>
      <w:r>
        <w:t xml:space="preserve">Учитывая, что </w:t>
      </w:r>
      <w:r>
        <w:t>фио</w:t>
      </w:r>
      <w:r>
        <w:t xml:space="preserve"> по месту жительства и уголовно-исполнительной инспекцией характеризуется посредственно, в период испытательного срока общественный порядок не нарушал, суд считает возможным сохранить условное осуждение </w:t>
      </w:r>
      <w:r>
        <w:t>фио</w:t>
      </w:r>
      <w:r>
        <w:t xml:space="preserve"> по приговору от дата, который сл</w:t>
      </w:r>
      <w:r>
        <w:t xml:space="preserve">едует исполнять самостоятельно. </w:t>
      </w:r>
    </w:p>
    <w:p w:rsidR="00A77B3E" w:rsidP="00CE6C39">
      <w:pPr>
        <w:ind w:firstLine="426"/>
        <w:jc w:val="both"/>
      </w:pPr>
      <w:r>
        <w:t xml:space="preserve">Мера пресечения в ходе дознания в отношении </w:t>
      </w:r>
      <w:r>
        <w:t>фио</w:t>
      </w:r>
      <w:r>
        <w:t xml:space="preserve"> не избиралась. Суд, учитывая данные о личности подсудимого и обстоятельства дела, также считает возможным не избирать </w:t>
      </w:r>
      <w:r>
        <w:t>фио</w:t>
      </w:r>
      <w:r>
        <w:t xml:space="preserve"> меру пресечения до вступления приговора в законную си</w:t>
      </w:r>
      <w:r>
        <w:t>лу.</w:t>
      </w:r>
    </w:p>
    <w:p w:rsidR="00A77B3E" w:rsidP="00CE6C39">
      <w:pPr>
        <w:ind w:firstLine="426"/>
        <w:jc w:val="both"/>
      </w:pPr>
      <w:r>
        <w:t>Вопрос о вещественных доказательствах по делу подлежит разрешению в соответствии с требованиями ст.81 УПК РФ.</w:t>
      </w:r>
    </w:p>
    <w:p w:rsidR="00A77B3E" w:rsidP="00CE6C39">
      <w:pPr>
        <w:ind w:firstLine="426"/>
        <w:jc w:val="both"/>
      </w:pPr>
      <w:r>
        <w:t>Процессуальные издержки по делу, связанные с выплатой адвокату, участвовавшему в уголовном судопроизводстве по назначению, за оказание юридиче</w:t>
      </w:r>
      <w:r>
        <w:t>ской помощи подсудимому, в силу ч.10 ст.316 УПК РФ, подлежат возмещению за счёт средств федерального бюджета.</w:t>
      </w:r>
    </w:p>
    <w:p w:rsidR="00A77B3E" w:rsidP="00CE6C39">
      <w:pPr>
        <w:ind w:firstLine="426"/>
        <w:jc w:val="both"/>
      </w:pPr>
      <w:r>
        <w:t>На основании изложенного, руководствуясь ст.ст.299, 307, 308, 309, 316, 322 УПК РФ, суд</w:t>
      </w:r>
    </w:p>
    <w:p w:rsidR="00A77B3E" w:rsidP="00CE6C39">
      <w:pPr>
        <w:ind w:firstLine="426"/>
        <w:jc w:val="center"/>
      </w:pPr>
      <w:r>
        <w:t>приговорил:</w:t>
      </w:r>
    </w:p>
    <w:p w:rsidR="00A77B3E" w:rsidP="00CE6C39">
      <w:pPr>
        <w:ind w:firstLine="426"/>
        <w:jc w:val="both"/>
      </w:pPr>
      <w:r>
        <w:t xml:space="preserve">признать </w:t>
      </w:r>
      <w:r>
        <w:t>фио</w:t>
      </w:r>
      <w:r>
        <w:t xml:space="preserve"> виновным в совершении преступле</w:t>
      </w:r>
      <w:r>
        <w:t>ния, предусмотренного ч.1 ст.158 УК РФ, и назначить ему наказание с применением ст.64 УК РФ в виде обязательных работ на срок 320 (триста двадцать) часов.</w:t>
      </w:r>
    </w:p>
    <w:p w:rsidR="00A77B3E" w:rsidP="00CE6C39">
      <w:pPr>
        <w:ind w:firstLine="426"/>
        <w:jc w:val="both"/>
      </w:pPr>
      <w:r>
        <w:t xml:space="preserve">Вещественное доказательство: велосипед в раме зелёного цвета, переданный на хранение потерпевшей </w:t>
      </w:r>
      <w:r>
        <w:t>фио</w:t>
      </w:r>
      <w:r>
        <w:t>,</w:t>
      </w:r>
      <w:r>
        <w:t xml:space="preserve"> по вступлению приговора в законную силу считать возвращённым потерпевшей по принадлежности. </w:t>
      </w:r>
    </w:p>
    <w:p w:rsidR="00A77B3E" w:rsidP="00CE6C39">
      <w:pPr>
        <w:ind w:firstLine="426"/>
        <w:jc w:val="both"/>
      </w:pPr>
      <w:r>
        <w:t xml:space="preserve">Приговор </w:t>
      </w:r>
      <w:r>
        <w:t>и.о</w:t>
      </w:r>
      <w:r>
        <w:t>. мирового судьи судебного участка №52 Кировского судебного района адрес – мирового судьи судебного участка №53 Кировского судебного района адрес от д</w:t>
      </w:r>
      <w:r>
        <w:t xml:space="preserve">ата об условном осуждении </w:t>
      </w:r>
      <w:r>
        <w:t>фио</w:t>
      </w:r>
      <w:r>
        <w:t xml:space="preserve"> по ч.1 ст.119 УК РФ исполнять самостоятельно. </w:t>
      </w:r>
    </w:p>
    <w:p w:rsidR="00A77B3E" w:rsidP="00CE6C39">
      <w:pPr>
        <w:ind w:firstLine="426"/>
        <w:jc w:val="both"/>
      </w:pPr>
      <w:r>
        <w:t>Приговор может быть обжалован в Кировский районный суд адрес через суд, постановивший приговор, в течение 10 суток со дня провозглашения. В случае подачи апелляционной жалобы, осу</w:t>
      </w:r>
      <w:r>
        <w:t>ждённый вправе ходатайствовать о своём участии в рассмотрении уголовного дела судом апелляционной инстанции, а также поручить осуществление своей защиты избранными им защитниками либо ходатайствовать перед судом о назначении защитника.</w:t>
      </w:r>
    </w:p>
    <w:p w:rsidR="00A77B3E" w:rsidP="00CE6C39">
      <w:pPr>
        <w:ind w:firstLine="426"/>
        <w:jc w:val="both"/>
      </w:pPr>
    </w:p>
    <w:p w:rsidR="00A77B3E" w:rsidP="00CE6C39">
      <w:pPr>
        <w:ind w:firstLine="426"/>
        <w:jc w:val="both"/>
      </w:pPr>
    </w:p>
    <w:p w:rsidR="00A77B3E" w:rsidP="00CE6C39">
      <w:pPr>
        <w:ind w:firstLine="426"/>
        <w:jc w:val="both"/>
      </w:pPr>
      <w:r>
        <w:t>Председательствующ</w:t>
      </w:r>
      <w:r>
        <w:t>ий</w:t>
      </w:r>
      <w:r>
        <w:tab/>
      </w:r>
      <w:r>
        <w:tab/>
      </w:r>
      <w:r>
        <w:tab/>
      </w:r>
      <w:r>
        <w:tab/>
      </w:r>
      <w:r>
        <w:t>И.В.Кувшинов</w:t>
      </w:r>
    </w:p>
    <w:p w:rsidR="00A77B3E" w:rsidP="00CE6C39">
      <w:pPr>
        <w:ind w:firstLine="426"/>
        <w:jc w:val="both"/>
      </w:pPr>
    </w:p>
    <w:sectPr w:rsidSect="00CE6C39">
      <w:pgSz w:w="12240" w:h="15840"/>
      <w:pgMar w:top="426"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C39"/>
    <w:rsid w:val="00A77B3E"/>
    <w:rsid w:val="00CE6C3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96D529FE-E1B3-4EBD-B72D-5DAB5FD6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