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1-52-22/2022</w:t>
      </w:r>
    </w:p>
    <w:p w:rsidR="00A77B3E">
      <w:r>
        <w:t>УИД: ...</w:t>
      </w:r>
    </w:p>
    <w:p w:rsidR="00A77B3E"/>
    <w:p w:rsidR="00A77B3E">
      <w:r>
        <w:t>П Р И Г О В О Р</w:t>
      </w:r>
    </w:p>
    <w:p w:rsidR="00A77B3E">
      <w:r>
        <w:t>Именем Российской Федерации</w:t>
      </w:r>
    </w:p>
    <w:p w:rsidR="00A77B3E"/>
    <w:p w:rsidR="00A77B3E">
      <w:r>
        <w:t>«25» сентября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с участием государственного обвинителя – старшего помощника прокурора Кировского района Жевлакова В.Е., помощника прокурора Кировского района Костина П.А.,</w:t>
      </w:r>
    </w:p>
    <w:p w:rsidR="00A77B3E">
      <w:r>
        <w:t xml:space="preserve">подсудимого – Биктимирова А.С., </w:t>
      </w:r>
    </w:p>
    <w:p w:rsidR="00A77B3E">
      <w:r>
        <w:t xml:space="preserve">защитника – адвоката Чащина С.Я., представившего удостоверение № ... и ордер №... от дата,  </w:t>
      </w:r>
    </w:p>
    <w:p w:rsidR="00A77B3E">
      <w:r>
        <w:t xml:space="preserve">при ведении протокола судебного заседания помощником судьи Романовым Д.С., секретарем судебного заседания – Анифиевой З.З., </w:t>
      </w:r>
    </w:p>
    <w:p w:rsidR="00A77B3E">
      <w:r>
        <w:t>рассмотрев в открытом судебном заседании в зале судебного участка в пгт. Кировском в особом порядке уголовное дело в отношении:</w:t>
      </w:r>
    </w:p>
    <w:p w:rsidR="00A77B3E">
      <w:r>
        <w:t>Биктимирова Алексея Сергеевича, паспортные данные, гражданина Российской Федерации, со средним профессиональным образованием, не женатого, лиц на иждивении не имеющего, работающего ..., инвалидности не имеющего, не военнообязанного, зарегистрированного и проживающего по адресу: ..., судимого:</w:t>
      </w:r>
    </w:p>
    <w:p w:rsidR="00A77B3E">
      <w:r>
        <w:t>приговором Ялтинского городского суда Республики Крым от дата по ч. 2 ст. 318, ч. 1 ст. 318 УК РФ к наказанию в виде 3 лет лишения свободы, на основании ст. 73 УК РФ условно с испытательным сроком на 3 года,</w:t>
      </w:r>
    </w:p>
    <w:p w:rsidR="00A77B3E">
      <w:r>
        <w:t xml:space="preserve">осужденного: </w:t>
      </w:r>
    </w:p>
    <w:p w:rsidR="00A77B3E">
      <w:r>
        <w:t xml:space="preserve">приговором Кировского районного суда Республики Крым от дата по ч. 1 ст. 318 УК РФ, на основании ч.ч. 1, 4 ст. 70 УК РФ к 2 годам 6 месяцам лишения свободы, в соответствии с ч. 2 ст. 53.1 УК РФ назначенное наказание заменено принудительными работами сроком на 2 года 6 месяцев с удержанием 10 % из заработной платы осужденного в доход государства, апелляционным постановлением Верховного Суда Республики Крым от дата приговор изменен, снижено наказание в виде принудительных работ до 2 лет и 2 месяцев, постановлено приговор Ялтинского городского суда от дата исполнять самостоятельно; </w:t>
      </w:r>
    </w:p>
    <w:p w:rsidR="00A77B3E">
      <w:r>
        <w:t xml:space="preserve">обвиняемого в совершении преступления, предусмотренного ч. 1 ст. 158 УК Российской Федерации, </w:t>
      </w:r>
    </w:p>
    <w:p w:rsidR="00A77B3E">
      <w:r>
        <w:t>у с т а н о в и л:</w:t>
      </w:r>
    </w:p>
    <w:p w:rsidR="00A77B3E"/>
    <w:p w:rsidR="00A77B3E">
      <w:r>
        <w:t>Биктимиров А.С., будучи в состоянии алкогольного опьянения, в неустановленную дознанием дату, но не позднее дата примерно в время, находясь на законных основаниях в ..., увидел в котельной десятилитровый бутыль домашнего вина, в результате чего у него возник преступный умысел направленный на тайное хищение чужого имущества. Реализуя свой преступный умысел Биктимиров А.С., в указанные выше время и месте, с целью личного употребления, из корыстных побуждений, осознавая общественную опасность и противоправность своих действий, предвидя неизбежность наступления общественно опасных последствий в виде причинения имущественного ущерба, убедившись, что его действия не очевидны для потерпевшего и окружающих, тайно, путём свободного доступа, похитил имущество фио, а именно: 10 литров домашнего вина на изготовление которого понадобилось 20 кг винограда сорта «Молдова», стоимостью 130 рублей за 1 кг общей стоимостью 2600 рублей, 10 литровый бутыль «Казацкий», стоимостью 1390 рублей за шт, крышку сливную, стоимостью 10 рублей, после чего с похищенным скрылся и распорядился им по своему усмотрению. Своими преступными действиями Биктимиров А.С. причинил потерпевшей фио незначительный имущественный ущерб на общую сумму 4000,00 рублей.</w:t>
      </w:r>
    </w:p>
    <w:p w:rsidR="00A77B3E">
      <w:r>
        <w:t>В судебном заседании подсудимый Биктимиров А.С. пояснил, что суть обвинения ему понятна, свою вину признал полностью, в содеянном раскаялся и заявил о том, что он согласен с обвинением и поддерживает своё ходатайство, заявленное при ознакомлении с материалами уголовного дела о применении особого порядка принятия судебного решения. Условия, при которых Биктимировым А.С. было заявлено ходатайство о применении особого порядка принятия судебного решения, соблюдены, ходатайство им заявлено в присутствии защитника добровольно и после консультации с ним, характер и последствия принятия решения без проведения судебного разбирательства ему разъяснены и понятны.</w:t>
      </w:r>
    </w:p>
    <w:p w:rsidR="00A77B3E">
      <w:r>
        <w:t>Защитник подсудимого – адвокат Чащин С.Я. поддержал ходатайство, так как подсудимый вину признал полностью, раскаялся, заявил ходатайство добровольно, осознанно.</w:t>
      </w:r>
    </w:p>
    <w:p w:rsidR="00A77B3E">
      <w:r>
        <w:t>Потерпевшая фио в судебное заседания не явилась, о времени и месте рассмотрения дела уведомлена надлежащим образом, в своей телефонограмме обратилась к суду с заявлением о рассмотрения дела в ее отсутствие, против рассмотрения дела в особом порядке не возражала.</w:t>
      </w:r>
    </w:p>
    <w:p w:rsidR="00A77B3E">
      <w:r>
        <w:t>Государственный обвинитель согласился с заявленным подсудимым ходатайством о рассмотрении уголовного дела в особом порядке судебного разбирательства, пояснив, что имеются все необходимые для этого условия.</w:t>
      </w:r>
    </w:p>
    <w:p w:rsidR="00A77B3E">
      <w:r>
        <w:t>Суд, выслушав подсудимого, защитника, потерпевшего, государственного обвинителя, убедившись, что соблюдены все требования закона для рассмотрения дела в особом порядке, подсудимый  осознает характер и последствия заявленного им ходатайства, данное ходатайство заявлено подсудимым добровольно и после консультации с защитником, который поддержал заявленное ходатайство, учитывая согласие государственного обвинителя и потерпевшей на рассмотрение дела в особом порядке,  а так же тот факт, что данное преступление относится к преступлениям небольшой степени тяжести, полагает возможным удовлетворить ходатайство подсудимого.</w:t>
      </w:r>
    </w:p>
    <w:p w:rsidR="00A77B3E">
      <w:r>
        <w:t>Рассмотрев настоящее уголовное дело в особом порядке, суд приходит к выводу о том, что обвинение, с которым согласился подсудимый, обосновано и подтверждается доказательствами, собранными по уголовному делу.</w:t>
      </w:r>
    </w:p>
    <w:p w:rsidR="00A77B3E">
      <w:r>
        <w:t>Суд считает вину подсудимого Биктимирова А.С. установленной и доказанной, а его действия следует квалифицировать по ч. 1 ст. 158 УК РФ как кража, то есть тайное хищение чужого имущества.</w:t>
      </w:r>
    </w:p>
    <w:p w:rsidR="00A77B3E">
      <w:r>
        <w:t>При определении вида и меры наказания подсудимому суд в соответствии со ст. 60 УК РФ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Биктимирова А.С., а также на условия жизни его семьи.</w:t>
      </w:r>
    </w:p>
    <w:p w:rsidR="00A77B3E">
      <w:r>
        <w:t>Преступление, совершенное Биктимировым А.С. является умышленным, в соответствии с ч. 2 ст. 15 УК РФ относится к категории небольшой тяжести.</w:t>
      </w:r>
    </w:p>
    <w:p w:rsidR="00A77B3E">
      <w:r>
        <w:t>Биктимиров А.С. на учете у врача - психиатра не состоит, состоит на учете у врача нарколога с диагнозом: психическое и поведенческое расстройство вследствие сочетанного употребления опиоидов, каннабиноидов с синдромом зависимости (л.д. 63).</w:t>
      </w:r>
    </w:p>
    <w:p w:rsidR="00A77B3E">
      <w:r>
        <w:t>Согласно заключению о результатах медицинского освидетельствования №... от дата Биктимиров А.С. токсикоманией не страдает, страдает наркоманией. В лечении не нуждается из-за ремиссии. Страдает алкоголизмом, нуждается в лечении, противопоказаний нет (л.д. 64).</w:t>
      </w:r>
    </w:p>
    <w:p w:rsidR="00A77B3E">
      <w:r>
        <w:t>Таким образом, суд признает подсудимого Биктимирова А.С. вменяемым.</w:t>
      </w:r>
    </w:p>
    <w:p w:rsidR="00A77B3E">
      <w:r>
        <w:t>Согласно данным о личности подсудимого Биктимиров А.С. по месту жительства администрацией ... сельского поселения характеризуется посредственно (л.д. 81) УУП ОМВД России по Кировскому району характеризуется посредственно (л.д.82), с места работы – положительно (л.д. 83), не женат, лиц на иждивении не имеет, к административной ответственности не привлекался (л.д.85).</w:t>
      </w:r>
    </w:p>
    <w:p w:rsidR="00A77B3E">
      <w:r>
        <w:t>Обстоятельствами, смягчающими наказание Биктимирову А.С., суд признает в соответствии с п. «к» ч.1 ст.61 УК РФ - добровольное возмещение имущественного ущерба потерпевшей, а в соответствии с ч. 2 ст. 61 УК РФ – полное признание вины, раскаяние в содеянном, принесение извинений потерпевшей, неудовлетворительное состояние здоровья, наличие на иждивении родителей инвалидов 3 группы.</w:t>
      </w:r>
    </w:p>
    <w:p w:rsidR="00A77B3E">
      <w:r>
        <w:t>Исходя из характера и степени общественной опасности совершенного преступления, обстоятельств его совершения, влияния состояния опьянения на поведение подсудимого в момент совершения преступления и личности Биктимирова А.С. обстоятельством, отягчающим наказание Биктимирову А.С., в соответствии со ст. 63 УК РФ, суд признает и учитывает совершение преступления в состоянии опьянения, вызванном употреблением алкоголя, что подтвердил в судебном заседании сам Биктимиров А.С., пояснив, что именно состояние его алкогольного опьянения явилось причиной совершения им преступления.</w:t>
      </w:r>
    </w:p>
    <w:p w:rsidR="00A77B3E">
      <w:r>
        <w:t>Принимая во внимание обстоятельства и тяжесть совершенного преступления, личность подсудимого, характер его действий, а также наличие смягчающих обстоятельств, суд считает необходимым назначить Биктимирову А.С. наказание в виде штрафа, так как такое наказание будет способствовать исправлению осужденного и соответствовать принципам справедливости и соразмерности, отвечающим целям ч. 2 ст. 43 УК РФ, а именно исправления осужденного и предупреждения совершения им новых преступлений. Суд считает, что более строгое наказание будет являться чрезмерно суровым.</w:t>
      </w:r>
    </w:p>
    <w:p w:rsidR="00A77B3E">
      <w:r>
        <w:t>Оснований для применения в отношении Биктимирова А.С. положений ст. 64 УК РФ (назначение более мягкого наказания, чем предусмотрено за данное преступление), а также для прекращения уголовного дела не усматривается.</w:t>
      </w:r>
    </w:p>
    <w:p w:rsidR="00A77B3E">
      <w:r>
        <w:t>Как следует из материалов уголовного дела,  Биктимиров А.С. осужден приговором Кировского районного суда Республики Крым от дата по ч. 1 ст. 318 УК РФ 2 годам 6 месяцам лишения свободы, в соответствии с ч. 2 ст. 53.1 УК РФ назначенное наказание заменено принудительными работами сроком на 2 года 6 месяцев с удержанием 10 % из заработной платы осужденного в доход государства, апелляционным постановлением Верховного Суда Республики Крым от дата приговор изменен, снижено наказание в виде принудительных работ до 2 лет и 2 месяцев, постановлено приговор Ялтинского городского суда от дата исполнять самостоятельно.</w:t>
      </w:r>
    </w:p>
    <w:p w:rsidR="00A77B3E">
      <w:r>
        <w:t>В соответствии с требованиями ст.71 ч.2 УК РФ, приговор Ялтинского городского суда от дата по ч. 2 ст. 318, ч. 1 ст. 318 УК РФ, а также  приговор Кировского районного суда Республики Крым от дата по ч. 1 ст. 318 УК РФ - суд постановляет исполнять самостоятельно.</w:t>
      </w:r>
    </w:p>
    <w:p w:rsidR="00A77B3E">
      <w:r>
        <w:t>Обстоятельств, исключающих преступность или наказуемость деяний, совершенных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 xml:space="preserve">Меру процессуального принуждения в виде обязательства о явке - до вступления приговора в законную силу оставить без изменения. </w:t>
      </w:r>
    </w:p>
    <w:p w:rsidR="00A77B3E">
      <w:r>
        <w:t>Вещественные доказательства по уголовному делу отсутствуют.</w:t>
      </w:r>
    </w:p>
    <w:p w:rsidR="00A77B3E">
      <w:r>
        <w:t>Гражданский иск в рамках уголовного дела не заявлен.</w:t>
      </w:r>
    </w:p>
    <w:p w:rsidR="00A77B3E">
      <w:r>
        <w:t>В соответствии с ч.10 ст. 316 УПК Российской Федерации процессуальные издержки подлежат возмещению за счет средств федерального бюджета.</w:t>
      </w:r>
    </w:p>
    <w:p w:rsidR="00A77B3E">
      <w:r>
        <w:t xml:space="preserve">На  основании изложенного, руководствуясь  ст.ст.  296-299, 303 - 304,  309, 316 и 317 Уголовно-процессуального кодекса Российской Федерации, мировой судья, -    </w:t>
      </w:r>
    </w:p>
    <w:p w:rsidR="00A77B3E">
      <w:r>
        <w:t>п р и г о в о р и л:</w:t>
      </w:r>
    </w:p>
    <w:p w:rsidR="00A77B3E"/>
    <w:p w:rsidR="00A77B3E">
      <w:r>
        <w:t xml:space="preserve">Биктимирова Алексея Сергеевича признать виновным в совершении преступления, предусмотренного ч. 1 ст.158 УК РФ и назначить ему наказание в виде штрафа в размере 10000 (десять тысяч) рублей в доход государства. </w:t>
      </w:r>
    </w:p>
    <w:p w:rsidR="00A77B3E">
      <w:r>
        <w:t xml:space="preserve">Штраф подлежит уплате по следующим реквизитам: .... </w:t>
      </w:r>
    </w:p>
    <w:p w:rsidR="00A77B3E">
      <w:r>
        <w:t xml:space="preserve">Меру процессуального принуждения в отношении Биктимирова Алексея Сергеевича в виде обязательства о явке до вступления приговора в законную силу оставить без изменения. </w:t>
      </w:r>
    </w:p>
    <w:p w:rsidR="00A77B3E">
      <w:r>
        <w:t>Гражданский иск по делу не заявлен.</w:t>
      </w:r>
    </w:p>
    <w:p w:rsidR="00A77B3E">
      <w:r>
        <w:t xml:space="preserve">Процессуальные издержки возместить за счет средств федерального бюджета.  </w:t>
      </w:r>
    </w:p>
    <w:p w:rsidR="00A77B3E">
      <w:r>
        <w:t xml:space="preserve">Приговор Ялтинского городского суда от дата по ч. 2 ст. 318, ч. 1 ст. 318 УК РФ и приговор Кировского районного суда Республики Крым от дата по ч. 1 ст. 318 УК РФ исполнять самостоятельно. </w:t>
      </w:r>
    </w:p>
    <w:p w:rsidR="00A77B3E">
      <w:r>
        <w:t>Вещественные доказательства по делу отсутствуют.</w:t>
      </w:r>
    </w:p>
    <w:p w:rsidR="00A77B3E">
      <w:r>
        <w:t xml:space="preserve">Разъяснить Биктимирову Алексею Сергеевичу положения ст.46 УК РФ и ст.ст.31, 32 УИК РФ,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