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95658">
      <w:pPr>
        <w:jc w:val="right"/>
      </w:pPr>
      <w:r>
        <w:t>Дело №1-52-25/2021</w:t>
      </w:r>
    </w:p>
    <w:p w:rsidR="00A77B3E" w:rsidP="00A95658">
      <w:pPr>
        <w:jc w:val="right"/>
      </w:pPr>
      <w:r>
        <w:t>УИД-91MS0052-телефон-телефон</w:t>
      </w:r>
    </w:p>
    <w:p w:rsidR="00A77B3E"/>
    <w:p w:rsidR="00A77B3E" w:rsidP="00A95658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13 июля 2021 г.                                                                         адрес    </w:t>
      </w:r>
    </w:p>
    <w:p w:rsidR="00A77B3E"/>
    <w:p w:rsidR="00A77B3E" w:rsidP="00A95658">
      <w:pPr>
        <w:ind w:firstLine="567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      </w:t>
      </w:r>
    </w:p>
    <w:p w:rsidR="00A77B3E" w:rsidP="00A95658">
      <w:pPr>
        <w:ind w:firstLine="567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A95658">
      <w:pPr>
        <w:ind w:firstLine="567"/>
        <w:jc w:val="both"/>
      </w:pPr>
      <w:r>
        <w:t xml:space="preserve">      защитника в лице адвоката </w:t>
      </w:r>
      <w:r>
        <w:t>фио</w:t>
      </w:r>
      <w:r>
        <w:t xml:space="preserve">, представившего удостоверение  </w:t>
      </w:r>
      <w:r>
        <w:t xml:space="preserve">№ 1484 и ордер </w:t>
      </w:r>
      <w:r>
        <w:t>от</w:t>
      </w:r>
      <w:r>
        <w:t xml:space="preserve"> дата,</w:t>
      </w:r>
    </w:p>
    <w:p w:rsidR="00A77B3E" w:rsidP="00A95658">
      <w:pPr>
        <w:ind w:firstLine="567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A95658">
      <w:pPr>
        <w:ind w:firstLine="567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A95658">
      <w:pPr>
        <w:ind w:firstLine="567"/>
        <w:jc w:val="both"/>
      </w:pPr>
      <w:r>
        <w:t>Велиляева</w:t>
      </w:r>
      <w:r>
        <w:t xml:space="preserve"> </w:t>
      </w:r>
      <w:r>
        <w:t>фио</w:t>
      </w:r>
      <w:r>
        <w:t xml:space="preserve">, паспортные данные, гражданина </w:t>
      </w:r>
      <w:r>
        <w:t>Российской Федерации, с высшим образованием, военнообязанного, работающего наименование организации, проживающего и зарегистрированного по адресу: адрес, ранее не судимого,</w:t>
      </w:r>
    </w:p>
    <w:p w:rsidR="00A77B3E" w:rsidP="00A95658">
      <w:pPr>
        <w:ind w:firstLine="567"/>
        <w:jc w:val="both"/>
      </w:pPr>
      <w:r>
        <w:t xml:space="preserve"> </w:t>
      </w:r>
      <w:r>
        <w:t xml:space="preserve">в совершении преступления, предусмотренного ч.2 ст.146 УК РФ,             </w:t>
      </w:r>
      <w:r>
        <w:t xml:space="preserve">            </w:t>
      </w:r>
    </w:p>
    <w:p w:rsidR="00A77B3E" w:rsidP="00A95658">
      <w:pPr>
        <w:ind w:firstLine="567"/>
        <w:jc w:val="center"/>
      </w:pPr>
      <w:r>
        <w:t>установил:</w:t>
      </w:r>
    </w:p>
    <w:p w:rsidR="00A77B3E" w:rsidP="00A95658">
      <w:pPr>
        <w:ind w:firstLine="567"/>
        <w:jc w:val="both"/>
      </w:pPr>
      <w:r>
        <w:t xml:space="preserve"> органом досудебного следствия </w:t>
      </w:r>
      <w:r>
        <w:t>фио</w:t>
      </w:r>
      <w:r>
        <w:t xml:space="preserve"> обвиняется в том, что он дата, в период с 07-30 часов до 08-00 часов, находясь по адресу: </w:t>
      </w:r>
      <w:r>
        <w:t xml:space="preserve">РК, адрес, в магазине «Зодчий», в нарушение требований статей 1225, 1229, 1233, 1259, 1261 и 1270 ГК РФ, </w:t>
      </w:r>
      <w:r>
        <w:t xml:space="preserve">в соответствии с которыми распространение объектов авторских прав, в том числе программного обеспечения для персональных электронно-вычислительных машин, без согласия правообладателя не допускается, являясь лицом, не наделенным законом или соответствующим </w:t>
      </w:r>
      <w:r>
        <w:t>договором правом на использование, приобретение, хранение, перевозку, распространение, адаптацию и модификацию программных продуктов</w:t>
      </w:r>
      <w:r>
        <w:t xml:space="preserve"> наименование организации, </w:t>
      </w:r>
      <w:r>
        <w:t>вопреки</w:t>
      </w:r>
      <w:r>
        <w:t xml:space="preserve"> </w:t>
      </w:r>
      <w:r>
        <w:t>воли</w:t>
      </w:r>
      <w:r>
        <w:t xml:space="preserve"> и интересам правообладателя продукции, скопировал путем скачивания на системный блок</w:t>
      </w:r>
      <w:r>
        <w:t xml:space="preserve"> компьютера нелицензионные (контрафактные) установочные файлы (дистрибутивы) программного продукта, правообладателем которого является наименование организации, а именно «1С: </w:t>
      </w:r>
      <w:r>
        <w:t>Предприятие» («1С:</w:t>
      </w:r>
      <w:r>
        <w:t xml:space="preserve"> Предприятие 8.2, конфигурация «1С: Предприятие 8. Магазин стро</w:t>
      </w:r>
      <w:r>
        <w:t>ительных и отделочных материалов для Украины»», редакция 1.0.15.1), тем самым незаконно приобрел контрафактные экземпляры программного продукта, в целях дальнейшего использования, осознавая, что он является нелицензионным, и что незаконное использование об</w:t>
      </w:r>
      <w:r>
        <w:t>ъектов авторского права причиняет ущерб правообладателю и нарушает действующее законодательство РФ в области защиты объектов интеллектуальной собственности.</w:t>
      </w:r>
    </w:p>
    <w:p w:rsidR="00A77B3E" w:rsidP="00A95658">
      <w:pPr>
        <w:ind w:firstLine="567"/>
        <w:jc w:val="both"/>
      </w:pPr>
      <w:r>
        <w:t xml:space="preserve"> </w:t>
      </w:r>
      <w:r>
        <w:t xml:space="preserve"> После этого, имея умысел на использование нелицензионного программного обеспечения «1С: Пр</w:t>
      </w:r>
      <w:r>
        <w:t>едприятие», правообладателем которого является наименование организации, находясь по указанному адресу, дата в период времени с 07-30 часов до 08-00 часов, заведомо зная, что данный программный продукт нелицензионный, осуществил установку на накопители жес</w:t>
      </w:r>
      <w:r>
        <w:t xml:space="preserve">ткого магнитного диска программного продукта «1С: Предприятие 8.2», с признаками </w:t>
      </w:r>
      <w:r>
        <w:t>контрафактности</w:t>
      </w:r>
      <w:r>
        <w:t xml:space="preserve">, исключительное право на который принадлежит наименование организации, а </w:t>
      </w:r>
      <w:r>
        <w:t xml:space="preserve">также </w:t>
      </w:r>
      <w:r>
        <w:t>право</w:t>
      </w:r>
      <w:r>
        <w:t xml:space="preserve"> на распространение которого на адрес принадлежит наименование организации </w:t>
      </w:r>
      <w:r>
        <w:t xml:space="preserve">и официальным дистрибьюторам. </w:t>
      </w:r>
    </w:p>
    <w:p w:rsidR="00A77B3E" w:rsidP="00A95658">
      <w:pPr>
        <w:ind w:firstLine="567"/>
        <w:jc w:val="both"/>
      </w:pPr>
      <w:r>
        <w:t xml:space="preserve">Таким </w:t>
      </w:r>
      <w:r>
        <w:t>образом</w:t>
      </w:r>
      <w:r>
        <w:t xml:space="preserve"> </w:t>
      </w:r>
      <w:r>
        <w:t>фио</w:t>
      </w:r>
      <w:r>
        <w:t xml:space="preserve"> были незаконно использованы объекты авторского права на общую сумму сумма, что согласно примечаниям к ст.146 УК РФ является крупным размером.  </w:t>
      </w:r>
    </w:p>
    <w:p w:rsidR="00A77B3E" w:rsidP="00A95658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досудебного следствия квал</w:t>
      </w:r>
      <w:r>
        <w:t xml:space="preserve">ифицированы по ч.2 ст.146 УК РФ, как незаконное использование объектов авторского права, совершенное в крупном размере.   </w:t>
      </w:r>
    </w:p>
    <w:p w:rsidR="00A77B3E" w:rsidP="00A95658">
      <w:pPr>
        <w:ind w:firstLine="567"/>
        <w:jc w:val="both"/>
      </w:pPr>
      <w:r>
        <w:t xml:space="preserve">Представитель потерпевшего </w:t>
      </w:r>
      <w:r>
        <w:t>фио</w:t>
      </w:r>
      <w:r>
        <w:t xml:space="preserve"> в судебное заседание не явился, в своем ходатайстве просил дело рассматривать без его участия, и ходат</w:t>
      </w:r>
      <w:r>
        <w:t>айствовал о прекращении уголовного дела, в связи с примирением с подсудимым, поскольку между ними достигнуто примирение, он не имеет претензий к подсудимому. Подсудимый в полном объеме возместил вред, причиненный наименование организации.</w:t>
      </w:r>
    </w:p>
    <w:p w:rsidR="00A77B3E" w:rsidP="00A95658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пр</w:t>
      </w:r>
      <w:r>
        <w:t xml:space="preserve">осил уголовное дело прекратить, в связи с примирением, поскольку между ним и потерпевшей стороной достигнуто примирение, потерпевшие не имеют к нему претензий. Материальный вред возмещен им в полном объеме.    </w:t>
      </w:r>
    </w:p>
    <w:p w:rsidR="00A77B3E" w:rsidP="00A95658">
      <w:pPr>
        <w:ind w:firstLine="567"/>
        <w:jc w:val="both"/>
      </w:pPr>
      <w:r>
        <w:t xml:space="preserve">Защитник-адвокат </w:t>
      </w:r>
      <w:r>
        <w:t>фио</w:t>
      </w:r>
      <w:r>
        <w:t xml:space="preserve"> поддержал ходатайство о </w:t>
      </w:r>
      <w:r>
        <w:t xml:space="preserve">прекращении уголовного дела в отношении </w:t>
      </w:r>
      <w:r>
        <w:t>фио</w:t>
      </w:r>
      <w:r>
        <w:t>, в связи с примирением сторон.</w:t>
      </w:r>
    </w:p>
    <w:p w:rsidR="00A77B3E" w:rsidP="00A95658">
      <w:pPr>
        <w:ind w:firstLine="567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потерпевшего с подсудимым.</w:t>
      </w:r>
    </w:p>
    <w:p w:rsidR="00A77B3E" w:rsidP="00A95658">
      <w:pPr>
        <w:ind w:firstLine="567"/>
        <w:jc w:val="both"/>
      </w:pPr>
      <w:r>
        <w:t>Изучив ходатайство представителя поте</w:t>
      </w:r>
      <w:r>
        <w:t xml:space="preserve">рпевшего </w:t>
      </w:r>
      <w:r>
        <w:t>фио</w:t>
      </w:r>
      <w:r>
        <w:t xml:space="preserve"> и подсудимого </w:t>
      </w:r>
      <w:r>
        <w:t>фио</w:t>
      </w:r>
      <w:r>
        <w:t xml:space="preserve">, мнение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A95658">
      <w:pPr>
        <w:ind w:firstLine="567"/>
        <w:jc w:val="both"/>
      </w:pPr>
      <w:r>
        <w:t>Согласно ст.25 УПК РФ суд вправе на основании заявления потерпевшего или его законного представите</w:t>
      </w:r>
      <w:r>
        <w:t>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A95658">
      <w:pPr>
        <w:ind w:firstLine="567"/>
        <w:jc w:val="both"/>
      </w:pPr>
      <w:r>
        <w:t>Статьёй</w:t>
      </w:r>
      <w:r>
        <w:t xml:space="preserve">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A95658">
      <w:pPr>
        <w:ind w:firstLine="567"/>
        <w:jc w:val="both"/>
      </w:pPr>
      <w:r>
        <w:t>Таким образом, основанием</w:t>
      </w:r>
      <w:r>
        <w:t xml:space="preserve"> для прекращения уголовного дела,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</w:t>
      </w:r>
      <w:r>
        <w:t>личии определённых ст.76 УК РФ условий, а именно: примирения с потерпевшим и заглаживания причинённого ему вреда.</w:t>
      </w:r>
    </w:p>
    <w:p w:rsidR="00A77B3E" w:rsidP="00A95658">
      <w:pPr>
        <w:ind w:firstLine="567"/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A95658">
      <w:pPr>
        <w:ind w:firstLine="567"/>
        <w:jc w:val="both"/>
      </w:pPr>
      <w:r>
        <w:t>Способы заглаживания вреда, которые должны носить законный харак</w:t>
      </w:r>
      <w:r>
        <w:t>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</w:t>
      </w:r>
      <w:r>
        <w:t>ядок освобождения от уголовной ответственности».</w:t>
      </w:r>
    </w:p>
    <w:p w:rsidR="00A77B3E" w:rsidP="00A95658">
      <w:pPr>
        <w:ind w:firstLine="567"/>
        <w:jc w:val="both"/>
      </w:pPr>
      <w:r>
        <w:t>фио</w:t>
      </w:r>
      <w:r>
        <w:t xml:space="preserve"> совершил преступление, предусмотренное ч.2 ст.146</w:t>
      </w:r>
      <w:r>
        <w:t>УК РФ, которое согласно ст.15 УК РФ отнесено к категории преступлений небольшой тяжести.</w:t>
      </w:r>
    </w:p>
    <w:p w:rsidR="00A77B3E" w:rsidP="00A95658">
      <w:pPr>
        <w:ind w:firstLine="567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A95658">
      <w:pPr>
        <w:ind w:firstLine="567"/>
        <w:jc w:val="both"/>
      </w:pPr>
      <w:r>
        <w:t xml:space="preserve">Таким образом, </w:t>
      </w:r>
      <w:r>
        <w:t>фио</w:t>
      </w:r>
      <w:r>
        <w:t xml:space="preserve"> </w:t>
      </w:r>
      <w:r>
        <w:t>совершил преступление небольшой тяжести впервые.</w:t>
      </w:r>
    </w:p>
    <w:p w:rsidR="00A77B3E" w:rsidP="00A95658">
      <w:pPr>
        <w:ind w:firstLine="567"/>
        <w:jc w:val="both"/>
      </w:pPr>
      <w:r>
        <w:t xml:space="preserve">Представитель потерпевшего </w:t>
      </w:r>
      <w:r>
        <w:t>фио</w:t>
      </w:r>
      <w:r>
        <w:t xml:space="preserve"> в своем ходатайстве подтвердил,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A95658">
      <w:pPr>
        <w:ind w:firstLine="567"/>
        <w:jc w:val="both"/>
      </w:pPr>
      <w:r>
        <w:t>Добровольность и осознанность заявления пред</w:t>
      </w:r>
      <w:r>
        <w:t>ставителя потерпевшего о примирении судом проверена.</w:t>
      </w:r>
    </w:p>
    <w:p w:rsidR="00A77B3E" w:rsidP="00A95658">
      <w:pPr>
        <w:ind w:firstLine="567"/>
        <w:jc w:val="both"/>
      </w:pPr>
      <w:r>
        <w:t xml:space="preserve">Исследовав характер и степень общественной опасности содеянного </w:t>
      </w:r>
    </w:p>
    <w:p w:rsidR="00A77B3E" w:rsidP="00A95658">
      <w:pPr>
        <w:ind w:firstLine="567"/>
        <w:jc w:val="both"/>
      </w:pP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A95658">
      <w:pPr>
        <w:ind w:firstLine="567"/>
        <w:jc w:val="both"/>
      </w:pPr>
      <w:r>
        <w:t>В соответствии с п.28 постановления Пл</w:t>
      </w:r>
      <w:r>
        <w:t>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</w:t>
      </w:r>
      <w:r>
        <w:t xml:space="preserve">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</w:t>
      </w:r>
      <w:r>
        <w:t>влечёт за собой реабилитацию лица, совершившего преступление.</w:t>
      </w:r>
    </w:p>
    <w:p w:rsidR="00A77B3E" w:rsidP="00A95658">
      <w:pPr>
        <w:ind w:firstLine="567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, по вступлению постановления в законную силу, необходимо отменить. </w:t>
      </w:r>
    </w:p>
    <w:p w:rsidR="00A77B3E" w:rsidP="00A95658">
      <w:pPr>
        <w:ind w:firstLine="567"/>
        <w:jc w:val="both"/>
      </w:pPr>
      <w:r>
        <w:t>Вопрос о вещественных доказательствах по дел</w:t>
      </w:r>
      <w:r>
        <w:t>у подлежит разрешению в соответствии с требованиями ст.81 УПК РФ.</w:t>
      </w:r>
    </w:p>
    <w:p w:rsidR="00A77B3E" w:rsidP="00A95658">
      <w:pPr>
        <w:ind w:firstLine="567"/>
        <w:jc w:val="both"/>
      </w:pPr>
      <w:r>
        <w:t xml:space="preserve">На основании изложенного, руководствуясь ст.ст.25, 236 УПК РФ, суд </w:t>
      </w:r>
    </w:p>
    <w:p w:rsidR="00A77B3E" w:rsidP="00A95658">
      <w:pPr>
        <w:ind w:firstLine="567"/>
        <w:jc w:val="center"/>
      </w:pPr>
      <w:r>
        <w:t>постановил:</w:t>
      </w:r>
    </w:p>
    <w:p w:rsidR="00A77B3E" w:rsidP="00A95658">
      <w:pPr>
        <w:ind w:firstLine="567"/>
        <w:jc w:val="both"/>
      </w:pPr>
      <w:r>
        <w:t xml:space="preserve"> </w:t>
      </w:r>
      <w:r>
        <w:t xml:space="preserve">ходатайство представителя потерпевшего </w:t>
      </w:r>
      <w:r>
        <w:t>фио</w:t>
      </w:r>
      <w:r>
        <w:t xml:space="preserve"> о прекращении уголовного дела в отношении </w:t>
      </w:r>
      <w:r>
        <w:t>Велиляева</w:t>
      </w:r>
      <w:r>
        <w:t xml:space="preserve"> </w:t>
      </w:r>
      <w:r>
        <w:t>фио</w:t>
      </w:r>
      <w:r>
        <w:t xml:space="preserve"> у</w:t>
      </w:r>
      <w:r>
        <w:t xml:space="preserve">довлетворить. </w:t>
      </w:r>
    </w:p>
    <w:p w:rsidR="00A77B3E" w:rsidP="00A95658">
      <w:pPr>
        <w:ind w:firstLine="567"/>
        <w:jc w:val="both"/>
      </w:pPr>
      <w:r>
        <w:t xml:space="preserve">Прекратить уголовное дело в отношении </w:t>
      </w:r>
      <w:r>
        <w:t>Велиляева</w:t>
      </w:r>
      <w:r>
        <w:t xml:space="preserve"> </w:t>
      </w:r>
      <w:r>
        <w:t>фио</w:t>
      </w:r>
      <w:r>
        <w:t>, обвиняемого в совершении преступления, предусмотренного ч.2 ст.146 УК РФ, в связи с примирением сторон.</w:t>
      </w:r>
    </w:p>
    <w:p w:rsidR="00A77B3E" w:rsidP="00A95658">
      <w:pPr>
        <w:ind w:firstLine="567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>, п</w:t>
      </w:r>
      <w:r>
        <w:t xml:space="preserve">о вступлению постановления в законную силу, - отменить.  </w:t>
      </w:r>
    </w:p>
    <w:p w:rsidR="00A77B3E" w:rsidP="00A95658">
      <w:pPr>
        <w:ind w:firstLine="567"/>
        <w:jc w:val="both"/>
      </w:pPr>
      <w:r>
        <w:t xml:space="preserve">Вещественное доказательство: системный блок компьютера с инвентарным номером телефон, хранящийся в камере хранения вещественных доказательств Кировского МСО ГСУ СК России по РК и адрес по квитанции </w:t>
      </w:r>
      <w:r>
        <w:t>№б/н от дата, по вступлению постановления в законную силу – возвратить собственнику по принадлежности.</w:t>
      </w:r>
    </w:p>
    <w:p w:rsidR="00A77B3E" w:rsidP="00A95658">
      <w:pPr>
        <w:ind w:firstLine="567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</w:t>
      </w:r>
      <w:r>
        <w:t>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</w:t>
      </w:r>
      <w:r>
        <w:t>ка.</w:t>
      </w: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  <w:r>
        <w:t xml:space="preserve">  </w:t>
      </w: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  <w:r>
        <w:t xml:space="preserve">                                                                                           </w:t>
      </w:r>
    </w:p>
    <w:p w:rsidR="00A77B3E" w:rsidP="00A95658">
      <w:pPr>
        <w:ind w:firstLine="567"/>
        <w:jc w:val="both"/>
      </w:pPr>
    </w:p>
    <w:p w:rsidR="00A77B3E" w:rsidP="00A95658">
      <w:pPr>
        <w:ind w:firstLine="567"/>
        <w:jc w:val="both"/>
      </w:pPr>
    </w:p>
    <w:sectPr w:rsidSect="00A95658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58"/>
    <w:rsid w:val="00A77B3E"/>
    <w:rsid w:val="00A95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