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</w:t>
      </w:r>
      <w:r>
        <w:rPr>
          <w:lang w:val="en-US"/>
        </w:rPr>
        <w:t xml:space="preserve">                                                                                            </w:t>
      </w:r>
      <w:r>
        <w:t>Дело №1-52-27/2020</w:t>
      </w:r>
    </w:p>
    <w:p w:rsidR="00A77B3E" w:rsidP="000B634F">
      <w:pPr>
        <w:jc w:val="center"/>
      </w:pPr>
      <w:r>
        <w:t>ПРИГОВОР</w:t>
      </w:r>
    </w:p>
    <w:p w:rsidR="00A77B3E" w:rsidP="000B634F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      05 октября 2020 г.                                                                                       адрес    </w:t>
      </w:r>
    </w:p>
    <w:p w:rsidR="00A77B3E"/>
    <w:p w:rsidR="00A77B3E" w:rsidP="000B634F">
      <w:pPr>
        <w:ind w:firstLine="284"/>
        <w:jc w:val="both"/>
      </w:pPr>
      <w:r>
        <w:t xml:space="preserve">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0B634F">
      <w:pPr>
        <w:ind w:firstLine="284"/>
        <w:jc w:val="both"/>
      </w:pPr>
      <w:r>
        <w:t xml:space="preserve">       с участие</w:t>
      </w:r>
      <w:r>
        <w:t xml:space="preserve">м: государственного обвинителя – прокурора </w:t>
      </w:r>
      <w:r>
        <w:t>фио</w:t>
      </w:r>
      <w:r>
        <w:t>,</w:t>
      </w:r>
    </w:p>
    <w:p w:rsidR="00A77B3E" w:rsidP="000B634F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 xml:space="preserve"> представившего удостоверение № 992 и ордер от дата,</w:t>
      </w:r>
    </w:p>
    <w:p w:rsidR="00A77B3E" w:rsidP="000B634F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0B634F">
      <w:pPr>
        <w:ind w:firstLine="284"/>
        <w:jc w:val="both"/>
      </w:pPr>
      <w:r>
        <w:t xml:space="preserve">      потерпевшей – </w:t>
      </w:r>
      <w:r>
        <w:t>фио</w:t>
      </w:r>
      <w:r>
        <w:t>,</w:t>
      </w:r>
    </w:p>
    <w:p w:rsidR="00A77B3E" w:rsidP="000B634F">
      <w:pPr>
        <w:ind w:firstLine="284"/>
        <w:jc w:val="both"/>
      </w:pPr>
      <w:r>
        <w:t xml:space="preserve">      рассмотрев в открытом судебном заседании в помещении судебного</w:t>
      </w:r>
      <w:r>
        <w:t xml:space="preserve"> участка № 52 Кировского судебного района адрес с применением особого порядка судебного разбирательства уголовное дело по обвинению:</w:t>
      </w:r>
    </w:p>
    <w:p w:rsidR="00A77B3E" w:rsidP="000B634F">
      <w:pPr>
        <w:ind w:firstLine="284"/>
        <w:jc w:val="both"/>
      </w:pPr>
      <w:r w:rsidRPr="000B634F">
        <w:t xml:space="preserve">     </w:t>
      </w:r>
      <w:r>
        <w:t>фио</w:t>
      </w:r>
      <w:r>
        <w:t>, паспортные данные, гражданина Российской Федерации, со средним специальным образованием, не военнообязанного, не работ</w:t>
      </w:r>
      <w:r>
        <w:t xml:space="preserve">ающего, проживающего и зарегистрированного по адресу: адрес, ранее не судимого,      </w:t>
      </w:r>
    </w:p>
    <w:p w:rsidR="00A77B3E" w:rsidP="000B634F">
      <w:pPr>
        <w:ind w:firstLine="284"/>
        <w:jc w:val="both"/>
      </w:pPr>
      <w:r>
        <w:t xml:space="preserve">   </w:t>
      </w:r>
      <w:r>
        <w:t>в совершении преступления, предусмотренного ч.1 ст. 119 УК Российской Федерации,</w:t>
      </w:r>
    </w:p>
    <w:p w:rsidR="00A77B3E" w:rsidP="000B634F">
      <w:pPr>
        <w:ind w:firstLine="284"/>
        <w:jc w:val="center"/>
      </w:pPr>
      <w:r>
        <w:t>установил:</w:t>
      </w:r>
    </w:p>
    <w:p w:rsidR="00A77B3E" w:rsidP="000B634F">
      <w:pPr>
        <w:ind w:firstLine="284"/>
        <w:jc w:val="both"/>
      </w:pPr>
      <w:r>
        <w:t xml:space="preserve">    </w:t>
      </w:r>
      <w:r>
        <w:t>фио</w:t>
      </w:r>
      <w:r>
        <w:t xml:space="preserve"> угрожал убийством потерпевшей </w:t>
      </w:r>
      <w:r>
        <w:t>фио</w:t>
      </w:r>
      <w:r>
        <w:t>, реально опасавш</w:t>
      </w:r>
      <w:r>
        <w:t>ейся осуществления этой угрозы, при следующих обстоятельствах.</w:t>
      </w:r>
    </w:p>
    <w:p w:rsidR="00A77B3E" w:rsidP="000B634F">
      <w:pPr>
        <w:ind w:firstLine="284"/>
        <w:jc w:val="both"/>
      </w:pPr>
      <w:r w:rsidRPr="000B634F">
        <w:t xml:space="preserve">   </w:t>
      </w:r>
      <w:r>
        <w:t xml:space="preserve">дата, примерно в 20-00 часов, точное время в ходе дознания установить не представилось возможным, </w:t>
      </w:r>
      <w:r>
        <w:t>фио</w:t>
      </w:r>
      <w:r>
        <w:t>, будучи в состоянии алкогольного опьянения, находясь на кухне, по месту жительства, по адре</w:t>
      </w:r>
      <w:r>
        <w:t xml:space="preserve">су: адрес, на почве внезапно возникших неприязненных отношений с </w:t>
      </w:r>
      <w:r>
        <w:t>фио</w:t>
      </w:r>
      <w:r>
        <w:t>, учинил с ней конфликт, в ходе которого, желая создать для нее тревожную обстановку, страх для жизни, умышленно с целью запугивания, взял в руку кухонный нож, и имея умысел на угрозу убий</w:t>
      </w:r>
      <w:r>
        <w:t xml:space="preserve">ством, замахнулся и направил его в сторону </w:t>
      </w:r>
      <w:r>
        <w:t>фио</w:t>
      </w:r>
      <w:r>
        <w:t xml:space="preserve">, которая находилась от </w:t>
      </w:r>
      <w:r>
        <w:t>фио</w:t>
      </w:r>
      <w:r>
        <w:t xml:space="preserve"> примерно в одном метре, высказывая при этом слова угрозы убийством: «Я тебя убью», оказывая тем самым на </w:t>
      </w:r>
      <w:r>
        <w:t>фио</w:t>
      </w:r>
      <w:r>
        <w:t xml:space="preserve"> негативное психологическое воздействие. С учетом обстоятельств угрозу уби</w:t>
      </w:r>
      <w:r>
        <w:t xml:space="preserve">йством и преступные действия </w:t>
      </w:r>
      <w:r>
        <w:t>фио</w:t>
      </w:r>
      <w:r>
        <w:t xml:space="preserve"> </w:t>
      </w:r>
      <w:r>
        <w:t>фио</w:t>
      </w:r>
      <w:r>
        <w:t xml:space="preserve"> воспринимала как реальные, обоснованно опасаясь осуществления этих угроз убийством, которые по своей форме, характеру и содержанию указывали на то, что </w:t>
      </w:r>
      <w:r>
        <w:t>фио</w:t>
      </w:r>
      <w:r>
        <w:t xml:space="preserve"> от данных угроз может перейти к реальным действиям, направленны</w:t>
      </w:r>
      <w:r>
        <w:t xml:space="preserve">м на убийство.  </w:t>
      </w:r>
    </w:p>
    <w:p w:rsidR="00A77B3E" w:rsidP="000B634F">
      <w:pPr>
        <w:ind w:firstLine="284"/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  <w:r>
        <w:t>фио</w:t>
      </w:r>
      <w:r>
        <w:t>, признавая вину, соглашаясь с правовой оценкой деяния, приведённой в постановлении о возбуждении уголо</w:t>
      </w:r>
      <w:r>
        <w:t xml:space="preserve">вного дела, после консультации с защитником, заявил ходатайство о производстве дознания в сокращённой форме. </w:t>
      </w:r>
    </w:p>
    <w:p w:rsidR="00A77B3E" w:rsidP="000B634F">
      <w:pPr>
        <w:ind w:firstLine="284"/>
        <w:jc w:val="both"/>
      </w:pPr>
      <w:r>
        <w:t>Обстоятельства, исключающие производство дознания в сокращённой форме, предусмотренные ч.1 ст.2262 УПК РФ, отсутствуют.</w:t>
      </w:r>
    </w:p>
    <w:p w:rsidR="00A77B3E" w:rsidP="000B634F">
      <w:pPr>
        <w:ind w:firstLine="284"/>
        <w:jc w:val="both"/>
      </w:pPr>
      <w:r>
        <w:t>В судебном заседании подсу</w:t>
      </w:r>
      <w:r>
        <w:t xml:space="preserve">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производилось в сокращённой форме, с применением особого порядка судебного разбирательства, в предъявленном обвинении по ч.1 ст.119 УК РФ виновным себя </w:t>
      </w:r>
      <w:r>
        <w:t xml:space="preserve">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0B634F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производстве по уголовному делу, дознание по которому производилось в</w:t>
      </w:r>
      <w:r>
        <w:t xml:space="preserve">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приговора без проведения судебного разбирательства.</w:t>
      </w:r>
    </w:p>
    <w:p w:rsidR="00A77B3E" w:rsidP="000B634F">
      <w:pPr>
        <w:ind w:firstLine="284"/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потерпевшая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0B634F">
      <w:pPr>
        <w:ind w:firstLine="284"/>
        <w:jc w:val="both"/>
      </w:pPr>
      <w:r>
        <w:t>Суд удостоверился в том, что ходатайство об особом порядке судебного разбирате</w:t>
      </w:r>
      <w:r>
        <w:t xml:space="preserve">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последствия заявленного ходатайства подсудимый осознаёт и соглаша</w:t>
      </w:r>
      <w:r>
        <w:t>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 w:rsidP="000B634F">
      <w:pPr>
        <w:ind w:firstLine="284"/>
        <w:jc w:val="both"/>
      </w:pPr>
      <w:r>
        <w:t xml:space="preserve">С учётом указанных обстоятельств, а также того, что </w:t>
      </w:r>
      <w:r>
        <w:t>фио</w:t>
      </w:r>
      <w:r>
        <w:t xml:space="preserve"> инкриминируется совершение преступления</w:t>
      </w:r>
      <w:r>
        <w:t xml:space="preserve"> небольшой тяжести, суд считает возможным постановить приговор в отношении подсудимого на основании исследования и оценки доказательств, указанных в обвинительном постановлении, а также данных о личности подсудимого.</w:t>
      </w:r>
    </w:p>
    <w:p w:rsidR="00A77B3E" w:rsidP="000B634F">
      <w:pPr>
        <w:ind w:firstLine="284"/>
        <w:jc w:val="both"/>
      </w:pPr>
      <w:r>
        <w:t>Суд считает, что обвинение, с которым с</w:t>
      </w:r>
      <w:r>
        <w:t xml:space="preserve">огласился подсудимый </w:t>
      </w:r>
      <w:r>
        <w:t>фио</w:t>
      </w:r>
      <w:r>
        <w:t xml:space="preserve">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</w:t>
      </w:r>
      <w:r>
        <w:t>фио</w:t>
      </w:r>
      <w:r>
        <w:t>, допрошенного дата в качестве подозреваемого (л.д.34-3</w:t>
      </w:r>
      <w:r>
        <w:t xml:space="preserve">6), показаниями потерпевшей </w:t>
      </w:r>
      <w:r>
        <w:t>фио</w:t>
      </w:r>
      <w:r>
        <w:t xml:space="preserve">, допрошенной дата (л.д.22-23), протоколом осмотра места происшествия от дата (л.д.8-14), протоколом явки с повинной </w:t>
      </w:r>
      <w:r>
        <w:t>фио</w:t>
      </w:r>
      <w:r>
        <w:t xml:space="preserve"> от дата (л.д.17), протоколом осмотра предметов от дата (л.д.25-28). </w:t>
      </w:r>
    </w:p>
    <w:p w:rsidR="00A77B3E" w:rsidP="000B634F">
      <w:pPr>
        <w:ind w:firstLine="284"/>
        <w:jc w:val="both"/>
      </w:pPr>
      <w:r>
        <w:t>Указанные доказательства суд находи</w:t>
      </w:r>
      <w:r>
        <w:t>т относимыми, допустимыми и достоверными, а в совокупности достаточными для разрешения дела.</w:t>
      </w:r>
    </w:p>
    <w:p w:rsidR="00A77B3E" w:rsidP="000B634F">
      <w:pPr>
        <w:ind w:firstLine="284"/>
        <w:jc w:val="both"/>
      </w:pPr>
      <w:r>
        <w:t xml:space="preserve">Действия </w:t>
      </w:r>
      <w:r>
        <w:t>фио</w:t>
      </w:r>
      <w:r>
        <w:t xml:space="preserve"> суд квалифицирует по ч.1 ст.119 УК РФ, как угроза убийством, если имелись основания опасаться осуществления этой угрозы.</w:t>
      </w:r>
    </w:p>
    <w:p w:rsidR="00A77B3E" w:rsidP="000B634F">
      <w:pPr>
        <w:ind w:firstLine="284"/>
        <w:jc w:val="both"/>
      </w:pPr>
      <w:r>
        <w:t xml:space="preserve">Определяя указанную </w:t>
      </w:r>
      <w:r>
        <w:t xml:space="preserve">квалификацию действий </w:t>
      </w:r>
      <w:r>
        <w:t>фио</w:t>
      </w:r>
      <w:r>
        <w:t xml:space="preserve">, суд исходит из того, что подсудимый высказал потерпевшей </w:t>
      </w:r>
      <w:r>
        <w:t>фио</w:t>
      </w:r>
      <w:r>
        <w:t xml:space="preserve"> угрозу об общественно опасном намерении лишить её жизни, демонстрируя при этом кухонный нож, а также из того, что указанные информационные действия, с учётом поведения </w:t>
      </w:r>
      <w:r>
        <w:t>подсудимого и его действий, давали потерпевшей основание опасаться осуществления такой угрозы.</w:t>
      </w:r>
    </w:p>
    <w:p w:rsidR="00A77B3E" w:rsidP="000B634F">
      <w:pPr>
        <w:ind w:firstLine="284"/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</w:t>
      </w:r>
      <w:r>
        <w:t>сть виновного, обстоятельства, смягчающие наказание, влияние назначенного наказания на исправление осуждённого и на условия жизни его семьи.</w:t>
      </w:r>
    </w:p>
    <w:p w:rsidR="00A77B3E" w:rsidP="000B634F">
      <w:pPr>
        <w:ind w:firstLine="284"/>
        <w:jc w:val="both"/>
      </w:pPr>
      <w:r>
        <w:t>фио</w:t>
      </w:r>
      <w:r>
        <w:t xml:space="preserve"> совершил преступление против естественного права каждого человека на жизнь и здоровье, которое в соответствии с</w:t>
      </w:r>
      <w:r>
        <w:t>о ст.15 УК РФ относится к категории преступлений небольшой тяжести.</w:t>
      </w:r>
    </w:p>
    <w:p w:rsidR="00A77B3E" w:rsidP="000B634F">
      <w:pPr>
        <w:ind w:firstLine="284"/>
        <w:jc w:val="both"/>
      </w:pPr>
      <w:r>
        <w:t xml:space="preserve">При изучении личности подсудимого </w:t>
      </w:r>
      <w:r>
        <w:t>фио</w:t>
      </w:r>
      <w:r>
        <w:t xml:space="preserve"> судом установлено, что он ранее не судим, на учёте у врача-нарколога и врача-психиатра не состоит, по месту жительства характеризуется отрицательно, к</w:t>
      </w:r>
      <w:r>
        <w:t xml:space="preserve">ак злоупотребляющий спиртными </w:t>
      </w:r>
      <w:r>
        <w:t xml:space="preserve">напитками, к административной ответственности привлекался, не трудоустроен, со слов подсудимого: доход имеет от случайных заработков. </w:t>
      </w:r>
    </w:p>
    <w:p w:rsidR="00A77B3E" w:rsidP="000B634F">
      <w:pPr>
        <w:ind w:firstLine="284"/>
        <w:jc w:val="both"/>
      </w:pP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</w:t>
      </w:r>
      <w:r>
        <w:t>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0B634F">
      <w:pPr>
        <w:ind w:firstLine="284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суд в соответствии с п. «и» ч.1 ст.61 УК РФ признаёт явку с повинной, а</w:t>
      </w:r>
      <w:r>
        <w:t xml:space="preserve">ктивное способствование </w:t>
      </w:r>
      <w:r>
        <w:t>фио</w:t>
      </w:r>
      <w:r>
        <w:t xml:space="preserve"> раскрытию и расследованию преступления. </w:t>
      </w:r>
    </w:p>
    <w:p w:rsidR="00A77B3E" w:rsidP="000B634F">
      <w:pPr>
        <w:ind w:firstLine="284"/>
        <w:jc w:val="both"/>
      </w:pPr>
      <w:r>
        <w:t xml:space="preserve">В соответствии с ч.2 ст.61 УК РФ суд также в качестве обстоятельств, смягчающих наказание, признаёт признание </w:t>
      </w:r>
      <w:r>
        <w:t>фио</w:t>
      </w:r>
      <w:r>
        <w:t xml:space="preserve"> своей вины, его раскаяние в содеянном.</w:t>
      </w:r>
    </w:p>
    <w:p w:rsidR="00A77B3E" w:rsidP="000B634F">
      <w:pPr>
        <w:ind w:firstLine="284"/>
        <w:jc w:val="both"/>
      </w:pPr>
      <w:r>
        <w:t>Иных обстоятельств, смягчающих нак</w:t>
      </w:r>
      <w:r>
        <w:t xml:space="preserve">азание, судом не установлено. </w:t>
      </w:r>
    </w:p>
    <w:p w:rsidR="00A77B3E" w:rsidP="000B634F">
      <w:pPr>
        <w:ind w:firstLine="284"/>
        <w:jc w:val="both"/>
      </w:pPr>
      <w:r>
        <w:t xml:space="preserve">Кроме того, в качестве обстоятельства, отягчающего наказание </w:t>
      </w:r>
      <w:r>
        <w:t>фио</w:t>
      </w:r>
      <w:r>
        <w:t xml:space="preserve">, в соответствии с ч.11 ст.63 УК 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именно оно по убежд</w:t>
      </w:r>
      <w:r>
        <w:t xml:space="preserve">ению суда, учитывая обстоятельства совершения преступления и личность виновного, обусловило совершение им угрозы убийством </w:t>
      </w:r>
      <w:r>
        <w:t>фио</w:t>
      </w:r>
      <w:r>
        <w:t>, поскольку конфликт между подсудимым и потерпевшей произошёл на почве внезапно возникших личных неприязненных отношений, что обус</w:t>
      </w:r>
      <w:r>
        <w:t xml:space="preserve">ловлено употреблением подсудимым алкогольных напитков, что также подтверждается пояснениями самого подсудимого </w:t>
      </w:r>
      <w:r>
        <w:t>фио</w:t>
      </w:r>
      <w:r>
        <w:t xml:space="preserve">, который показал, что  если бы находился в трезвом состоянии, такого бы не совершил.  </w:t>
      </w:r>
    </w:p>
    <w:p w:rsidR="00A77B3E" w:rsidP="000B634F">
      <w:pPr>
        <w:ind w:firstLine="284"/>
        <w:jc w:val="both"/>
      </w:pPr>
      <w:r>
        <w:t>Иных обстоятельств, отягчающих наказание, предусмотрен</w:t>
      </w:r>
      <w:r>
        <w:t>ных ст.63 УК РФ, судом не установлено.</w:t>
      </w:r>
    </w:p>
    <w:p w:rsidR="00A77B3E" w:rsidP="000B634F">
      <w:pPr>
        <w:ind w:firstLine="284"/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</w:t>
      </w:r>
      <w:r>
        <w:t xml:space="preserve">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ч.1 ст.119 УК РФ.  </w:t>
      </w:r>
    </w:p>
    <w:p w:rsidR="00A77B3E" w:rsidP="000B634F">
      <w:pPr>
        <w:ind w:firstLine="284"/>
        <w:jc w:val="both"/>
      </w:pPr>
      <w:r>
        <w:t xml:space="preserve">При назначении наказания </w:t>
      </w:r>
      <w:r>
        <w:t>фио</w:t>
      </w:r>
      <w:r>
        <w:t xml:space="preserve"> суд руководст</w:t>
      </w:r>
      <w:r>
        <w:t xml:space="preserve">вуется правилами, предусмотренными ч. 5 ст.62 УК РФ. </w:t>
      </w:r>
    </w:p>
    <w:p w:rsidR="00A77B3E" w:rsidP="000B634F">
      <w:pPr>
        <w:ind w:firstLine="284"/>
        <w:jc w:val="both"/>
      </w:pPr>
      <w:r>
        <w:t xml:space="preserve">Учитывая все обстоятельства дела, характер и степень общественной опасности совершённого преступления, личность подсудимого </w:t>
      </w:r>
      <w:r>
        <w:t>фио</w:t>
      </w:r>
      <w:r>
        <w:t>, его возраст и состояние здоровья, суд, руководствуясь принципом справедли</w:t>
      </w:r>
      <w:r>
        <w:t>вости, в целях исправления виновного и предупреждения совершения новых преступлений, считает возможным исправление подсудимого без изоляции от общества, и приходит к выводу о необходимости назначения подсудимому наказания за совершённое преступление в виде</w:t>
      </w:r>
      <w:r>
        <w:t xml:space="preserve"> обязательных работ, чтобы работая в интересах общества и государства, он доказал своё исправление. </w:t>
      </w:r>
    </w:p>
    <w:p w:rsidR="00A77B3E" w:rsidP="000B634F">
      <w:pPr>
        <w:ind w:firstLine="284"/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0B634F">
      <w:pPr>
        <w:ind w:firstLine="284"/>
        <w:jc w:val="both"/>
      </w:pPr>
      <w:r>
        <w:t>Суд пол</w:t>
      </w:r>
      <w:r>
        <w:t xml:space="preserve">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</w:t>
      </w:r>
      <w:r>
        <w:t xml:space="preserve">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ограничения свободы, принудительных работ или лишения свободы.</w:t>
      </w:r>
    </w:p>
    <w:p w:rsidR="00A77B3E" w:rsidP="000B634F">
      <w:pPr>
        <w:ind w:firstLine="284"/>
        <w:jc w:val="both"/>
      </w:pPr>
      <w:r>
        <w:t>Учитывая,</w:t>
      </w:r>
      <w:r>
        <w:t xml:space="preserve">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ч.6 ст.15 УК РФ не имеется.  </w:t>
      </w:r>
    </w:p>
    <w:p w:rsidR="00A77B3E" w:rsidP="000B634F">
      <w:pPr>
        <w:ind w:firstLine="284"/>
        <w:jc w:val="both"/>
      </w:pPr>
      <w:r>
        <w:t>Обстоятельств, предусмотренных главами 11 и 12 УК РФ, влекущих освобождение</w:t>
      </w:r>
      <w:r w:rsidRPr="000B634F">
        <w:t xml:space="preserve"> </w:t>
      </w:r>
      <w:r>
        <w:t>фио</w:t>
      </w:r>
      <w:r>
        <w:t xml:space="preserve"> от уголовной </w:t>
      </w:r>
      <w:r>
        <w:t>ответственности или от наказания, судом не установлено.</w:t>
      </w:r>
    </w:p>
    <w:p w:rsidR="00A77B3E" w:rsidP="000B634F">
      <w:pPr>
        <w:ind w:firstLine="284"/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суд считает необходимым оставить без изменения до вступления приговора в законную силу.   </w:t>
      </w:r>
    </w:p>
    <w:p w:rsidR="00A77B3E" w:rsidP="000B634F">
      <w:pPr>
        <w:ind w:firstLine="284"/>
        <w:jc w:val="both"/>
      </w:pPr>
      <w:r>
        <w:t>Вопрос о вещественных доказ</w:t>
      </w:r>
      <w:r>
        <w:t>ательствах по делу подлежит разрешению в соответствии с требованиями ст.81 УПК РФ.</w:t>
      </w:r>
    </w:p>
    <w:p w:rsidR="00A77B3E" w:rsidP="000B634F">
      <w:pPr>
        <w:ind w:firstLine="284"/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</w:t>
      </w:r>
      <w:r>
        <w:t xml:space="preserve"> ч.10 ст.316 УПК РФ, подлежат возмещению за счёт средств федерального бюджета.</w:t>
      </w:r>
    </w:p>
    <w:p w:rsidR="00A77B3E" w:rsidP="000B634F">
      <w:pPr>
        <w:ind w:firstLine="284"/>
        <w:jc w:val="both"/>
      </w:pPr>
      <w:r>
        <w:t>На основании изложенного, руководствуясь ст.ст.226.9, 299, 307, 308, 309, 316, 322 УПК РФ, суд</w:t>
      </w:r>
    </w:p>
    <w:p w:rsidR="00A77B3E" w:rsidP="000B634F">
      <w:pPr>
        <w:ind w:firstLine="284"/>
        <w:jc w:val="center"/>
      </w:pPr>
      <w:r>
        <w:t>приговорил:</w:t>
      </w:r>
    </w:p>
    <w:p w:rsidR="00A77B3E" w:rsidP="000B634F">
      <w:pPr>
        <w:ind w:firstLine="284"/>
        <w:jc w:val="both"/>
      </w:pPr>
      <w:r>
        <w:t xml:space="preserve">  </w:t>
      </w:r>
      <w:r>
        <w:t xml:space="preserve">признать </w:t>
      </w:r>
      <w:r>
        <w:t>фио</w:t>
      </w:r>
      <w:r>
        <w:t xml:space="preserve"> виновным в совершении преступления, предусмотр</w:t>
      </w:r>
      <w:r>
        <w:t xml:space="preserve">енного ч.1 ст.119 УК РФ, и назначить ему наказание в виде обязательных работ на срок 300 (триста) часов. </w:t>
      </w:r>
    </w:p>
    <w:p w:rsidR="00A77B3E" w:rsidP="000B634F">
      <w:pPr>
        <w:ind w:firstLine="284"/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</w:t>
      </w:r>
      <w:r>
        <w:t>изменения.</w:t>
      </w:r>
    </w:p>
    <w:p w:rsidR="00A77B3E" w:rsidP="000B634F">
      <w:pPr>
        <w:ind w:firstLine="284"/>
        <w:jc w:val="both"/>
      </w:pPr>
      <w:r>
        <w:t xml:space="preserve">Вещественное доказательство: кухонный нож, хранящийся в камере хранения вещественных доказательств ОМВД России по адрес по квитанции №238 от дата, по вступлению приговора в законную силу – уничтожить.   </w:t>
      </w:r>
    </w:p>
    <w:p w:rsidR="00A77B3E" w:rsidP="000B634F">
      <w:pPr>
        <w:ind w:firstLine="284"/>
        <w:jc w:val="both"/>
      </w:pPr>
      <w:r>
        <w:t>Приговор может быть обжалован в Кировский</w:t>
      </w:r>
      <w:r>
        <w:t xml:space="preserve">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</w:t>
      </w:r>
      <w:r>
        <w:t>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0B634F">
      <w:pPr>
        <w:ind w:firstLine="284"/>
        <w:jc w:val="both"/>
      </w:pPr>
    </w:p>
    <w:p w:rsidR="00A77B3E" w:rsidP="000B634F">
      <w:pPr>
        <w:ind w:firstLine="284"/>
        <w:jc w:val="both"/>
      </w:pPr>
    </w:p>
    <w:p w:rsidR="00A77B3E" w:rsidP="000B634F">
      <w:pPr>
        <w:ind w:firstLine="284"/>
        <w:jc w:val="both"/>
      </w:pPr>
      <w:r>
        <w:t xml:space="preserve">              Председательствующий</w:t>
      </w:r>
      <w:r>
        <w:tab/>
      </w:r>
      <w:r>
        <w:tab/>
      </w:r>
      <w:r>
        <w:tab/>
      </w:r>
      <w:r>
        <w:tab/>
      </w:r>
      <w:r>
        <w:tab/>
        <w:t xml:space="preserve">      Я.А. </w:t>
      </w:r>
      <w:r>
        <w:t>Гуреева</w:t>
      </w:r>
    </w:p>
    <w:p w:rsidR="00A77B3E" w:rsidP="000B634F">
      <w:pPr>
        <w:ind w:firstLine="284"/>
        <w:jc w:val="both"/>
      </w:pPr>
    </w:p>
    <w:p w:rsidR="00A77B3E" w:rsidP="000B634F">
      <w:pPr>
        <w:ind w:firstLine="284"/>
        <w:jc w:val="both"/>
      </w:pPr>
    </w:p>
    <w:p w:rsidR="00A77B3E" w:rsidP="000B634F">
      <w:pPr>
        <w:ind w:firstLine="284"/>
        <w:jc w:val="both"/>
      </w:pPr>
    </w:p>
    <w:sectPr w:rsidSect="000B634F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4F"/>
    <w:rsid w:val="000B63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975CFE-A058-4374-A4D3-CA15F4DE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