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Дело №1-52-30/2018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подсудимой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 </w:t>
      </w:r>
    </w:p>
    <w:p w:rsidR="00A77B3E">
      <w:r>
        <w:t>фио, паспортные данные, гражданки Российской Федерации, со средним образованием, не военнообязанной, пенсионерки, проживающей и зарегистрированной по адресу:          адрес, адрес, РК, ранее не судимой,</w:t>
      </w:r>
    </w:p>
    <w:p w:rsidR="00A77B3E">
      <w:r>
        <w:t xml:space="preserve">            в совершении преступлений, предусмотренных ст. 322.3, ст. 322.3 УК Российской Федерации,</w:t>
      </w:r>
    </w:p>
    <w:p w:rsidR="00A77B3E">
      <w:r>
        <w:t>установил:</w:t>
      </w:r>
    </w:p>
    <w:p w:rsidR="00A77B3E">
      <w:r>
        <w:t xml:space="preserve">           фио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обстоятельствах:</w:t>
      </w:r>
    </w:p>
    <w:p w:rsidR="00A77B3E">
      <w:r>
        <w:t xml:space="preserve">           фио являясь гражданкой Российской Федерации, будучи зарегистрированной по адресу:  адрес, адрес, РК, имея умысел, направленный на нарушение правил миграционного учета и фиктивную постановку на учет иностранного гражданина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фактически не являясь принимающей стороной, у которой фактически проживают (находятся) иностранные граждане, и не предоставляя жилое помещение для пребывания иностранным гражданам, дата примерно в 12-00 часов, находясь в ОВМ ОМВД России по адрес, расположенном по адресу: адрес, адрес, РК, заверила своей подписью уведомления о прибытии граждан Узбекистана Исомиддинова фио паспортные данные, фио паспортные данные, Мамасаидова фио паспортные данные с указанием места их пребывания по адресу своей регистрации, после чего вручила данные уведомления сотруднику ОВМ ОМВД России по адрес. Данные уведомления были зарегистрированы под номерами 1045, 1046, 1047 и принимающей стороне были выданы отрывные части бланков уведомлений, чем осуществила их постановку на учет по месту пребывания в Российской Федерации в жилом помещении без намерения фактического предоставления иностранным гражданам жилого помещения на адрес - места своей регистрации.</w:t>
      </w:r>
    </w:p>
    <w:p w:rsidR="00A77B3E">
      <w:r>
        <w:t xml:space="preserve">          Тем самым, фио осуществила фиктивную постановку на учет иностранных граждан: Исомиддинова фио паспортные данные, фио паспортные данные, Мамасаидова фио паспортные данные, по месту пребывания в жилом помещении в Российской Федерации по адресу: ул. адрес, адрес, по указанному адресу указанные лица не проживали и не прибывали ввиду проживания в квартире иных лиц.</w:t>
      </w:r>
    </w:p>
    <w:p w:rsidR="00A77B3E">
      <w:r>
        <w:t xml:space="preserve">         Она же, фио являясь гражданкой Российской Федерации, будучи зарегистрированной по адресу: адрес, адрес, РК, имея умысел, направленный на нарушение правил миграционного учета и фиктивную постановку на учет иностранного гражданина в жилом помещении по месту пребывания в Российской Федерации, а именно по вышеуказанному адресу, не имея </w:t>
      </w:r>
    </w:p>
    <w:p w:rsidR="00A77B3E"/>
    <w:p w:rsidR="00A77B3E"/>
    <w:p w:rsidR="00A77B3E">
      <w:r>
        <w:t>намерений в последующем предоставлять вышеуказанное жилое помещение для фактического проживания пребывающему лицу, осознавая противоправный характер своих действий, фактически не являясь принимающей стороной, у которой фактически проживают (находятся) иностранные граждане, и не предоставляя жилое помещение для пребывания иностранным гражданам, дата примерно в 12-00 часов, находясь в ОВМ ОМВД России по адрес, расположенном по адресу: адрес, адрес, РК, заверила своей подписью уведомление о прибытии гражданина Узбекистана Мамажонова фио паспортные данные с указанием места его пребывания по адресу своей регистрации, после чего вручила данное уведомление сотруднику ОВМ ОМВД России по адрес. Данное уведомление было зарегистрировано под номером 1058 и принимающей стороне была выдана отрывная часть бланка уведомления, чем осуществила его постановку на учет по месту пребывания в Российской Федерации в жилом помещении без намерения фактического предоставления иностранному гражданину жилого помещения на адрес - места своей регистрации.</w:t>
      </w:r>
    </w:p>
    <w:p w:rsidR="00A77B3E">
      <w:r>
        <w:t xml:space="preserve">          Тем самым, фио осуществила фиктивную постановку на учет иностранного  гражданина Мамажонова фио паспортные данные, по месту пребывания в жилом помещении в Российской Федерации по адресу: ул. адрес, адрес, по указанному адресу указанное лицо не проживало и не прибывало ввиду проживания в квартире иного лица.</w:t>
      </w:r>
    </w:p>
    <w:p w:rsidR="00A77B3E">
      <w:r>
        <w:t xml:space="preserve">          Действия фио правильно квалифицированы по ст. 322.3 УК РФ (эпизод от дата), как фиктивная постановка на учет иностранных граждан по месту пребывания в жилом помещении в Российской Федерации, и по ст. 322.3 УК РФ (эпизод от дата), как фиктивная постановка на учет иностранного гражданина по месту пребывания в жилом помещении в Российской Федерации.           </w:t>
      </w:r>
    </w:p>
    <w:p w:rsidR="00A77B3E">
      <w:r>
        <w:t xml:space="preserve">         Подсудимая в судебном заседании свою вину в инкриминируемых ей преступлениях признала полностью, согласилась с предъявленным ей обвинением и квалификацией ее действий. Также указала, что она в содеянном чистосердечно раскаялась, в ходе досудебного следствия способствовала раскрытию и расследованию преступления. </w:t>
      </w:r>
    </w:p>
    <w:p w:rsidR="00A77B3E">
      <w:r>
        <w:t xml:space="preserve">         Подсудимой и ее защитником в судебном заседании было заявлено ходатайство об освобождении фио от уголовной ответственности и прекращении уголовного дела на основании ч. 2 Примечания к ст. 322.3 УК РФ. Подсудимой разъяснены и понятны порядок и правовые последствия прекращения уголовного дела по нереабилитирующим основаниям.  </w:t>
      </w:r>
    </w:p>
    <w:p w:rsidR="00A77B3E">
      <w:r>
        <w:t xml:space="preserve">         Государственный обвинитель также просил уголовное дело прекратить и освободить фио от уголовной ответственности на основании ч.2 Примечания к ст. 322.3 УК РФ.  </w:t>
      </w:r>
    </w:p>
    <w:p w:rsidR="00A77B3E">
      <w:r>
        <w:t xml:space="preserve">        Суд, заслушав мнения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 xml:space="preserve">        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       Согласно п. 7 Постановления Пленума Верховного Суда РФ от дата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Судом установлено, что преступления, совершенные фио относятся в соответствии со ст. 15 УК РФ к категории небольшой тяжести, подсудимая совершила преступления впервые. Кроме того, как видно из представленных суду материалов уголовного дела, сразу же после выявления сотрудниками полиции совершения фио действий, связанных с фиктивной постановкой на учет иностранных граждан по месту пребывания в жилом помещении Российской Федерации, она признала свою причастность к выявленным преступлениям и в последующем на протяжении предварительного расследования активно способствовала расследованию данных преступлений путем дачи последовательных признательных показаний, а также написала явку с повинной. </w:t>
      </w:r>
    </w:p>
    <w:p w:rsidR="00A77B3E">
      <w:r>
        <w:t xml:space="preserve">         Подсудимая ранее не судима, на учете у нарколога и психиатра не состоит, по месту жительства характеризируется положительно, является пенсионеркой, кроме пенсии в размере </w:t>
      </w:r>
    </w:p>
    <w:p w:rsidR="00A77B3E"/>
    <w:p w:rsidR="00A77B3E">
      <w:r>
        <w:t>сумма, иных доходов не имеет. В отношении подсудимой фио не установлено наличие отягчающих обстоятельств, установлено наличие смягчающих обстоятельств – явка с повинной, активное способствование раскрытию и расследованию преступления. Также в действиях подсудимой не содержится иного состава преступления.</w:t>
      </w:r>
    </w:p>
    <w:p w:rsidR="00A77B3E">
      <w:r>
        <w:t xml:space="preserve">        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(эпизод от дата) и по ст. 322.3 УК РФ (эпизод от дата) и прекращении в отношении нее уголовного дела, в связи с тем, что она способствовала раскрытию этих преступлений и в ее действиях не содержится иного состава преступления. </w:t>
      </w:r>
    </w:p>
    <w:p w:rsidR="00A77B3E">
      <w:r>
        <w:t xml:space="preserve">          Меру пресечения в отношении фио в виде подписки о невыезде суд считает необходимым оставить без изменения до вступления постановления суда в законную силу.    </w:t>
      </w:r>
    </w:p>
    <w:p w:rsidR="00A77B3E">
      <w:r>
        <w:t xml:space="preserve">          Судьба вещественных доказательств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На основании ст.322.3 УК РФ, суд –</w:t>
      </w:r>
    </w:p>
    <w:p w:rsidR="00A77B3E">
      <w:r>
        <w:t>постановил:</w:t>
      </w:r>
    </w:p>
    <w:p w:rsidR="00A77B3E"/>
    <w:p w:rsidR="00A77B3E">
      <w:r>
        <w:t xml:space="preserve">          фио освободить от уголовной ответственности по ст.322.3 УК РФ (эпизод от дата) и по ст. 322.3 УК РФ (эпизод от дата) на основании ч. 2 Примечания к ст. 322.3 УК РФ, и уголовное дело в отношении нее прекратить.</w:t>
      </w:r>
    </w:p>
    <w:p w:rsidR="00A77B3E">
      <w:r>
        <w:t xml:space="preserve">          Меру пресечения в виде подписки о невыезде и надлежащем поведении в отношении фио до вступления постановления в законную силу, оставить без изменения.</w:t>
      </w:r>
    </w:p>
    <w:p w:rsidR="00A77B3E">
      <w:r>
        <w:t xml:space="preserve">Вещественное доказательство: конверт с компакт диском, хранящийся в материалах дела, оставить при материалах уголовного дела.  </w:t>
      </w:r>
    </w:p>
    <w:p w:rsidR="00A77B3E">
      <w:r>
        <w:t>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