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№1-52-41/2017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        дата                                                                                              адрес    </w:t>
      </w:r>
    </w:p>
    <w:p w:rsidR="00A77B3E"/>
    <w:p w:rsidR="00A77B3E">
      <w:r>
        <w:t xml:space="preserve">       Мировой судья судебного участка № 52 Кировского судебного района адрес фио, при секретаре фио,</w:t>
      </w:r>
    </w:p>
    <w:p w:rsidR="00A77B3E">
      <w:r>
        <w:t xml:space="preserve">       с участием: государственного обвинителя – прокурора фио,</w:t>
      </w:r>
    </w:p>
    <w:p w:rsidR="00A77B3E">
      <w:r>
        <w:t xml:space="preserve">      защитника в лице адвоката фио, представившего удостоверение № 992 и ордер от  дата,</w:t>
      </w:r>
    </w:p>
    <w:p w:rsidR="00A77B3E">
      <w:r>
        <w:t xml:space="preserve">      подсудимой -   фио,</w:t>
      </w:r>
    </w:p>
    <w:p w:rsidR="00A77B3E">
      <w:r>
        <w:t xml:space="preserve">      потерпевшей – фио,</w:t>
      </w:r>
    </w:p>
    <w:p w:rsidR="00A77B3E">
      <w:r>
        <w:t xml:space="preserve">      рассмотрев в открытом судебном заседании в помещении судебного участка № 52 Кировского судебного района адрес с применением особого порядка судебного разбирательства уголовное дело по обвинению:</w:t>
      </w:r>
    </w:p>
    <w:p w:rsidR="00A77B3E">
      <w:r>
        <w:t xml:space="preserve">Мурдасыловой фио, паспортные данныеадрес, гражданки Российской Федерации, со средним образованием, не военнообязанной, не работающей, проживающей и зарегистрированной по адресу: адрес, ранее не судимой,   </w:t>
      </w:r>
    </w:p>
    <w:p w:rsidR="00A77B3E">
      <w:r>
        <w:t xml:space="preserve">            в совершении преступления, предусмотренного ч.1 ст.158 УК Российской Федерации,</w:t>
      </w:r>
    </w:p>
    <w:p w:rsidR="00A77B3E">
      <w:r>
        <w:t>установил:</w:t>
      </w:r>
    </w:p>
    <w:p w:rsidR="00A77B3E">
      <w:r>
        <w:t xml:space="preserve">фио тайно похитила чужое имущество, при следующих обстоятельствах. </w:t>
      </w:r>
    </w:p>
    <w:p w:rsidR="00A77B3E">
      <w:r>
        <w:t xml:space="preserve">дата, примерно в 16-00 часов, фио находясь в помещении магазина «Маруся» расположенного по адрес, в адрес, РК, действуя умышленно, из корыстных побуждений, с целью личного обогащения, с торгового прилавка, тайно похитила мобильный телефон марки «Samsung Galaxy – J105 White» в корпусе белого цвета, стоимостью сумма. Похищенным имуществом распорядилась по собственному усмотрению, чем причинила фио материальный ущерб на сумму сумма. </w:t>
      </w:r>
    </w:p>
    <w:p w:rsidR="00A77B3E">
      <w:r>
        <w:t xml:space="preserve">Подсудимая фио в ходе предварительного следствия и в судебном заседании свою вину по предъявленному обвинению по ч.1 ст.158 УК РФ признала полностью и в судебном заседании пояснила, что ей понятно предъявленное обвинение и она с ним полностью согласна. Своё ходатайство о постановлении приговора без проведения судебного разбирательства поддерживает, данное ходатайство заявлено ею добровольно, после консультации с защитником, последствия постановления приговора без проведения судебного разбирательства осознаёт. Также, пояснила, что похитила данный телефон для личного пользования. В настоящее время телефон возвращен потерпевшей, и она принесла ей свои извинения.   </w:t>
      </w:r>
    </w:p>
    <w:p w:rsidR="00A77B3E">
      <w:r>
        <w:t>Защитник и государственный обвинитель не возражали против заявленного подсудимой ходатайства о постановлении приговора без проведения судебного разбирательства.</w:t>
      </w:r>
    </w:p>
    <w:p w:rsidR="00A77B3E">
      <w:r>
        <w:t xml:space="preserve">Суд полагает возможным постановить приговор в отношении фио без проведения судебного разбирательства, в связи с согласием подсудимой с предъявленным обвинением, поскольку условия для принятия судебного решения в особом порядке по делу соблюдены. </w:t>
      </w:r>
    </w:p>
    <w:p w:rsidR="00A77B3E">
      <w:r>
        <w:t xml:space="preserve">Обвинение, с которым согласилась подсудимая фио, обоснованно,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 Ходатайство об особом порядке фио, заявлено своевременно, добровольно и в присутствии защитника, характер и последствия заявленного ходатайства подсудимая осознаёт, возражений против рассмотрения дела в особом порядке от государственного обвинителя и потерпевшей не поступило.   </w:t>
      </w:r>
    </w:p>
    <w:p w:rsidR="00A77B3E"/>
    <w:p w:rsidR="00A77B3E"/>
    <w:p w:rsidR="00A77B3E">
      <w:r>
        <w:t xml:space="preserve">     </w:t>
      </w:r>
    </w:p>
    <w:p w:rsidR="00A77B3E">
      <w:r>
        <w:t xml:space="preserve">              Потерпевшая фио в судебном заседании, не возражала против рассмотрения дела с применением особого порядка судебного разбирательства, и пояснила, что телефон ей возвращен в исправном виде, без повреждений, претензий к подсудимой не имеет, просила назначить наказание помягче, так как простила подсудимую.          </w:t>
      </w:r>
    </w:p>
    <w:p w:rsidR="00A77B3E">
      <w:r>
        <w:t xml:space="preserve">    Действия фио суд квалифицирует по ч.1 ст.158 УК Российской Федерации, как  тайное хищение чужого имущества (кража).      </w:t>
      </w:r>
    </w:p>
    <w:p w:rsidR="00A77B3E">
      <w:r>
        <w:t xml:space="preserve"> Определяя указанную квалификацию действий фио, суд исходит из того, что она умышленно тайно похитила чужое имущество, то есть незаконно изъяла имущество в отсутствие собственника или иного владельца этого имущества, принадлежащее потерпевшей, чем причинила ей материальный ущерб.  </w:t>
      </w:r>
    </w:p>
    <w:p w:rsidR="00A77B3E">
      <w:r>
        <w:t xml:space="preserve">  фио совершила умышленное преступление против собственности, которое в соответствии со ст.15 УК Российской Федерации относится к категории преступлений небольшой тяжести. </w:t>
      </w:r>
    </w:p>
    <w:p w:rsidR="00A77B3E">
      <w:r>
        <w:t xml:space="preserve">При изучении личности подсудимой фио судом установлено, что она ранее в силу ст. 86 УК РФ не судима (л.д.82), по месту проживания характеризуется положительно, как не имеющая жалоб от односельчан, не имеющая приводов в полицию (л.д.93), на учёте у врача-психиатра и врача-нарколога не состоит (л.д.90), официально не работает, доход имеет от случайных заработков, который в среднем достигает сумма, является матерью одиночкой, имеет на иждивении двух малолетних детей датар. и датар.        </w:t>
      </w:r>
    </w:p>
    <w:p w:rsidR="00A77B3E">
      <w:r>
        <w:t xml:space="preserve"> На основании п. п. «и, г» ч.1 ст. 61 УК РФ, суд признает в качестве обстоятельств смягчающих наказание фио, – явку с повинной и наличие малолетних детей и по ч.2 ст.61 УК РФ, суд признает в качестве обстоятельства смягчающего наказание признание фио своей вины.  </w:t>
      </w:r>
    </w:p>
    <w:p w:rsidR="00A77B3E">
      <w:r>
        <w:t xml:space="preserve"> Обстоятельств, отягчающих наказание подсудимой фио судом не установлено.  </w:t>
      </w:r>
    </w:p>
    <w:p w:rsidR="00A77B3E">
      <w:r>
        <w:t xml:space="preserve">   Решая вопрос о назначении наказания подсудимой фио,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 же, в целях исправления осужденной и предупреждения совершения новых преступлений.</w:t>
      </w:r>
    </w:p>
    <w:p w:rsidR="00A77B3E">
      <w:r>
        <w:t xml:space="preserve">Принимая во внимание изложенное в совокупности, исходя из условий социальной справедливости, а также в целях исправления осужденной и предупреждения совершения новых преступлений, с учетом данных о личности подсудимой, суд считает, что достижение целей наказания, восстановление социальной справедливости возможно при назначении наказания в виде обязательных работ, с учетом положений ч.1 ст. 62 и ч.5 ст. 62 УК РФ в пределах санкции части 1 статьи 158 УК РФ, поскольку именно такое наказание будет являться достаточным для ее исправления и способствовать достижению целей уголовного наказания, предусмотренных ст. 43 УК РФ. </w:t>
      </w:r>
    </w:p>
    <w:p w:rsidR="00A77B3E">
      <w:r>
        <w:t>Каких - либо исключительных обстоятельств, позволяющих применить к подсудимой правила ст. 64 УК РФ, суд не находит.</w:t>
      </w:r>
    </w:p>
    <w:p w:rsidR="00A77B3E">
      <w:r>
        <w:t xml:space="preserve">Меру пресечения в отношении фио в виде подписки о невыезде и надлежащем поведении до вступления приговора в законную силу оставить без изменения.   </w:t>
      </w:r>
    </w:p>
    <w:p w:rsidR="00A77B3E"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>
      <w:r>
        <w:t xml:space="preserve">Судьбу вещественных доказательств по делу суд решает в соответствии с требованиями ст. 81 УПК РФ, - мобильный телефон марки «Samsung Galaxy – J105 White», находящийся на ответственном хранении у потерпевшей фио, считать возвращенным по принадлежности; компакт диск с информацией о соединениях между абонентами, хранящийся в материалах дела, оставить при материалах уголовного дела.  </w:t>
      </w:r>
    </w:p>
    <w:p w:rsidR="00A77B3E">
      <w:r>
        <w:t xml:space="preserve">         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Российской Федерации подлежат возмещению за счёт средств федерального бюджета.</w:t>
      </w:r>
    </w:p>
    <w:p w:rsidR="00A77B3E"/>
    <w:p w:rsidR="00A77B3E"/>
    <w:p w:rsidR="00A77B3E">
      <w:r>
        <w:t>На основании изложенного, руководствуясь ст. ст. 307, 308, 309, 316 УПК Российской Федерации, суд</w:t>
      </w:r>
    </w:p>
    <w:p w:rsidR="00A77B3E">
      <w:r>
        <w:t>приговорил:</w:t>
      </w:r>
    </w:p>
    <w:p w:rsidR="00A77B3E"/>
    <w:p w:rsidR="00A77B3E">
      <w:r>
        <w:t>признать Мурдасылову фио виновной в совершении преступления, предусмотренного ч.1 ст. 158 УК Российской Федерации  и назначить ей наказание в виде обязательных работ на срок 200 (двести) часов.</w:t>
      </w:r>
    </w:p>
    <w:p w:rsidR="00A77B3E">
      <w:r>
        <w:t>Наказание в виде обязательных работ отбывать Мурдасыловой фио в местах, определяемых органами местного самоуправления по согласованию с уголовно-исполнительной инспекцией.</w:t>
      </w:r>
    </w:p>
    <w:p w:rsidR="00A77B3E">
      <w:r>
        <w:t xml:space="preserve">         Меру пресечения фио до вступления приговора в законную силу, оставить без изменения в виде подписки о невыезде.</w:t>
      </w:r>
    </w:p>
    <w:p w:rsidR="00A77B3E">
      <w:r>
        <w:t xml:space="preserve">      Вещественное доказательство - мобильный телефон марки «Samsung Galaxy – J105 White», находящийся на ответственном хранении у потерпевшей фио, считать возвращенным по принадлежности.</w:t>
      </w:r>
    </w:p>
    <w:p w:rsidR="00A77B3E">
      <w:r>
        <w:t xml:space="preserve">     Вещественное доказательство - компакт диск с информацией о соединениях между абонентами, хранящийся в материалах дела, оставить при материалах уголовного дела.  </w:t>
      </w:r>
    </w:p>
    <w:p w:rsidR="00A77B3E">
      <w:r>
        <w:t xml:space="preserve">       Приговор может быть обжалован в Кировский районный суд адрес через судебный участок № 52 Кировского судебного района РК в течение 10 суток со дня провозглашения, а осуждённым, содержащимся под стражей, в тот же срок со дня вручения ему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 им защитником либо ходатайствовать перед судом о назначении защитника.</w:t>
      </w:r>
    </w:p>
    <w:p w:rsidR="00A77B3E"/>
    <w:p w:rsidR="00A77B3E"/>
    <w:p w:rsidR="00A77B3E">
      <w:r>
        <w:t xml:space="preserve">                   Мировой судья                                                     фио</w:t>
      </w:r>
    </w:p>
    <w:p w:rsidR="00A77B3E">
      <w:r>
        <w:t xml:space="preserve">                     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