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№1-53-8/2018</w:t>
      </w:r>
    </w:p>
    <w:p w:rsidR="00A77B3E" w:rsidP="00365885">
      <w:pPr>
        <w:ind w:left="2880" w:firstLine="720"/>
      </w:pPr>
      <w:r>
        <w:t>ПРИГОВОР</w:t>
      </w:r>
    </w:p>
    <w:p w:rsidR="00A77B3E" w:rsidP="00365885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13 февраля 2018 г.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365885">
      <w:pPr>
        <w:jc w:val="both"/>
      </w:pPr>
      <w:r>
        <w:t>Суд в составе:</w:t>
      </w:r>
    </w:p>
    <w:p w:rsidR="00A77B3E" w:rsidP="00365885">
      <w:pPr>
        <w:jc w:val="both"/>
      </w:pPr>
      <w:r>
        <w:t xml:space="preserve">председательствующего, мирового судьи </w:t>
      </w:r>
    </w:p>
    <w:p w:rsidR="00A77B3E" w:rsidP="00365885">
      <w:pPr>
        <w:jc w:val="both"/>
      </w:pPr>
      <w:r>
        <w:t xml:space="preserve">судебного участка №53 Кировского </w:t>
      </w:r>
    </w:p>
    <w:p w:rsidR="00A77B3E" w:rsidP="00365885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365885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365885">
      <w:pPr>
        <w:jc w:val="both"/>
      </w:pPr>
      <w:r>
        <w:t>с участием:</w:t>
      </w:r>
    </w:p>
    <w:p w:rsidR="00A77B3E" w:rsidP="00365885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365885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Аблязизова</w:t>
      </w:r>
      <w:r>
        <w:t xml:space="preserve"> А.Б.,  </w:t>
      </w:r>
    </w:p>
    <w:p w:rsidR="00A77B3E" w:rsidP="00365885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</w:t>
      </w:r>
      <w:r>
        <w:t>С.,</w:t>
      </w:r>
    </w:p>
    <w:p w:rsidR="00A77B3E" w:rsidP="00365885">
      <w:pPr>
        <w:jc w:val="both"/>
      </w:pPr>
    </w:p>
    <w:p w:rsidR="00A77B3E" w:rsidP="00365885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365885">
      <w:pPr>
        <w:jc w:val="both"/>
      </w:pPr>
    </w:p>
    <w:p w:rsidR="00A77B3E" w:rsidP="00365885">
      <w:pPr>
        <w:jc w:val="both"/>
      </w:pPr>
      <w:r>
        <w:t xml:space="preserve">АБЛЯЗИЗОВА АЛИМА БИЛЯЛОВИЧА, родившегося дата в </w:t>
      </w:r>
      <w:r>
        <w:t xml:space="preserve">адрес ... гражданина ... зарегистрированного по адресу: адрес, </w:t>
      </w:r>
    </w:p>
    <w:p w:rsidR="00A77B3E" w:rsidP="00365885">
      <w:pPr>
        <w:jc w:val="both"/>
      </w:pPr>
      <w:r>
        <w:t xml:space="preserve">адрес, проживающего по адресу: адрес, ... паспортные данные, ...    </w:t>
      </w:r>
    </w:p>
    <w:p w:rsidR="00A77B3E" w:rsidP="00365885">
      <w:pPr>
        <w:jc w:val="both"/>
      </w:pPr>
    </w:p>
    <w:p w:rsidR="00A77B3E" w:rsidP="00365885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365885">
      <w:pPr>
        <w:jc w:val="both"/>
      </w:pPr>
    </w:p>
    <w:p w:rsidR="00A77B3E" w:rsidP="00365885">
      <w:pPr>
        <w:ind w:left="2880" w:firstLine="720"/>
        <w:jc w:val="both"/>
      </w:pPr>
      <w:r>
        <w:t>установил:</w:t>
      </w:r>
    </w:p>
    <w:p w:rsidR="00A77B3E" w:rsidP="00365885">
      <w:pPr>
        <w:jc w:val="both"/>
      </w:pPr>
    </w:p>
    <w:p w:rsidR="00A77B3E" w:rsidP="00365885">
      <w:pPr>
        <w:jc w:val="both"/>
      </w:pPr>
      <w:r>
        <w:t>Аблязизов</w:t>
      </w:r>
      <w:r>
        <w:t xml:space="preserve"> А.Б., являясь лиц</w:t>
      </w:r>
      <w:r>
        <w:t>ом, подвергнутым административному наказанию за управление транспортным средством в состоянии опьянения, вновь управлял транспортным средством в состоянии опьянения при следующих обстоятельствах.</w:t>
      </w:r>
    </w:p>
    <w:p w:rsidR="00A77B3E" w:rsidP="00365885">
      <w:pPr>
        <w:jc w:val="both"/>
      </w:pPr>
      <w:r>
        <w:t xml:space="preserve">дата в время </w:t>
      </w:r>
      <w:r>
        <w:t>Аблязизов</w:t>
      </w:r>
      <w:r>
        <w:t xml:space="preserve"> А.Б., будучи подвергнутым на основани</w:t>
      </w:r>
      <w:r>
        <w:t xml:space="preserve">и вступившего в законную силу дата постановления судьи Феодосийского городского суда Республики Крым от дата административному наказанию по ч.1 ст.12.8 КоАП РФ в виде административного штрафа в размере 30000 рублей с лишение права управления транспортными </w:t>
      </w:r>
      <w:r>
        <w:t>средствами на полтора года, имея умысел на нарушение правил дорожного движения и осознавая противоправный характер своих действий, являясь водителем мопеда марки ..., без государственного регистрационного знака, осуществлял движение на указанном транспортн</w:t>
      </w:r>
      <w:r>
        <w:t>ом средстве по автомобильной адрес и на ... автомобильной адрес в ... дата в время час., после его остановки нарядом ОГИБДД ОМВД России по Кировскому району и отстранения от управления транспортным средством, не выполнил законное требование уполномоченного</w:t>
      </w:r>
      <w:r>
        <w:t xml:space="preserve"> должностного лица о прохождении медицинского освидетельствования на состояние опьянения, что в соответствии с п.2 примечаний </w:t>
      </w:r>
      <w:r>
        <w:t xml:space="preserve">к ст.264 УК РФ приравнивается к нахождению лица, управляющим транспортным средством, в состоянии опьянения. </w:t>
      </w:r>
    </w:p>
    <w:p w:rsidR="00A77B3E" w:rsidP="00365885">
      <w:pPr>
        <w:jc w:val="both"/>
      </w:pPr>
      <w:r>
        <w:t>Дознание по настоящем</w:t>
      </w:r>
      <w:r>
        <w:t xml:space="preserve">у уголовному делу производилось в сокращённой форме, в соответствии с требованиями главы 32.1 УПК РФ, поскольку </w:t>
      </w:r>
    </w:p>
    <w:p w:rsidR="00A77B3E" w:rsidP="00365885">
      <w:pPr>
        <w:jc w:val="both"/>
      </w:pPr>
      <w:r>
        <w:t>Аблязизов</w:t>
      </w:r>
      <w:r>
        <w:t xml:space="preserve"> А.Б.,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365885">
      <w:pPr>
        <w:jc w:val="both"/>
      </w:pPr>
      <w:r>
        <w:t>Обстоятельства, исключающие п</w:t>
      </w:r>
      <w:r>
        <w:t>роизводство дознания в сокращённой форме, предусмотренные ч.1 ст.2262 УПК РФ, отсутствуют.</w:t>
      </w:r>
    </w:p>
    <w:p w:rsidR="00A77B3E" w:rsidP="00365885">
      <w:pPr>
        <w:jc w:val="both"/>
      </w:pPr>
      <w:r>
        <w:t xml:space="preserve">В судебном заседании подсудимый </w:t>
      </w:r>
      <w:r>
        <w:t>Аблязизов</w:t>
      </w:r>
      <w:r>
        <w:t xml:space="preserve"> А.Б. поддержал своё ходатайство о дальнейшем производстве по уголовному делу, дознание по которому производилось в сокращён</w:t>
      </w:r>
      <w:r>
        <w:t>ной форме, с применением особого порядка судебного разбирательства, в предъявленном обвинении по ст.264.1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</w:t>
      </w:r>
      <w:r>
        <w:t xml:space="preserve">ого согласен. </w:t>
      </w:r>
    </w:p>
    <w:p w:rsidR="00A77B3E" w:rsidP="00365885">
      <w:pPr>
        <w:jc w:val="both"/>
      </w:pPr>
      <w:r>
        <w:t xml:space="preserve">Подсудимый </w:t>
      </w:r>
      <w:r>
        <w:t>Аблязизов</w:t>
      </w:r>
      <w:r>
        <w:t xml:space="preserve"> А.Б.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</w:t>
      </w:r>
      <w:r>
        <w:t>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365885">
      <w:pPr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заявленного подсудимым </w:t>
      </w:r>
      <w:r>
        <w:t>Аблязизовым</w:t>
      </w:r>
      <w:r>
        <w:t xml:space="preserve"> А.Б. ходатайс</w:t>
      </w:r>
      <w:r>
        <w:t>тва о постановлении приговора без проведения судебного разбирательства.</w:t>
      </w:r>
    </w:p>
    <w:p w:rsidR="00A77B3E" w:rsidP="00365885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Аблязизовым</w:t>
      </w:r>
      <w:r>
        <w:t xml:space="preserve"> А.Б. заявлено своевременно в ходе ознакомления с обвинительным постановлением и материа</w:t>
      </w:r>
      <w:r>
        <w:t>лами уголовного дела,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</w:t>
      </w:r>
      <w:r>
        <w:t>го обвинителя не поступило.</w:t>
      </w:r>
    </w:p>
    <w:p w:rsidR="00A77B3E" w:rsidP="00365885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Аблязизову</w:t>
      </w:r>
      <w:r>
        <w:t xml:space="preserve"> А.Б. преступления не превышает 10 лет лишения свободы, суд считает возможным постановить приговор в отношении </w:t>
      </w:r>
    </w:p>
    <w:p w:rsidR="00A77B3E" w:rsidP="00365885">
      <w:pPr>
        <w:jc w:val="both"/>
      </w:pPr>
      <w:r>
        <w:t>подсудимого н</w:t>
      </w:r>
      <w:r>
        <w:t>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365885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365885">
      <w:pPr>
        <w:jc w:val="both"/>
      </w:pPr>
      <w:r>
        <w:t>Аблязизов</w:t>
      </w:r>
      <w:r>
        <w:t xml:space="preserve"> А.Б., обоснованно, подтверждается собранными по делу док</w:t>
      </w:r>
      <w:r>
        <w:t xml:space="preserve">азательствами, которые указаны в обвинительном постановлении и исследованы в судебном заседании, в частности, показаниями подозреваемого </w:t>
      </w:r>
      <w:r>
        <w:t>Аблязизова</w:t>
      </w:r>
      <w:r>
        <w:t xml:space="preserve"> А.Б. (л.д.35-37), свидетелей </w:t>
      </w:r>
      <w:r>
        <w:t>фио</w:t>
      </w:r>
      <w:r>
        <w:t xml:space="preserve"> и </w:t>
      </w:r>
      <w:r>
        <w:t>фио</w:t>
      </w:r>
      <w:r>
        <w:t xml:space="preserve"> (л.д.16-18, 19-21), рапортом оперативного дежурного ОМВД России по Ки</w:t>
      </w:r>
      <w:r>
        <w:t xml:space="preserve">ровскому району </w:t>
      </w:r>
      <w:r>
        <w:t>фио</w:t>
      </w:r>
      <w:r>
        <w:t xml:space="preserve"> от дата (л.д.4), протоколом 61 АМ телефон от дата об отстранении </w:t>
      </w:r>
      <w:r>
        <w:t>Аблязизова</w:t>
      </w:r>
      <w:r>
        <w:t xml:space="preserve"> А.Б. от управления транспортным средством (л.д.6), протоколом 61 АК телефон о направлении </w:t>
      </w:r>
      <w:r>
        <w:t>Аблязизова</w:t>
      </w:r>
      <w:r>
        <w:t xml:space="preserve"> А.Б. на медицинское освидетельствование на состояние опьяне</w:t>
      </w:r>
      <w:r>
        <w:t xml:space="preserve">ния (л.д.7), протоколом 61 АГ телефон от дата об административном правонарушении </w:t>
      </w:r>
      <w:r>
        <w:t xml:space="preserve">(л.д.8), постановлением о прекращении производства по делу об административном правонарушении от </w:t>
      </w:r>
    </w:p>
    <w:p w:rsidR="00A77B3E" w:rsidP="00365885">
      <w:pPr>
        <w:jc w:val="both"/>
      </w:pPr>
      <w:r>
        <w:t xml:space="preserve">дата (л.д.9), протоколом осмотра и прослушивания фонограммы от </w:t>
      </w:r>
    </w:p>
    <w:p w:rsidR="00A77B3E" w:rsidP="00365885">
      <w:pPr>
        <w:jc w:val="both"/>
      </w:pPr>
      <w:r>
        <w:t>дата (л.д.12-</w:t>
      </w:r>
      <w:r>
        <w:t xml:space="preserve">13), копией постановления судьи Феодосийского городского суда Республики Крым от дата (л.д.42).  </w:t>
      </w:r>
    </w:p>
    <w:p w:rsidR="00A77B3E" w:rsidP="00365885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365885">
      <w:pPr>
        <w:jc w:val="both"/>
      </w:pPr>
      <w:r>
        <w:t xml:space="preserve">Действия </w:t>
      </w:r>
      <w:r>
        <w:t>Аблязизова</w:t>
      </w:r>
      <w:r>
        <w:t xml:space="preserve"> А.Б. суд к</w:t>
      </w:r>
      <w:r>
        <w:t>валифицирует по ст.264.1 УК РФ, как управление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365885">
      <w:pPr>
        <w:jc w:val="both"/>
      </w:pPr>
      <w:r>
        <w:t>Определяя указанную ква</w:t>
      </w:r>
      <w:r>
        <w:t xml:space="preserve">лификацию действий </w:t>
      </w:r>
      <w:r>
        <w:t>Аблязизова</w:t>
      </w:r>
      <w:r>
        <w:t xml:space="preserve"> А.Б., суд исходит из того, что подсудимый, являясь в силу ст.4.6 КоАП РФ с дата, то есть со дня вступления в законную силу постановления о назначении ему административного наказания по ч.1 ст.12.8 КоАП РФ, лицом, подвергнутым </w:t>
      </w:r>
      <w:r>
        <w:t>административному наказанию, до истечения одного года со дня окончания исполнения данного постановления, управлял мопедом и при наличии у него признаков опьянения, предусмотренных пунктом 3 Правил освидетельствования лица, которое управляет транспортным ср</w:t>
      </w:r>
      <w: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>
        <w:t>в, утвержденных Постановлением Правительства Российской Федерации от дата №475, не выполнил законное требование уполномоченного должностного лица о прохождении медицинского освидетельствования на состояние опьянения, что в силу п.2 примечаний к ст.264 УК Р</w:t>
      </w:r>
      <w:r>
        <w:t xml:space="preserve">Ф приравнивается к управлению транспортным средством в состоянии опьянения. </w:t>
      </w:r>
    </w:p>
    <w:p w:rsidR="00A77B3E" w:rsidP="00365885">
      <w:pPr>
        <w:jc w:val="both"/>
      </w:pPr>
      <w:r>
        <w:t xml:space="preserve">Разрешая вопрос о виде и мере наказания за совершённое </w:t>
      </w:r>
      <w:r>
        <w:t>Аблязизовым</w:t>
      </w:r>
      <w:r>
        <w:t xml:space="preserve"> А.Б. преступление, суд учитывает характер и степень общественной опасности совершённого преступления, личность в</w:t>
      </w:r>
      <w:r>
        <w:t>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365885">
      <w:pPr>
        <w:jc w:val="both"/>
      </w:pPr>
      <w:r>
        <w:t>Аблязизов</w:t>
      </w:r>
      <w:r>
        <w:t xml:space="preserve"> А.Б. совершил преступление против безопасности движения и эксплуатации транспорта, которое в соответствии со с</w:t>
      </w:r>
      <w:r>
        <w:t>т.15 УК РФ относится к категории преступлений небольшой тяжести.</w:t>
      </w:r>
    </w:p>
    <w:p w:rsidR="00A77B3E" w:rsidP="00365885">
      <w:pPr>
        <w:jc w:val="both"/>
      </w:pPr>
      <w:r>
        <w:t xml:space="preserve">При изучении личности подсудимого </w:t>
      </w:r>
      <w:r>
        <w:t>Аблязизова</w:t>
      </w:r>
      <w:r>
        <w:t xml:space="preserve"> А.Б. судом установлено, что ... паспортные данные (л.д.46-47, 48-49), официально не трудоустроен, со слов доход имеет от случайных заработков, инв</w:t>
      </w:r>
      <w:r>
        <w:t>алидности не имеет.</w:t>
      </w:r>
    </w:p>
    <w:p w:rsidR="00A77B3E" w:rsidP="00365885">
      <w:pPr>
        <w:jc w:val="both"/>
      </w:pPr>
      <w:r>
        <w:t xml:space="preserve">Обстоятельствами, смягчающими наказание </w:t>
      </w:r>
      <w:r>
        <w:t>Аблязизову</w:t>
      </w:r>
      <w:r>
        <w:t xml:space="preserve"> А.Б., суд в соответствии с п. «г» ч.1 ст.61 УК РФ признаёт наличие малолетних детей у виновного и в соответствии с ч.2 ст.61 УК РФ – признание им своей вины и раскаяние в содеянном.</w:t>
      </w:r>
    </w:p>
    <w:p w:rsidR="00A77B3E" w:rsidP="00365885">
      <w:pPr>
        <w:jc w:val="both"/>
      </w:pPr>
      <w:r>
        <w:t>Обс</w:t>
      </w:r>
      <w:r>
        <w:t xml:space="preserve">тоятельств, отягчающих наказание </w:t>
      </w:r>
      <w:r>
        <w:t>Аблязизову</w:t>
      </w:r>
      <w:r>
        <w:t xml:space="preserve"> А.Б., судом не установлено.</w:t>
      </w:r>
    </w:p>
    <w:p w:rsidR="00A77B3E" w:rsidP="00365885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Аблязизовым</w:t>
      </w:r>
      <w:r>
        <w:t xml:space="preserve"> А.Б. преступления, данные о личности подсудимого, суд считает возможным исправление под</w:t>
      </w:r>
      <w:r>
        <w:t xml:space="preserve">судимого без изоляции от общества, с </w:t>
      </w:r>
      <w:r>
        <w:t>назначением наказания в виде обязательных работ на срок в пределах санкции ст.264.1 УК РФ, чтобы, работая в интересах общества и государства, он доказал своё исправление, при этом с назначением дополнительного наказания</w:t>
      </w:r>
      <w:r>
        <w:t xml:space="preserve">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срок в пределах санкции ст.264.1 УК РФ.       </w:t>
      </w:r>
    </w:p>
    <w:p w:rsidR="00A77B3E" w:rsidP="00365885">
      <w:pPr>
        <w:jc w:val="both"/>
      </w:pPr>
      <w:r>
        <w:t>Обстоятельств, предусмотренных ч.4 ст.</w:t>
      </w:r>
      <w:r>
        <w:t xml:space="preserve">49 УК РФ, которые препятствовали бы назначению </w:t>
      </w:r>
      <w:r>
        <w:t>Аблязизову</w:t>
      </w:r>
      <w:r>
        <w:t xml:space="preserve"> А.Б. наказания в виде обязательных работ, судом не установлено.</w:t>
      </w:r>
    </w:p>
    <w:p w:rsidR="00A77B3E" w:rsidP="00365885">
      <w:pPr>
        <w:jc w:val="both"/>
      </w:pPr>
      <w:r>
        <w:t>При назначении наказания суд учитывает положения ч.5 ст.62 УК РФ, согласно которым срок или размер наказания, назначаемого лицу, в слу</w:t>
      </w:r>
      <w:r>
        <w:t>чае, указанном в статье 2269 УПК РФ, не может превышать одну вторую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365885">
      <w:pPr>
        <w:jc w:val="both"/>
      </w:pPr>
      <w:r>
        <w:t>Суд полагает невозможным, с учётом материального положения подсудимого, кото</w:t>
      </w:r>
      <w:r>
        <w:t>рый официально не трудоустроен, назначение наказания в виде штрафа, а также иной,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</w:t>
      </w:r>
      <w:r>
        <w:t>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принудительных работ либо лишения свободы.</w:t>
      </w:r>
    </w:p>
    <w:p w:rsidR="00A77B3E" w:rsidP="00365885">
      <w:pPr>
        <w:jc w:val="both"/>
      </w:pPr>
      <w:r>
        <w:t>Несмотря на имеющиеся смягчающие наказание обсто</w:t>
      </w:r>
      <w:r>
        <w:t>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</w:t>
      </w:r>
      <w:r>
        <w:t xml:space="preserve">именения положений ст.64 УК РФ, то есть назначения </w:t>
      </w:r>
      <w:r>
        <w:t>Аблязизову</w:t>
      </w:r>
      <w:r>
        <w:t xml:space="preserve"> А.Б. наказания более мягкого, чем предусмотрено санкцией ст.264.1 </w:t>
      </w:r>
    </w:p>
    <w:p w:rsidR="00A77B3E" w:rsidP="00365885">
      <w:pPr>
        <w:jc w:val="both"/>
      </w:pPr>
      <w:r>
        <w:t xml:space="preserve">УК РФ. </w:t>
      </w:r>
    </w:p>
    <w:p w:rsidR="00A77B3E" w:rsidP="00365885">
      <w:pPr>
        <w:jc w:val="both"/>
      </w:pPr>
      <w:r>
        <w:t xml:space="preserve">Оснований для назначения </w:t>
      </w:r>
      <w:r>
        <w:t>Аблязизову</w:t>
      </w:r>
      <w:r>
        <w:t xml:space="preserve"> А.Б. наказания с применением ч.1 ст.62 </w:t>
      </w:r>
    </w:p>
    <w:p w:rsidR="00A77B3E" w:rsidP="00365885">
      <w:pPr>
        <w:jc w:val="both"/>
      </w:pPr>
      <w:r>
        <w:t xml:space="preserve">УК РФ не имеется. </w:t>
      </w:r>
    </w:p>
    <w:p w:rsidR="00A77B3E" w:rsidP="00365885">
      <w:pPr>
        <w:jc w:val="both"/>
      </w:pPr>
      <w:r>
        <w:t xml:space="preserve">Учитывая, что совершённое </w:t>
      </w:r>
      <w:r>
        <w:t>Аблязизовым</w:t>
      </w:r>
      <w:r>
        <w:t xml:space="preserve"> А.Б. преступление относится к категории преступлений небольшой тяжести, то оснований для применения </w:t>
      </w:r>
    </w:p>
    <w:p w:rsidR="00A77B3E" w:rsidP="00365885">
      <w:pPr>
        <w:jc w:val="both"/>
      </w:pPr>
      <w:r>
        <w:t xml:space="preserve">ч.6 ст.15 УК РФ не имеется.  </w:t>
      </w:r>
    </w:p>
    <w:p w:rsidR="00A77B3E" w:rsidP="00365885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Аблязизова</w:t>
      </w:r>
      <w:r>
        <w:t xml:space="preserve"> </w:t>
      </w:r>
      <w:r>
        <w:t>А.Б. от уголовной ответственности или от наказания, судом не установлено.</w:t>
      </w:r>
    </w:p>
    <w:p w:rsidR="00A77B3E" w:rsidP="00365885">
      <w:pPr>
        <w:jc w:val="both"/>
      </w:pPr>
      <w:r>
        <w:t xml:space="preserve">Меру пресечения в отношении </w:t>
      </w:r>
      <w:r>
        <w:t>Аблязизова</w:t>
      </w:r>
      <w:r>
        <w:t xml:space="preserve"> А.Б.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365885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365885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</w:t>
      </w:r>
      <w:r>
        <w:t>й помощи подсудимому, в силу ч.10 ст.316 УПК РФ, подлежат возмещению за счёт средств федерального бюджета.</w:t>
      </w:r>
    </w:p>
    <w:p w:rsidR="00A77B3E" w:rsidP="00365885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365885">
      <w:pPr>
        <w:jc w:val="both"/>
      </w:pPr>
    </w:p>
    <w:p w:rsidR="00A77B3E" w:rsidP="00365885">
      <w:pPr>
        <w:ind w:left="2880"/>
        <w:jc w:val="both"/>
      </w:pPr>
      <w:r>
        <w:t xml:space="preserve"> </w:t>
      </w:r>
      <w:r>
        <w:t>приговорил:</w:t>
      </w:r>
    </w:p>
    <w:p w:rsidR="00A77B3E" w:rsidP="00365885">
      <w:pPr>
        <w:jc w:val="both"/>
      </w:pPr>
    </w:p>
    <w:p w:rsidR="00A77B3E" w:rsidP="00365885">
      <w:pPr>
        <w:jc w:val="both"/>
      </w:pPr>
      <w:r>
        <w:t xml:space="preserve">признать </w:t>
      </w:r>
      <w:r>
        <w:t>Аблязизова</w:t>
      </w:r>
      <w:r>
        <w:t xml:space="preserve"> </w:t>
      </w:r>
      <w:r>
        <w:t>Алима</w:t>
      </w:r>
      <w:r>
        <w:t xml:space="preserve"> </w:t>
      </w:r>
      <w:r>
        <w:t>Биляловича</w:t>
      </w:r>
      <w:r>
        <w:t xml:space="preserve"> вино</w:t>
      </w:r>
      <w:r>
        <w:t xml:space="preserve">вным в совершении преступления, предусмотренного ст.264.1 УК РФ, и назначить ему наказание в виде обязательных работ на срок 260 (двести шестьдесят) часов с лишением права заниматься деятельностью, связанной с управлением транспортными средствами, на срок </w:t>
      </w:r>
      <w:r>
        <w:t>2 (два) года.</w:t>
      </w:r>
    </w:p>
    <w:p w:rsidR="00A77B3E" w:rsidP="00365885">
      <w:pPr>
        <w:jc w:val="both"/>
      </w:pPr>
      <w:r>
        <w:t xml:space="preserve">Меру пресечения в отношении </w:t>
      </w:r>
      <w:r>
        <w:t>Аблязизова</w:t>
      </w:r>
      <w:r>
        <w:t xml:space="preserve"> </w:t>
      </w:r>
      <w:r>
        <w:t>Алима</w:t>
      </w:r>
      <w:r>
        <w:t xml:space="preserve"> </w:t>
      </w:r>
      <w:r>
        <w:t>Биляловича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365885">
      <w:pPr>
        <w:jc w:val="both"/>
      </w:pPr>
      <w:r>
        <w:t>Вещественное доказательство: компакт-диск «DVD-R» белого цвета объёмом 4</w:t>
      </w:r>
      <w:r>
        <w:t xml:space="preserve">,7 </w:t>
      </w:r>
      <w:r>
        <w:t>Gb</w:t>
      </w:r>
      <w:r>
        <w:t xml:space="preserve"> с видеозаписью опроса </w:t>
      </w:r>
      <w:r>
        <w:t>Аблязизова</w:t>
      </w:r>
      <w:r>
        <w:t xml:space="preserve"> А.Б. от дата – хранить в материалах дела.</w:t>
      </w:r>
    </w:p>
    <w:p w:rsidR="00A77B3E" w:rsidP="00365885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</w:t>
      </w:r>
      <w:r>
        <w:t>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365885">
      <w:pPr>
        <w:jc w:val="both"/>
      </w:pPr>
    </w:p>
    <w:p w:rsidR="00A77B3E" w:rsidP="00365885">
      <w:pPr>
        <w:jc w:val="both"/>
      </w:pPr>
    </w:p>
    <w:p w:rsidR="00A77B3E" w:rsidP="00365885">
      <w:pPr>
        <w:jc w:val="both"/>
      </w:pPr>
      <w:r>
        <w:t>Пред</w:t>
      </w:r>
      <w:r>
        <w:t>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65885">
      <w:pPr>
        <w:jc w:val="both"/>
      </w:pPr>
    </w:p>
    <w:p w:rsidR="00A77B3E" w:rsidP="00365885">
      <w:pPr>
        <w:jc w:val="both"/>
      </w:pPr>
    </w:p>
    <w:p w:rsidR="00A77B3E" w:rsidP="0036588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85"/>
    <w:rsid w:val="003658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979D4C-0036-4142-8D87-655E1FB6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6588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