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Дело №1-53-12/2018</w:t>
      </w:r>
    </w:p>
    <w:p w:rsidR="00A77B3E" w:rsidP="008456E1">
      <w:pPr>
        <w:ind w:left="2880" w:firstLine="720"/>
      </w:pPr>
      <w:r>
        <w:t>ПРИГОВОР</w:t>
      </w:r>
    </w:p>
    <w:p w:rsidR="00A77B3E" w:rsidP="008456E1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 w:rsidP="008456E1">
      <w:pPr>
        <w:jc w:val="both"/>
      </w:pPr>
      <w:r>
        <w:t xml:space="preserve">19 марта 2018 г.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8456E1">
      <w:pPr>
        <w:jc w:val="both"/>
      </w:pPr>
    </w:p>
    <w:p w:rsidR="00A77B3E" w:rsidP="008456E1">
      <w:pPr>
        <w:jc w:val="both"/>
      </w:pPr>
      <w:r>
        <w:t>Суд в составе:</w:t>
      </w:r>
    </w:p>
    <w:p w:rsidR="00A77B3E" w:rsidP="008456E1">
      <w:pPr>
        <w:jc w:val="both"/>
      </w:pPr>
      <w:r>
        <w:tab/>
      </w:r>
      <w:r>
        <w:t xml:space="preserve">председательствующего, мирового судьи </w:t>
      </w:r>
    </w:p>
    <w:p w:rsidR="00A77B3E" w:rsidP="008456E1">
      <w:pPr>
        <w:jc w:val="both"/>
      </w:pPr>
      <w:r>
        <w:t xml:space="preserve">судебного участка №53 Кировского </w:t>
      </w:r>
    </w:p>
    <w:p w:rsidR="00A77B3E" w:rsidP="008456E1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ab/>
      </w:r>
      <w:r>
        <w:t xml:space="preserve">– Кувшинова И.В.,  </w:t>
      </w:r>
    </w:p>
    <w:p w:rsidR="00A77B3E" w:rsidP="008456E1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8456E1">
      <w:pPr>
        <w:jc w:val="both"/>
      </w:pPr>
      <w:r>
        <w:t>с участием:</w:t>
      </w:r>
    </w:p>
    <w:p w:rsidR="00A77B3E" w:rsidP="008456E1"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 w:rsidP="008456E1">
      <w:pPr>
        <w:jc w:val="both"/>
      </w:pPr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</w:t>
      </w:r>
      <w:r>
        <w:t>фио</w:t>
      </w:r>
      <w:r>
        <w:t>,</w:t>
      </w:r>
    </w:p>
    <w:p w:rsidR="00A77B3E" w:rsidP="008456E1">
      <w:pPr>
        <w:jc w:val="both"/>
      </w:pPr>
      <w:r>
        <w:t>подсудимо</w:t>
      </w:r>
      <w:r>
        <w:t xml:space="preserve">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Глубоковского В.Г.,  </w:t>
      </w:r>
    </w:p>
    <w:p w:rsidR="00A77B3E" w:rsidP="008456E1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</w:t>
      </w:r>
    </w:p>
    <w:p w:rsidR="00A77B3E" w:rsidP="008456E1">
      <w:pPr>
        <w:jc w:val="both"/>
      </w:pPr>
    </w:p>
    <w:p w:rsidR="00A77B3E" w:rsidP="008456E1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 w:rsidP="008456E1">
      <w:pPr>
        <w:jc w:val="both"/>
      </w:pPr>
    </w:p>
    <w:p w:rsidR="00A77B3E" w:rsidP="008456E1">
      <w:pPr>
        <w:jc w:val="both"/>
      </w:pPr>
      <w:r>
        <w:t>ГЛУБОКОВСКОГО ВИТАЛИЯ ГЕННАДЬЕВИЧ</w:t>
      </w:r>
      <w:r>
        <w:t xml:space="preserve">А, родившегося дата в адрес ... гражданина Российской Федерации, зарегистрированного и проживающего по адресу: Республика Крым, Кировский район, </w:t>
      </w:r>
    </w:p>
    <w:p w:rsidR="00A77B3E" w:rsidP="008456E1">
      <w:pPr>
        <w:jc w:val="both"/>
      </w:pPr>
      <w:r>
        <w:t>адрес/..., паспортные данные, ранее судимого:</w:t>
      </w:r>
    </w:p>
    <w:p w:rsidR="00A77B3E" w:rsidP="008456E1">
      <w:pPr>
        <w:jc w:val="both"/>
      </w:pPr>
      <w:r>
        <w:t>- по приговору мирового судьи судебного участка №89 Феодосийског</w:t>
      </w:r>
      <w:r>
        <w:t>о судебного района Республики Крым от дата по ч.1 ст.119 УК РФ к 80 часам обязательных работ, снятого с учёта УИК дата в связи с отбытием срока наказания,</w:t>
      </w:r>
    </w:p>
    <w:p w:rsidR="00A77B3E" w:rsidP="008456E1">
      <w:pPr>
        <w:jc w:val="both"/>
      </w:pPr>
    </w:p>
    <w:p w:rsidR="00A77B3E" w:rsidP="008456E1">
      <w:pPr>
        <w:jc w:val="both"/>
      </w:pPr>
      <w:r>
        <w:t xml:space="preserve">обвиняемого в совершении преступления, предусмотренного ч.1 ст.139 УК РФ,          </w:t>
      </w:r>
    </w:p>
    <w:p w:rsidR="00A77B3E" w:rsidP="008456E1">
      <w:pPr>
        <w:jc w:val="both"/>
      </w:pPr>
    </w:p>
    <w:p w:rsidR="00A77B3E" w:rsidP="008456E1">
      <w:pPr>
        <w:jc w:val="both"/>
      </w:pPr>
      <w:r>
        <w:t>установил:</w:t>
      </w:r>
    </w:p>
    <w:p w:rsidR="00A77B3E" w:rsidP="008456E1">
      <w:pPr>
        <w:jc w:val="both"/>
      </w:pPr>
    </w:p>
    <w:p w:rsidR="00A77B3E" w:rsidP="008456E1">
      <w:pPr>
        <w:jc w:val="both"/>
      </w:pPr>
      <w:r>
        <w:t>Глу</w:t>
      </w:r>
      <w:r>
        <w:t xml:space="preserve">боковский В.Г. незаконно проникнул в жилище против воли, проживающих в нём потерпевших </w:t>
      </w:r>
      <w:r>
        <w:t>фио</w:t>
      </w:r>
      <w:r>
        <w:t xml:space="preserve"> и </w:t>
      </w:r>
      <w:r>
        <w:t>фио</w:t>
      </w:r>
      <w:r>
        <w:t>, при следующих обстоятельствах.</w:t>
      </w:r>
    </w:p>
    <w:p w:rsidR="00A77B3E" w:rsidP="008456E1">
      <w:pPr>
        <w:jc w:val="both"/>
      </w:pPr>
      <w:r>
        <w:t xml:space="preserve">дата в период времени с время час. до время час., более точное время в ходе следствия не установлено, Глубоковский В.Г. в </w:t>
      </w:r>
      <w:r>
        <w:t xml:space="preserve">состоянии алкогольного опьянения, придя к жилищу потерпевших </w:t>
      </w:r>
      <w:r>
        <w:t>фио</w:t>
      </w:r>
      <w:r>
        <w:t xml:space="preserve"> и </w:t>
      </w:r>
      <w:r>
        <w:t>фио</w:t>
      </w:r>
      <w:r>
        <w:t xml:space="preserve">, расположенного по адресу: адрес, с целью выяснения отношений с супругой </w:t>
      </w:r>
      <w:r>
        <w:t>фио</w:t>
      </w:r>
      <w:r>
        <w:t xml:space="preserve"> из ревности, после того, как </w:t>
      </w:r>
      <w:r>
        <w:t>фио</w:t>
      </w:r>
      <w:r>
        <w:t xml:space="preserve"> отказалась пустить его в квартиру и предложила ему уйти, преследуя преступн</w:t>
      </w:r>
      <w:r>
        <w:t xml:space="preserve">ый умысел, направленный на незаконное проникновение в жилище потерпевших против их воли, действуя умышленно, осознавая, что своими действиями нарушает конституционное право </w:t>
      </w:r>
      <w:r>
        <w:t>фио</w:t>
      </w:r>
      <w:r>
        <w:t xml:space="preserve"> и </w:t>
      </w:r>
      <w:r>
        <w:t>фио</w:t>
      </w:r>
      <w:r>
        <w:t xml:space="preserve"> на неприкосновенность жилища, убедившись в том, что входная дверь в кварт</w:t>
      </w:r>
      <w:r>
        <w:t xml:space="preserve">иру заперта, разбил предметом, похожим на саблю, стекло окна кухни квартиры потерпевших, обеспечив себе беспрепятственный доступ в жилище, после чего, не имея законных оснований на нахождение в </w:t>
      </w:r>
      <w:r>
        <w:t>жилище потерпевших, через образовавшийся проём незаконно прони</w:t>
      </w:r>
      <w:r>
        <w:t xml:space="preserve">к внутрь квартиры против воли потерпевших, а именно в помещение кухни, затем прошёл в помещение зала, где находились </w:t>
      </w:r>
      <w:r>
        <w:t>фио</w:t>
      </w:r>
      <w:r>
        <w:t xml:space="preserve"> со своим малолетним сыном, продолжая находится в жилище потерпевших до прибытия сотрудников ОМВД России по Кировскому району.</w:t>
      </w:r>
    </w:p>
    <w:p w:rsidR="00A77B3E" w:rsidP="008456E1">
      <w:pPr>
        <w:jc w:val="both"/>
      </w:pPr>
      <w:r>
        <w:t>Подсудимы</w:t>
      </w:r>
      <w:r>
        <w:t>й Глубоковский В.Г. в ходе предварительного следствия и в судебном заседании в предъявленном обвинении по ч.1 ст.139 УК РФ виновным себя признал полностью, и пояснил, что предъявленное обвинение ему понятно и он с ним полностью согласен, в содеянном раскаи</w:t>
      </w:r>
      <w:r>
        <w:t>вается.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</w:t>
      </w:r>
      <w:r>
        <w:t>тва осознаёт.</w:t>
      </w:r>
    </w:p>
    <w:p w:rsidR="00A77B3E" w:rsidP="008456E1">
      <w:pPr>
        <w:jc w:val="both"/>
      </w:pPr>
      <w:r>
        <w:t xml:space="preserve">Государственный обвинитель </w:t>
      </w:r>
      <w:r>
        <w:t>Балема</w:t>
      </w:r>
      <w:r>
        <w:t xml:space="preserve"> А.М., защитник Батыров К.С., потерпевшая </w:t>
      </w:r>
      <w:r>
        <w:t>фио</w:t>
      </w:r>
      <w:r>
        <w:t xml:space="preserve"> и потерпевшая </w:t>
      </w:r>
      <w:r>
        <w:t>фио</w:t>
      </w:r>
      <w:r>
        <w:t>, согласно её заявлению, не возражали против заявленного подсудимым ходатайства о постановлении приговора без проведения судебного разбирательства</w:t>
      </w:r>
      <w:r>
        <w:t>.</w:t>
      </w:r>
    </w:p>
    <w:p w:rsidR="00A77B3E" w:rsidP="008456E1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8456E1">
      <w:pPr>
        <w:jc w:val="both"/>
      </w:pPr>
      <w:r>
        <w:t>Глубоковский В.Г.,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8456E1">
      <w:pPr>
        <w:jc w:val="both"/>
      </w:pPr>
      <w:r>
        <w:t>Суд у</w:t>
      </w:r>
      <w:r>
        <w:t>достоверился в том, что ходатайство об особом порядке судебного разбирательства Глубоковским В.Г.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</w:t>
      </w:r>
      <w:r>
        <w:t>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потерпевших не поступило.</w:t>
      </w:r>
    </w:p>
    <w:p w:rsidR="00A77B3E" w:rsidP="008456E1">
      <w:pPr>
        <w:jc w:val="both"/>
      </w:pPr>
      <w:r>
        <w:t>С учётом указанных обстоятельств, а</w:t>
      </w:r>
      <w:r>
        <w:t xml:space="preserve"> также того, что наказание за совершение инкриминируемого Глубоковскому В.Г. преступления не превышает 10 лет лишения свободы, суд считает возможным постановить приговор в отношении </w:t>
      </w:r>
    </w:p>
    <w:p w:rsidR="00A77B3E" w:rsidP="008456E1">
      <w:pPr>
        <w:jc w:val="both"/>
      </w:pPr>
      <w:r>
        <w:t>подсудимого без проведения судебного разбирательства, поскольку условия д</w:t>
      </w:r>
      <w:r>
        <w:t>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P="008456E1">
      <w:pPr>
        <w:jc w:val="both"/>
      </w:pPr>
      <w:r>
        <w:t>Действия Глубоковского В.Г. суд квалифицирует по ч.1 ст.139 УК РФ, как незаконное проникновение в жилище, совершённое против воли прож</w:t>
      </w:r>
      <w:r>
        <w:t>ивающего в нём лица.</w:t>
      </w:r>
    </w:p>
    <w:p w:rsidR="00A77B3E" w:rsidP="008456E1">
      <w:pPr>
        <w:jc w:val="both"/>
      </w:pPr>
      <w:r>
        <w:t xml:space="preserve">Определяя указанную квалификацию действий Глубоковского В.Г., суд исходит из того, что подсудимый без разрешения, не имея законных оснований на нахождение в жилище </w:t>
      </w:r>
      <w:r>
        <w:t>фио</w:t>
      </w:r>
      <w:r>
        <w:t xml:space="preserve"> и </w:t>
      </w:r>
      <w:r>
        <w:t>фио</w:t>
      </w:r>
      <w:r>
        <w:t>, проник к ним в квартиру, заведомо зная, что нарушает право п</w:t>
      </w:r>
      <w:r>
        <w:t>отерпевших на неприкосновенность жилища.</w:t>
      </w:r>
    </w:p>
    <w:p w:rsidR="00A77B3E" w:rsidP="008456E1">
      <w:pPr>
        <w:jc w:val="both"/>
      </w:pPr>
      <w:r>
        <w:t>Разрешая вопрос о виде и мере наказания за совершённое Глубоковским В.Г. преступление, суд учитывает характер и степень общественной опасности совершённого преступления, личность виновного, обстоятельства, смягчающи</w:t>
      </w:r>
      <w:r>
        <w:t xml:space="preserve">е и отягчающие наказание, влияние назначенного наказания на исправление осуждённого и на условия жизни его семьи. </w:t>
      </w:r>
    </w:p>
    <w:p w:rsidR="00A77B3E" w:rsidP="008456E1">
      <w:pPr>
        <w:jc w:val="both"/>
      </w:pPr>
      <w:r>
        <w:t>Глубоковский В.Г. совершил преступление против конституционных прав и свобод человека и гражданина, которое в соответствии со ст.15 УК РФ отн</w:t>
      </w:r>
      <w:r>
        <w:t>осится к категории преступлений небольшой тяжести.</w:t>
      </w:r>
    </w:p>
    <w:p w:rsidR="00A77B3E" w:rsidP="008456E1">
      <w:pPr>
        <w:jc w:val="both"/>
      </w:pPr>
      <w:r>
        <w:t>При изучении личности подсудимого Глубоковского В.Г. установлено, что он ранее судим (л.д.178, 181-182), по месту проживания характеризуется отрицательно, как вспыльчивый и конфликтный человек, злоупотребл</w:t>
      </w:r>
      <w:r>
        <w:t xml:space="preserve">яющий спиртными напитками (л.д.188), не женат, проживает вместе с матерью по месту регистрации (л.д.189), на учёте у врача-психиатра и врача-нарколога не состоит, (л.д.190), официально не трудоустроен, доходов не имеет, инвалидом не является.  </w:t>
      </w:r>
    </w:p>
    <w:p w:rsidR="00A77B3E" w:rsidP="008456E1">
      <w:pPr>
        <w:jc w:val="both"/>
      </w:pPr>
      <w:r>
        <w:t>Обстоятельс</w:t>
      </w:r>
      <w:r>
        <w:t xml:space="preserve">твами, смягчающими наказание Глубоковскому В.Г., суд в соответствии с </w:t>
      </w:r>
      <w:r>
        <w:t>п.п</w:t>
      </w:r>
      <w:r>
        <w:t>. «г», «и» ч.1 ст.61 УК РФ признаёт наличие малолетнего ребёнка у виновного, его активное способствование раскрытию и расследованию преступления, что выражено в признательных показани</w:t>
      </w:r>
      <w:r>
        <w:t>ях подсудимого, который рассказал о своих действиях, связанных с незаконным проникновением в жилище потерпевших, и в соответствии с ч.2 ст.61 УК РФ – признание Глубоковским В.Г. своей вины.</w:t>
      </w:r>
    </w:p>
    <w:p w:rsidR="00A77B3E" w:rsidP="008456E1">
      <w:pPr>
        <w:jc w:val="both"/>
      </w:pPr>
      <w:r>
        <w:t>В качестве обстоятельства, отягчающего наказание Глубоковскому В.Г</w:t>
      </w:r>
      <w:r>
        <w:t>., в  соответствии с ч.11 ст.63 УК РФ суд признаёт совершение им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</w:t>
      </w:r>
      <w:r>
        <w:t xml:space="preserve"> из причин его совершения.</w:t>
      </w:r>
    </w:p>
    <w:p w:rsidR="00A77B3E" w:rsidP="008456E1">
      <w:pPr>
        <w:jc w:val="both"/>
      </w:pPr>
      <w:r>
        <w:t>Учитывая обстоятельства дела, характер и степень общественной опасности совершённого преступления, данные о личности подсудимого, который ранее отбывал наказание в виде обязательных работ, трудоспособен, каких-либо заболеваний не</w:t>
      </w:r>
      <w:r>
        <w:t xml:space="preserve"> имеет, принесённый им в судебном заседании извинения потерпевшей </w:t>
      </w:r>
      <w:r>
        <w:t>фио</w:t>
      </w:r>
      <w:r>
        <w:t xml:space="preserve">, суд считает необходимым назначить Глубоковскому В.Г. наказание в виде исправительных работ в пределах санкции ч.1 ст.139 УК РФ.  </w:t>
      </w:r>
    </w:p>
    <w:p w:rsidR="00A77B3E" w:rsidP="008456E1">
      <w:pPr>
        <w:jc w:val="both"/>
      </w:pPr>
      <w:r>
        <w:t>Суд полагает невозможным, с учётом обстоятельств дела и</w:t>
      </w:r>
      <w:r>
        <w:t xml:space="preserve"> данных о личности подсудимого, назначение Глубоковскому В.Г. иной, более мягкой меры наказания, чем исправительные работы, поскольку это не будет отвечать закрепленному в ст.6 УК РФ принципу справедливости, так как характер и степень общественной опасност</w:t>
      </w:r>
      <w:r>
        <w:t>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штрафа либо обязательных работ.</w:t>
      </w:r>
    </w:p>
    <w:p w:rsidR="00A77B3E" w:rsidP="008456E1">
      <w:pPr>
        <w:jc w:val="both"/>
      </w:pPr>
      <w:r>
        <w:t>Обстоятельств, предусмотренных ч.5 ст.50 УК РФ, препятствующих назначени</w:t>
      </w:r>
      <w:r>
        <w:t xml:space="preserve">ю Глубоковскому В.Г. наказания в виде исправительных работ, судом не установлено. </w:t>
      </w:r>
    </w:p>
    <w:p w:rsidR="00A77B3E" w:rsidP="008456E1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</w:t>
      </w:r>
      <w:r>
        <w:t xml:space="preserve">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Глубоковскому В.Г. наказания более мягкого, чем предусмотрено санкцией ч.1</w:t>
      </w:r>
      <w:r>
        <w:t xml:space="preserve"> ст.139 УК РФ. </w:t>
      </w:r>
    </w:p>
    <w:p w:rsidR="00A77B3E" w:rsidP="008456E1">
      <w:pPr>
        <w:jc w:val="both"/>
      </w:pPr>
      <w:r>
        <w:t xml:space="preserve">В связи с рассмотрением уголовного дела в отношении Глубоковского В.Г. в особом порядке, суд при назначении наказания, руководствуется правилами </w:t>
      </w:r>
      <w:r>
        <w:t>назначения наказания, предусмотренными ч.5 ст.62 УК РФ, согласно которым срок или размер наказа</w:t>
      </w:r>
      <w:r>
        <w:t>ния, назначаемого лицу, уголовное дело, в отношении которого рассмотрено в порядке, предусмотренном главой 40 УПК РФ, не может превышать две трети максимального срока или размера наиболее строгого вида наказания, предусмотренного за совершенное преступлени</w:t>
      </w:r>
      <w:r>
        <w:t>е.</w:t>
      </w:r>
    </w:p>
    <w:p w:rsidR="00A77B3E" w:rsidP="008456E1">
      <w:pPr>
        <w:jc w:val="both"/>
      </w:pPr>
      <w:r>
        <w:t xml:space="preserve">Суд не усматривает оснований для применения положений ч.1 ст.62 УК РФ, поскольку имеется обстоятельство, отягчающее наказание. </w:t>
      </w:r>
    </w:p>
    <w:p w:rsidR="00A77B3E" w:rsidP="008456E1">
      <w:pPr>
        <w:jc w:val="both"/>
      </w:pPr>
      <w:r>
        <w:t>Учитывая, что совершённое Глубоковским В.Г. преступление относится к категории преступлений небольшой тяжести, то оснований д</w:t>
      </w:r>
      <w:r>
        <w:t xml:space="preserve">ля применения </w:t>
      </w:r>
    </w:p>
    <w:p w:rsidR="00A77B3E" w:rsidP="008456E1">
      <w:pPr>
        <w:jc w:val="both"/>
      </w:pPr>
      <w:r>
        <w:t xml:space="preserve">ч.6 ст.15 УК РФ не имеется.  </w:t>
      </w:r>
    </w:p>
    <w:p w:rsidR="00A77B3E" w:rsidP="008456E1">
      <w:pPr>
        <w:jc w:val="both"/>
      </w:pPr>
      <w:r>
        <w:t>Обстоятельств, предусмотренных главами 11 и 12 УК РФ, влекущих освобождение Глубоковского В.Г. от уголовной ответственности или от наказания, судом не установлено.</w:t>
      </w:r>
    </w:p>
    <w:p w:rsidR="00A77B3E" w:rsidP="008456E1">
      <w:pPr>
        <w:jc w:val="both"/>
      </w:pPr>
      <w:r>
        <w:t xml:space="preserve">Меру пресечения в отношении Глубоковского В.Г. </w:t>
      </w:r>
      <w:r>
        <w:t xml:space="preserve">в виде подписки о невыезде и надлежащем поведении суд считает необходимым оставить без изменения до вступления приговора в законную силу.   </w:t>
      </w:r>
    </w:p>
    <w:p w:rsidR="00A77B3E" w:rsidP="008456E1">
      <w:pPr>
        <w:jc w:val="both"/>
      </w:pPr>
      <w:r>
        <w:t>Вопрос о вещественных доказательств по делу подлежит разрешению в соответствии с требованиями ст.81 УПК РФ.</w:t>
      </w:r>
    </w:p>
    <w:p w:rsidR="00A77B3E" w:rsidP="008456E1">
      <w:pPr>
        <w:jc w:val="both"/>
      </w:pPr>
      <w:r>
        <w:t>Процесс</w:t>
      </w:r>
      <w:r>
        <w:t>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8456E1">
      <w:pPr>
        <w:jc w:val="both"/>
      </w:pPr>
      <w:r>
        <w:t xml:space="preserve">На </w:t>
      </w:r>
      <w:r>
        <w:t>основании изложенного, руководствуясь ст.ст.299, 307, 308, 309, 316, 322 УПК РФ, суд</w:t>
      </w:r>
    </w:p>
    <w:p w:rsidR="00A77B3E" w:rsidP="008456E1">
      <w:pPr>
        <w:jc w:val="both"/>
      </w:pPr>
    </w:p>
    <w:p w:rsidR="00A77B3E" w:rsidP="008456E1">
      <w:pPr>
        <w:jc w:val="both"/>
      </w:pPr>
      <w:r>
        <w:t>приговорил:</w:t>
      </w:r>
    </w:p>
    <w:p w:rsidR="00A77B3E" w:rsidP="008456E1">
      <w:pPr>
        <w:jc w:val="both"/>
      </w:pPr>
    </w:p>
    <w:p w:rsidR="00A77B3E" w:rsidP="008456E1">
      <w:pPr>
        <w:jc w:val="both"/>
      </w:pPr>
      <w:r>
        <w:t xml:space="preserve">признать Глубоковского Виталия Геннадьевича виновным в совершении преступления, предусмотренного ч.1 ст.139 УК РФ, и назначить ему наказание в виде </w:t>
      </w:r>
      <w:r>
        <w:t>исправительных работ на срок 5 (пять) месяцев с удержанием из заработной платы в доход государства 10 (десять) процентов.</w:t>
      </w:r>
    </w:p>
    <w:p w:rsidR="00A77B3E" w:rsidP="008456E1">
      <w:pPr>
        <w:jc w:val="both"/>
      </w:pPr>
      <w:r>
        <w:t>Меру пресечения в отношении Глубоковского Виталия Геннадьевича в виде подписки о невыезде и надлежащем поведении до вступления пригово</w:t>
      </w:r>
      <w:r>
        <w:t>ра в законную силу оставить без изменения.</w:t>
      </w:r>
    </w:p>
    <w:p w:rsidR="00A77B3E" w:rsidP="008456E1">
      <w:pPr>
        <w:jc w:val="both"/>
      </w:pPr>
      <w:r>
        <w:t xml:space="preserve">Вещественное доказательство: предмет, похожий на саблю, возвращённый свидетелю </w:t>
      </w:r>
      <w:r>
        <w:t>фио</w:t>
      </w:r>
      <w:r>
        <w:t xml:space="preserve">, считать переданным </w:t>
      </w:r>
      <w:r>
        <w:t>фио</w:t>
      </w:r>
      <w:r>
        <w:t xml:space="preserve"> по принадлежности.  </w:t>
      </w:r>
    </w:p>
    <w:p w:rsidR="00A77B3E" w:rsidP="008456E1">
      <w:pPr>
        <w:jc w:val="both"/>
      </w:pPr>
      <w:r>
        <w:t>Приговор может быть обжалован в Кировский районный суд Республики Крым через суд, пос</w:t>
      </w:r>
      <w:r>
        <w:t>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</w:t>
      </w:r>
      <w:r>
        <w:t xml:space="preserve"> избранными им защитниками либо ходатайствовать перед судом о назначении защитника.</w:t>
      </w:r>
    </w:p>
    <w:p w:rsidR="00A77B3E" w:rsidP="008456E1">
      <w:pPr>
        <w:jc w:val="both"/>
      </w:pPr>
    </w:p>
    <w:p w:rsidR="00A77B3E" w:rsidP="008456E1">
      <w:pPr>
        <w:jc w:val="both"/>
      </w:pPr>
    </w:p>
    <w:p w:rsidR="00A77B3E" w:rsidP="008456E1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E1"/>
    <w:rsid w:val="008456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4AE8CF-C071-40FD-9362-EF79CFF9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456E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4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