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№1-53-17/2018</w:t>
      </w:r>
    </w:p>
    <w:p w:rsidR="00A77B3E" w:rsidP="00541A8C">
      <w:pPr>
        <w:ind w:left="2880" w:firstLine="720"/>
      </w:pPr>
      <w:r>
        <w:t>ПРИГОВОР</w:t>
      </w:r>
    </w:p>
    <w:p w:rsidR="00A77B3E" w:rsidP="00541A8C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8 мая 2018 г.   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потерпевших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фио</w:t>
      </w:r>
      <w:r>
        <w:t>,</w:t>
      </w:r>
    </w:p>
    <w:p w:rsidR="00A77B3E">
      <w:r>
        <w:t>п</w:t>
      </w:r>
      <w:r>
        <w:t xml:space="preserve">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Лахина</w:t>
      </w:r>
      <w:r>
        <w:t xml:space="preserve"> С.В.,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/>
    <w:p w:rsidR="00A77B3E" w:rsidP="00541A8C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541A8C">
      <w:pPr>
        <w:jc w:val="both"/>
      </w:pPr>
    </w:p>
    <w:p w:rsidR="00A77B3E" w:rsidP="00541A8C">
      <w:pPr>
        <w:jc w:val="both"/>
      </w:pPr>
      <w:r>
        <w:t>ЛАХИНА СЕРГЕЯ ВИКТОРОВИЧА, роди</w:t>
      </w:r>
      <w:r>
        <w:t xml:space="preserve">вшегося дата в адрес, гражданина ... зарегистрированного и проживающего по адресу: адрес, ...  </w:t>
      </w:r>
    </w:p>
    <w:p w:rsidR="00A77B3E" w:rsidP="00541A8C">
      <w:pPr>
        <w:jc w:val="both"/>
      </w:pPr>
    </w:p>
    <w:p w:rsidR="00A77B3E" w:rsidP="00541A8C">
      <w:pPr>
        <w:jc w:val="both"/>
      </w:pPr>
      <w:r>
        <w:t xml:space="preserve">обвиняемого в совершении преступлений, предусмотренных ч.1 ст.139, ст.319 УК РФ,          </w:t>
      </w:r>
    </w:p>
    <w:p w:rsidR="00A77B3E" w:rsidP="00541A8C">
      <w:pPr>
        <w:jc w:val="both"/>
      </w:pPr>
    </w:p>
    <w:p w:rsidR="00A77B3E" w:rsidP="00541A8C">
      <w:pPr>
        <w:jc w:val="both"/>
      </w:pPr>
      <w:r>
        <w:t>установил:</w:t>
      </w:r>
    </w:p>
    <w:p w:rsidR="00A77B3E" w:rsidP="00541A8C">
      <w:pPr>
        <w:jc w:val="both"/>
      </w:pPr>
    </w:p>
    <w:p w:rsidR="00A77B3E" w:rsidP="00541A8C">
      <w:pPr>
        <w:jc w:val="both"/>
      </w:pPr>
      <w:r>
        <w:t>Лахин</w:t>
      </w:r>
      <w:r>
        <w:t xml:space="preserve"> С.В. незаконно проникнул в жилище против воли, пр</w:t>
      </w:r>
      <w:r>
        <w:t xml:space="preserve">оживающих в нём потерпевших </w:t>
      </w:r>
      <w:r>
        <w:t>фио</w:t>
      </w:r>
      <w:r>
        <w:t xml:space="preserve"> и </w:t>
      </w:r>
      <w:r>
        <w:t>фио</w:t>
      </w:r>
      <w:r>
        <w:t>, а также публично оскорбил сотрудника правоохранительных органов, находящегося при исполнении своих должностных обязанностей, при следующих обстоятельствах.</w:t>
      </w:r>
    </w:p>
    <w:p w:rsidR="00A77B3E" w:rsidP="00541A8C">
      <w:pPr>
        <w:jc w:val="both"/>
      </w:pPr>
      <w:r>
        <w:t xml:space="preserve">дата примерно в время час. </w:t>
      </w:r>
      <w:r>
        <w:t>Лахин</w:t>
      </w:r>
      <w:r>
        <w:t xml:space="preserve"> С.В., находясь в состоянии а</w:t>
      </w:r>
      <w:r>
        <w:t xml:space="preserve">лкогольного опьянения, пришёл к домовладению по адресу: адрес, где на законных основаниях проживают </w:t>
      </w:r>
      <w:r>
        <w:t>фио</w:t>
      </w:r>
      <w:r>
        <w:t xml:space="preserve"> и </w:t>
      </w:r>
      <w:r>
        <w:t>фио</w:t>
      </w:r>
      <w:r>
        <w:t>, с целью выяснения отношений с последней.</w:t>
      </w:r>
    </w:p>
    <w:p w:rsidR="00A77B3E" w:rsidP="00541A8C">
      <w:pPr>
        <w:jc w:val="both"/>
      </w:pPr>
      <w:r>
        <w:t xml:space="preserve">Поскольку входная дверь указанного дома была заперта, в указанные дату, время и месте у </w:t>
      </w:r>
      <w:r>
        <w:t>Лахина</w:t>
      </w:r>
      <w:r>
        <w:t xml:space="preserve"> С.В. </w:t>
      </w:r>
      <w:r>
        <w:t xml:space="preserve">возник преступный умысел, направленный на незаконное проникновение в жилище </w:t>
      </w:r>
      <w:r>
        <w:t>фио</w:t>
      </w:r>
      <w:r>
        <w:t xml:space="preserve"> и </w:t>
      </w:r>
      <w:r>
        <w:t>фио</w:t>
      </w:r>
      <w:r>
        <w:t xml:space="preserve"> против их воли.</w:t>
      </w:r>
    </w:p>
    <w:p w:rsidR="00A77B3E" w:rsidP="00541A8C">
      <w:pPr>
        <w:jc w:val="both"/>
      </w:pPr>
      <w:r>
        <w:t xml:space="preserve">Реализуя свой преступный умысел, </w:t>
      </w:r>
      <w:r>
        <w:t>Лахин</w:t>
      </w:r>
      <w:r>
        <w:t xml:space="preserve"> С.В. дата в период времени с время час. до время час., действуя умышленно, с целью незаконного проникновения в жили</w:t>
      </w:r>
      <w:r>
        <w:t xml:space="preserve">ще, заведомо зная, что нарушает конституционное право </w:t>
      </w:r>
      <w:r>
        <w:t>фио</w:t>
      </w:r>
      <w:r>
        <w:t xml:space="preserve"> и </w:t>
      </w:r>
      <w:r>
        <w:t>фио</w:t>
      </w:r>
      <w:r>
        <w:t xml:space="preserve"> на неприкосновенность жилища, предусмотренное ст.25 Конституции РФ, осознавая общественную опасность и противоправность своих действий, против воли проживающих в доме </w:t>
      </w:r>
      <w:r>
        <w:t>фио</w:t>
      </w:r>
      <w:r>
        <w:t xml:space="preserve"> и </w:t>
      </w:r>
    </w:p>
    <w:p w:rsidR="00A77B3E" w:rsidP="00541A8C">
      <w:pPr>
        <w:jc w:val="both"/>
      </w:pPr>
      <w:r>
        <w:t>фио</w:t>
      </w:r>
      <w:r>
        <w:t>, путём поврежд</w:t>
      </w:r>
      <w:r>
        <w:t xml:space="preserve">ения запирающего устройства входной двери проник внутрь дома. При этом оснований для законного нахождения в указанном жилище у </w:t>
      </w:r>
      <w:r>
        <w:t>Лахина</w:t>
      </w:r>
      <w:r>
        <w:t xml:space="preserve"> С.В. не имелось. </w:t>
      </w:r>
    </w:p>
    <w:p w:rsidR="00A77B3E" w:rsidP="00541A8C">
      <w:pPr>
        <w:jc w:val="both"/>
      </w:pPr>
      <w:r>
        <w:t xml:space="preserve">В доме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>Лахин</w:t>
      </w:r>
      <w:r>
        <w:t xml:space="preserve"> С.В. незаконно находился до время час. дата, после чего был выведен из указанного</w:t>
      </w:r>
      <w:r>
        <w:t xml:space="preserve"> домовладения прибывшими по сообщению </w:t>
      </w:r>
      <w:r>
        <w:t>фио</w:t>
      </w:r>
      <w:r>
        <w:t xml:space="preserve"> сотрудниками полиции. </w:t>
      </w:r>
    </w:p>
    <w:p w:rsidR="00A77B3E" w:rsidP="00541A8C">
      <w:pPr>
        <w:jc w:val="both"/>
      </w:pPr>
      <w:r>
        <w:t xml:space="preserve">Кроме того, </w:t>
      </w:r>
      <w:r>
        <w:t>фио</w:t>
      </w:r>
      <w:r>
        <w:t>, назначенный на должность старшего оперуполномоченного отделения уголовного розыска ОМВД России по Кировскому району приказом начальника ОМВД России по Кировскому району №2585</w:t>
      </w:r>
      <w:r>
        <w:t>л/с от дата, имеющий специальное звание – майора полиции, с время час. дата до время час. дата в соответствии с графиком несения службы в составе суточного наряда сотрудниками ОМВД России по Кировскому району, утверждённого начальником ОМВД России по Киров</w:t>
      </w:r>
      <w:r>
        <w:t xml:space="preserve">скому району дата, находился при исполнении своих должностных обязанностей. </w:t>
      </w:r>
    </w:p>
    <w:p w:rsidR="00A77B3E" w:rsidP="00541A8C">
      <w:pPr>
        <w:jc w:val="both"/>
      </w:pPr>
      <w:r>
        <w:t>фио</w:t>
      </w:r>
      <w:r>
        <w:t xml:space="preserve"> в период времени с время час. по время час. дата, находясь при исполнении своих должностных обязанностей, руководствуясь в своей служебной деятельности должностными инструкция</w:t>
      </w:r>
      <w:r>
        <w:t>ми и Федеральным законом от дата №3-ФЗ «О полиции», согласно которым он как сотрудник полиции обязан предотвращать и пресекать преступления и административные правонарушения; выявлять обстоятельства, способствующие их совершению, и в пределах своих прав пр</w:t>
      </w:r>
      <w:r>
        <w:t xml:space="preserve">инимать меры к устранению данных обстоятельств; защищать интересы общества и государства, в составе следственно-оперативной группы прибыл по сообщению </w:t>
      </w:r>
      <w:r>
        <w:t>фио</w:t>
      </w:r>
      <w:r>
        <w:t xml:space="preserve"> о причинении ей побоев со стороны </w:t>
      </w:r>
      <w:r>
        <w:t>Лахина</w:t>
      </w:r>
      <w:r>
        <w:t xml:space="preserve"> С.В., к домовладению, расположенному по адресу: адрес, где н</w:t>
      </w:r>
      <w:r>
        <w:t xml:space="preserve">аходился </w:t>
      </w:r>
      <w:r>
        <w:t>Лахин</w:t>
      </w:r>
      <w:r>
        <w:t xml:space="preserve"> С.В., после чего стал разбираться в произошедшем. </w:t>
      </w:r>
    </w:p>
    <w:p w:rsidR="00A77B3E" w:rsidP="00541A8C">
      <w:pPr>
        <w:jc w:val="both"/>
      </w:pPr>
      <w:r>
        <w:t xml:space="preserve">В ходе беседы </w:t>
      </w:r>
      <w:r>
        <w:t>фио</w:t>
      </w:r>
      <w:r>
        <w:t xml:space="preserve"> потребовал от </w:t>
      </w:r>
      <w:r>
        <w:t>Лахина</w:t>
      </w:r>
      <w:r>
        <w:t xml:space="preserve"> С.В., находящегося в состоянии алкогольного опьянения, прекратить противоправные действия, на что последний стал вести себя агрессивно, с целью причине</w:t>
      </w:r>
      <w:r>
        <w:t xml:space="preserve">ния вреда здоровью бросившись на присутствующую в доме </w:t>
      </w:r>
      <w:r>
        <w:t>фио</w:t>
      </w:r>
      <w:r>
        <w:t xml:space="preserve"> В этой связи </w:t>
      </w:r>
      <w:r>
        <w:t>фио</w:t>
      </w:r>
      <w:r>
        <w:t xml:space="preserve">, желая оградить </w:t>
      </w:r>
      <w:r>
        <w:t>фио</w:t>
      </w:r>
      <w:r>
        <w:t xml:space="preserve"> от совершения в отношении неё противоправных деяний со стороны </w:t>
      </w:r>
      <w:r>
        <w:t>Лахина</w:t>
      </w:r>
      <w:r>
        <w:t xml:space="preserve"> С.В., в соответствии с п.1 ч.1 ст.20 Федерального закона от дата №3-ФЗ «О полиции», примен</w:t>
      </w:r>
      <w:r>
        <w:t xml:space="preserve">ив физическую силу, повалил последнего на пол в прихожей указанного дома и зафиксировал его руки за спиной кожаным ремнём. </w:t>
      </w:r>
    </w:p>
    <w:p w:rsidR="00A77B3E" w:rsidP="00541A8C">
      <w:pPr>
        <w:jc w:val="both"/>
      </w:pPr>
      <w:r>
        <w:t xml:space="preserve">дата в период времени с время час. до время час. у </w:t>
      </w:r>
      <w:r>
        <w:t>Лахина</w:t>
      </w:r>
      <w:r>
        <w:t xml:space="preserve"> С.В., находящегося в прихожей дома по адресу: адрес, </w:t>
      </w:r>
    </w:p>
    <w:p w:rsidR="00A77B3E" w:rsidP="00541A8C">
      <w:pPr>
        <w:jc w:val="both"/>
      </w:pPr>
      <w:r>
        <w:t>адрес, возник престу</w:t>
      </w:r>
      <w:r>
        <w:t>пный умысел, направленный на публичное оскорбление представителя власти, при исполнении им своих должностных обязанностей.</w:t>
      </w:r>
    </w:p>
    <w:p w:rsidR="00A77B3E" w:rsidP="00541A8C">
      <w:pPr>
        <w:jc w:val="both"/>
      </w:pPr>
      <w:r>
        <w:t>С целью реализации своего преступного умысла, направленного на публичное оскорбление представителя власти, при исполнении им своих до</w:t>
      </w:r>
      <w:r>
        <w:t xml:space="preserve">лжностных обязанностей, </w:t>
      </w:r>
      <w:r>
        <w:t>Лахин</w:t>
      </w:r>
      <w:r>
        <w:t xml:space="preserve"> С.В., пребывая в состоянии алкогольного опьянения, в период времени с время час. до время час. дата, находясь в прихожей дома по адресу: адрес, будучи недовольным правомерными действиями </w:t>
      </w:r>
      <w:r>
        <w:t>фио</w:t>
      </w:r>
      <w:r>
        <w:t>, осознавая, что перед ним находятся</w:t>
      </w:r>
      <w:r>
        <w:t xml:space="preserve">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общественно-опасных последствий в виде нарушения нормальной деятельност</w:t>
      </w:r>
      <w:r>
        <w:t xml:space="preserve">и органов государственной </w:t>
      </w:r>
      <w:r>
        <w:t xml:space="preserve">власти, и желая их наступления, пренебрегая общепринятыми нормами нравственности, публично в присутствии посторонних лиц </w:t>
      </w:r>
      <w:r>
        <w:t>фио</w:t>
      </w:r>
      <w:r>
        <w:t xml:space="preserve"> и </w:t>
      </w:r>
      <w:r>
        <w:t>фио</w:t>
      </w:r>
      <w:r>
        <w:t xml:space="preserve"> неоднократно высказал оскорбления нецензурной бранью в адрес </w:t>
      </w:r>
      <w:r>
        <w:t>фио</w:t>
      </w:r>
      <w:r>
        <w:t>, чем публично оскорбил его честь и</w:t>
      </w:r>
      <w:r>
        <w:t xml:space="preserve"> достоинство как личности, так и представителя власти. </w:t>
      </w:r>
    </w:p>
    <w:p w:rsidR="00A77B3E" w:rsidP="00541A8C">
      <w:pPr>
        <w:jc w:val="both"/>
      </w:pPr>
      <w:r>
        <w:t xml:space="preserve">Подсудимый </w:t>
      </w:r>
      <w:r>
        <w:t>Лахин</w:t>
      </w:r>
      <w:r>
        <w:t xml:space="preserve"> С.В. в ходе предварительного следствия и в судебном заседании в предъявленном обвинении по ч.1 ст.139, ст.319 УК РФ виновным себя признал полностью, и пояснил, что предъявленное обвин</w:t>
      </w:r>
      <w:r>
        <w:t>ение ему понятно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</w:t>
      </w:r>
      <w:r>
        <w:t>твия постановления приговора без проведения судебного разбирательства осознаёт.</w:t>
      </w:r>
    </w:p>
    <w:p w:rsidR="00A77B3E" w:rsidP="00541A8C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А.М., защитник Батыров К.С., потерпевшие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согласно его заявлению, не возражали против заявленного подсудимым ходатайства о пост</w:t>
      </w:r>
      <w:r>
        <w:t>ановлении приговора без проведения судебного разбирательства.</w:t>
      </w:r>
    </w:p>
    <w:p w:rsidR="00A77B3E" w:rsidP="00541A8C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541A8C">
      <w:pPr>
        <w:jc w:val="both"/>
      </w:pPr>
      <w:r>
        <w:t>Лахин</w:t>
      </w:r>
      <w:r>
        <w:t xml:space="preserve"> С.В., обоснованно, подтверждается собранными по делу доказательствами, при этом подсудимый понимает существо предъявленного ему</w:t>
      </w:r>
      <w:r>
        <w:t xml:space="preserve"> обвинения и соглашается с ним в полном объёме.</w:t>
      </w:r>
    </w:p>
    <w:p w:rsidR="00A77B3E" w:rsidP="00541A8C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Лахиным</w:t>
      </w:r>
      <w:r>
        <w:t xml:space="preserve"> С.В. заявлено своевременно, в момент ознакомления с материалами уголовного дела, добровольно, после консультации с </w:t>
      </w:r>
      <w:r>
        <w:t>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</w:t>
      </w:r>
      <w:r>
        <w:t>е поступило.</w:t>
      </w:r>
    </w:p>
    <w:p w:rsidR="00A77B3E" w:rsidP="00541A8C">
      <w:pPr>
        <w:jc w:val="both"/>
      </w:pPr>
      <w:r>
        <w:t xml:space="preserve">С учётом указанных обстоятельств, а также того, что наказание за совершение инкриминируемых </w:t>
      </w:r>
      <w:r>
        <w:t>Лахину</w:t>
      </w:r>
      <w:r>
        <w:t xml:space="preserve"> С.В. преступлений не превышает 10 лет лишения свободы, суд считает возможным постановить приговор в отношении </w:t>
      </w:r>
    </w:p>
    <w:p w:rsidR="00A77B3E" w:rsidP="00541A8C">
      <w:pPr>
        <w:jc w:val="both"/>
      </w:pPr>
      <w:r>
        <w:t>подсудимого без проведения судебн</w:t>
      </w:r>
      <w:r>
        <w:t>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541A8C">
      <w:pPr>
        <w:jc w:val="both"/>
      </w:pPr>
      <w:r>
        <w:t xml:space="preserve">Действия </w:t>
      </w:r>
      <w:r>
        <w:t>Лахина</w:t>
      </w:r>
      <w:r>
        <w:t xml:space="preserve"> С.В. суд квалифицирует по ч.1 ст.139 УК РФ, как незаконное проникновение в жил</w:t>
      </w:r>
      <w:r>
        <w:t>ище, совершённое против воли проживающего в нём лица; и по ст.319 УК РФ, как публичное оскорбление представителя власти при исполнении им своих должностных обязанностей.</w:t>
      </w:r>
    </w:p>
    <w:p w:rsidR="00A77B3E" w:rsidP="00541A8C">
      <w:pPr>
        <w:jc w:val="both"/>
      </w:pPr>
      <w:r>
        <w:t xml:space="preserve">Определяя указанную квалификацию действий </w:t>
      </w:r>
      <w:r>
        <w:t>Лахина</w:t>
      </w:r>
      <w:r>
        <w:t xml:space="preserve"> С.В., суд исходит из того, что подсуд</w:t>
      </w:r>
      <w:r>
        <w:t xml:space="preserve">имый без разрешения, не имея законных оснований на нахождение в жилище </w:t>
      </w:r>
      <w:r>
        <w:t>фио</w:t>
      </w:r>
      <w:r>
        <w:t xml:space="preserve"> и </w:t>
      </w:r>
      <w:r>
        <w:t>фио</w:t>
      </w:r>
      <w:r>
        <w:t xml:space="preserve">, проник к ним в дом, заведомо зная, что нарушает право потерпевших на неприкосновенность жилища, а также, что подсудимый осознавал нахождение </w:t>
      </w:r>
      <w:r>
        <w:t>фио</w:t>
      </w:r>
      <w:r>
        <w:t xml:space="preserve"> при исполнении им своих должн</w:t>
      </w:r>
      <w:r>
        <w:t>остных обязанностей и, выражая недовольство его деятельностью по пресечению противоправных действий, в присутствии посторонних лиц унизил его честь и достоинство, высказав в его адрес оскорбления в виде нецензурной брани.</w:t>
      </w:r>
    </w:p>
    <w:p w:rsidR="00A77B3E" w:rsidP="00541A8C">
      <w:pPr>
        <w:jc w:val="both"/>
      </w:pPr>
      <w:r>
        <w:t>Разрешая вопрос о виде и мере нака</w:t>
      </w:r>
      <w:r>
        <w:t xml:space="preserve">зания за совершённые </w:t>
      </w:r>
      <w:r>
        <w:t>Лахиным</w:t>
      </w:r>
      <w:r>
        <w:t xml:space="preserve"> С.В. преступления,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</w:t>
      </w:r>
      <w:r>
        <w:t xml:space="preserve">ого и на условия жизни его семьи. </w:t>
      </w:r>
    </w:p>
    <w:p w:rsidR="00A77B3E" w:rsidP="00541A8C">
      <w:pPr>
        <w:jc w:val="both"/>
      </w:pPr>
      <w:r>
        <w:t>Лахин</w:t>
      </w:r>
      <w:r>
        <w:t xml:space="preserve"> С.В. совершил преступления против конституционных прав и свобод человека и гражданина и против нормальной деятельности и авторитета органов власти, которые в соответствии со ст.15 УК РФ относятся к категории преступ</w:t>
      </w:r>
      <w:r>
        <w:t>лений небольшой тяжести.</w:t>
      </w:r>
    </w:p>
    <w:p w:rsidR="00A77B3E" w:rsidP="00541A8C">
      <w:pPr>
        <w:jc w:val="both"/>
      </w:pPr>
      <w:r>
        <w:t xml:space="preserve">При изучении личности подсудимого </w:t>
      </w:r>
      <w:r>
        <w:t>Лахина</w:t>
      </w:r>
      <w:r>
        <w:t xml:space="preserve"> С.В. установлено, ... – </w:t>
      </w:r>
      <w:r>
        <w:t>фио</w:t>
      </w:r>
      <w:r>
        <w:t xml:space="preserve">, паспортные данные, ... – </w:t>
      </w:r>
      <w:r>
        <w:t>фио</w:t>
      </w:r>
      <w:r>
        <w:t>, паспортные данные (л.д.182), ...</w:t>
      </w:r>
    </w:p>
    <w:p w:rsidR="00A77B3E" w:rsidP="00541A8C">
      <w:pPr>
        <w:jc w:val="both"/>
      </w:pPr>
      <w:r>
        <w:t xml:space="preserve">Обстоятельствами, смягчающими наказание </w:t>
      </w:r>
      <w:r>
        <w:t>Лахину</w:t>
      </w:r>
      <w:r>
        <w:t xml:space="preserve"> С.В., по двум эпизодам преступной деятельности суд </w:t>
      </w:r>
      <w:r>
        <w:t xml:space="preserve">в соответствии с п. «г» ч.1 ст.61 УК РФ признаёт наличие малолетних детей у виновного и в соответствии с ч.2 ст.61 УК РФ – признание </w:t>
      </w:r>
      <w:r>
        <w:t>Лахиным</w:t>
      </w:r>
      <w:r>
        <w:t xml:space="preserve"> С.В. своей вины и раскаяние в содеянном.</w:t>
      </w:r>
    </w:p>
    <w:p w:rsidR="00A77B3E" w:rsidP="00541A8C">
      <w:pPr>
        <w:jc w:val="both"/>
      </w:pPr>
      <w:r>
        <w:t xml:space="preserve">В качестве обстоятельства, отягчающего наказание </w:t>
      </w:r>
      <w:r>
        <w:t>Лахину</w:t>
      </w:r>
      <w:r>
        <w:t xml:space="preserve"> С.В., в  соответст</w:t>
      </w:r>
      <w:r>
        <w:t>вии с ч.11 ст.63 УК РФ суд признаёт совершение им преступлений в состоянии опьянения, вызванном употреблением алкоголя, так как именно оно по убеждению суда, учитывая обстоятельства совершения преступлений и личность виновного, явилось одной из причин их с</w:t>
      </w:r>
      <w:r>
        <w:t>овершения, что подтверждается справкой ГБУЗ РК «</w:t>
      </w:r>
      <w:r>
        <w:t>Старокрымская</w:t>
      </w:r>
      <w:r>
        <w:t xml:space="preserve"> районная больница имени академика Н.М. Амосова» от дата (л.д.32).  </w:t>
      </w:r>
    </w:p>
    <w:p w:rsidR="00A77B3E" w:rsidP="00541A8C">
      <w:pPr>
        <w:jc w:val="both"/>
      </w:pPr>
      <w:r>
        <w:t>.</w:t>
      </w:r>
    </w:p>
    <w:p w:rsidR="00A77B3E" w:rsidP="00541A8C">
      <w:pPr>
        <w:jc w:val="both"/>
      </w:pPr>
      <w:r>
        <w:t>Учитывая обстоятельства дела, характер и степень общественной опасности совершённых преступлений, данные о личности подсудим</w:t>
      </w:r>
      <w:r>
        <w:t xml:space="preserve">ого, который трудоспособен, каких-либо заболеваний не имеет, принесённые им в судебном заседании извинения потерпевшим </w:t>
      </w:r>
      <w:r>
        <w:t>фио</w:t>
      </w:r>
      <w:r>
        <w:t xml:space="preserve"> и </w:t>
      </w:r>
      <w:r>
        <w:t>фио</w:t>
      </w:r>
      <w:r>
        <w:t xml:space="preserve">, суд считает необходимым назначить </w:t>
      </w:r>
      <w:r>
        <w:t>Лахину</w:t>
      </w:r>
      <w:r>
        <w:t xml:space="preserve"> С.В. наказание в пределах санкции уголовного закона по ч.1 ст.139 УК РФ в виде исправ</w:t>
      </w:r>
      <w:r>
        <w:t>ительных работ и по ст.319 УК РФ в виде обязательных работ, чтобы, работая в интересах общества и государства, он доказал своё исправление.</w:t>
      </w:r>
    </w:p>
    <w:p w:rsidR="00A77B3E" w:rsidP="00541A8C">
      <w:pPr>
        <w:jc w:val="both"/>
      </w:pPr>
      <w:r>
        <w:t xml:space="preserve">Обстоятельств, предусмотренных ч.4 ст.49 и ч.5 ст.50 УК РФ, препятствующих назначению </w:t>
      </w:r>
      <w:r>
        <w:t>Лахину</w:t>
      </w:r>
      <w:r>
        <w:t xml:space="preserve"> С.В. наказания в виде о</w:t>
      </w:r>
      <w:r>
        <w:t xml:space="preserve">бязательных работ и исправительных работ, судом не установлено. </w:t>
      </w:r>
    </w:p>
    <w:p w:rsidR="00A77B3E" w:rsidP="00541A8C"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Лахину</w:t>
      </w:r>
      <w:r>
        <w:t xml:space="preserve"> С.В. иной, более мягкой меры наказания, чем исправительные работы по ч.1 ст.139 УК РФ </w:t>
      </w:r>
      <w:r>
        <w:t>и обязательные работы по ст.319 УК РФ, поскольку это не будет отвечать закрепленному в ст.6 УК РФ принципу справедливости, так как характер и степень общественной опасности совершённых подсудимым преступлений в совокупности с данными о его личности, свидет</w:t>
      </w:r>
      <w:r>
        <w:t>ельствуют об отсутствии оснований для назначения наказания в виде штрафа.</w:t>
      </w:r>
    </w:p>
    <w:p w:rsidR="00A77B3E" w:rsidP="00541A8C">
      <w:pPr>
        <w:jc w:val="both"/>
      </w:pPr>
      <w:r>
        <w:t xml:space="preserve">При назначении </w:t>
      </w:r>
      <w:r>
        <w:t>Лахину</w:t>
      </w:r>
      <w:r>
        <w:t xml:space="preserve"> С.В. наказания суд руководствуется нормами ч.2 ст.69 </w:t>
      </w:r>
    </w:p>
    <w:p w:rsidR="00A77B3E" w:rsidP="00541A8C">
      <w:pPr>
        <w:jc w:val="both"/>
      </w:pPr>
      <w:r>
        <w:t xml:space="preserve">УК РФ, предусматривающими назначение наказания по совокупности преступлений, путём поглощения менее строго наказания более строгим. </w:t>
      </w:r>
    </w:p>
    <w:p w:rsidR="00A77B3E" w:rsidP="00541A8C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</w:t>
      </w:r>
      <w:r>
        <w:t xml:space="preserve">льных обстоятельств, </w:t>
      </w:r>
      <w:r>
        <w:t xml:space="preserve">связанных с целями и мотивами преступлений, ролью виновного, его поведением во время и после совершения преступлений, которые могли бы служить основанием для применения положений ст.64 УК РФ, то есть назначения </w:t>
      </w:r>
      <w:r>
        <w:t>Лахину</w:t>
      </w:r>
      <w:r>
        <w:t xml:space="preserve"> С.В. наказания бо</w:t>
      </w:r>
      <w:r>
        <w:t xml:space="preserve">лее мягкого, чем предусмотрено санкциями ч.1 ст.139, ст.319 УК РФ. </w:t>
      </w:r>
    </w:p>
    <w:p w:rsidR="00A77B3E" w:rsidP="00541A8C">
      <w:pPr>
        <w:jc w:val="both"/>
      </w:pPr>
      <w:r>
        <w:t xml:space="preserve">В связи с рассмотрением уголовного дела в отношении </w:t>
      </w:r>
      <w:r>
        <w:t>Лахина</w:t>
      </w:r>
      <w:r>
        <w:t xml:space="preserve"> С.В. в особом порядке, суд при назначении наказания, руководствуется правилами назначения наказания, предусмотренными ч.5 ст.62 У</w:t>
      </w:r>
      <w:r>
        <w:t>К РФ, согласно которым срок или размер наказания, назначаемого лицу, уголовное дело,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</w:t>
      </w:r>
      <w:r>
        <w:t>, предусмотренного за совершенное преступление.</w:t>
      </w:r>
    </w:p>
    <w:p w:rsidR="00A77B3E" w:rsidP="00541A8C">
      <w:pPr>
        <w:jc w:val="both"/>
      </w:pPr>
      <w:r>
        <w:t xml:space="preserve">Суд не усматривает оснований для применения положений ч.1 ст.62 УК РФ при назначении </w:t>
      </w:r>
      <w:r>
        <w:t>Лахину</w:t>
      </w:r>
      <w:r>
        <w:t xml:space="preserve"> С.В. наказания.</w:t>
      </w:r>
    </w:p>
    <w:p w:rsidR="00A77B3E" w:rsidP="00541A8C">
      <w:pPr>
        <w:jc w:val="both"/>
      </w:pPr>
      <w:r>
        <w:t xml:space="preserve">Учитывая, что совершённые </w:t>
      </w:r>
      <w:r>
        <w:t>Лахиным</w:t>
      </w:r>
      <w:r>
        <w:t xml:space="preserve"> С.В. преступления относятся к категории преступлений небольшой тяж</w:t>
      </w:r>
      <w:r>
        <w:t xml:space="preserve">ести, то оснований для применения </w:t>
      </w:r>
    </w:p>
    <w:p w:rsidR="00A77B3E" w:rsidP="00541A8C">
      <w:pPr>
        <w:jc w:val="both"/>
      </w:pPr>
      <w:r>
        <w:t xml:space="preserve">ч.6 ст.15 УК РФ не имеется.  </w:t>
      </w:r>
    </w:p>
    <w:p w:rsidR="00A77B3E" w:rsidP="00541A8C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Лахина</w:t>
      </w:r>
      <w:r>
        <w:t xml:space="preserve"> С.В. от уголовной ответственности или от наказания, судом не установлено.</w:t>
      </w:r>
    </w:p>
    <w:p w:rsidR="00A77B3E" w:rsidP="00541A8C">
      <w:pPr>
        <w:jc w:val="both"/>
      </w:pPr>
      <w:r>
        <w:t xml:space="preserve">Меру пресечения в отношении </w:t>
      </w:r>
      <w:r>
        <w:t>Лахина</w:t>
      </w:r>
      <w:r>
        <w:t xml:space="preserve"> С.В.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 w:rsidP="00541A8C">
      <w:pPr>
        <w:jc w:val="both"/>
      </w:pPr>
      <w:r>
        <w:t xml:space="preserve">Вещественных доказательств по делу не имеется. </w:t>
      </w:r>
    </w:p>
    <w:p w:rsidR="00A77B3E" w:rsidP="00541A8C">
      <w:pPr>
        <w:jc w:val="both"/>
      </w:pPr>
      <w:r>
        <w:t>Процессуальные издержки по делу, связанные с выплатой адвокат</w:t>
      </w:r>
      <w:r>
        <w:t>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541A8C">
      <w:pPr>
        <w:jc w:val="both"/>
      </w:pPr>
      <w:r>
        <w:t>На основании изложенного, руководствуясь ст.ст.299, 307, 308, 309</w:t>
      </w:r>
      <w:r>
        <w:t>, 316, 322 УПК РФ, суд</w:t>
      </w:r>
    </w:p>
    <w:p w:rsidR="00A77B3E" w:rsidP="00541A8C">
      <w:pPr>
        <w:jc w:val="both"/>
      </w:pPr>
    </w:p>
    <w:p w:rsidR="00A77B3E" w:rsidP="00541A8C">
      <w:pPr>
        <w:jc w:val="both"/>
      </w:pPr>
      <w:r>
        <w:t>приговорил:</w:t>
      </w:r>
    </w:p>
    <w:p w:rsidR="00A77B3E" w:rsidP="00541A8C">
      <w:pPr>
        <w:jc w:val="both"/>
      </w:pPr>
    </w:p>
    <w:p w:rsidR="00A77B3E" w:rsidP="00541A8C">
      <w:pPr>
        <w:jc w:val="both"/>
      </w:pPr>
      <w:r>
        <w:t xml:space="preserve">признать </w:t>
      </w:r>
      <w:r>
        <w:t>Лахина</w:t>
      </w:r>
      <w:r>
        <w:t xml:space="preserve"> Сергея Викторовича виновным в совершении преступлений, предусмотренных ч.1 ст.139, ст.319 УК РФ, и назначить ему наказание:</w:t>
      </w:r>
    </w:p>
    <w:p w:rsidR="00A77B3E" w:rsidP="00541A8C">
      <w:pPr>
        <w:jc w:val="both"/>
      </w:pPr>
      <w:r>
        <w:t>- по ч.1 ст.139 УК РФ в виде исправительных работ на срок 7 (семь) месяцев с уд</w:t>
      </w:r>
      <w:r>
        <w:t>ержанием из заработной платы в доход государства 10 (десять) процентов;</w:t>
      </w:r>
    </w:p>
    <w:p w:rsidR="00A77B3E" w:rsidP="00541A8C">
      <w:pPr>
        <w:jc w:val="both"/>
      </w:pPr>
      <w:r>
        <w:t>- по ст.319 УК РФ в виде обязательных работ на срок 280 (двести восемьдесят) часов.</w:t>
      </w:r>
    </w:p>
    <w:p w:rsidR="00A77B3E" w:rsidP="00541A8C">
      <w:pPr>
        <w:jc w:val="both"/>
      </w:pPr>
      <w:r>
        <w:t>В соответствии с ч.2 ст.69 УК РФ по совокупности преступлений, путём поглощения менее строгого наказ</w:t>
      </w:r>
      <w:r>
        <w:t xml:space="preserve">ания более строгим, окончательно назначить </w:t>
      </w:r>
      <w:r>
        <w:t>Лахину</w:t>
      </w:r>
      <w:r>
        <w:t xml:space="preserve"> Сергею Викторовичу наказание в виде исправительных работ на срок 7 (семь) месяцев с удержанием из заработной платы в доход государства 10 (десять) процентов.</w:t>
      </w:r>
    </w:p>
    <w:p w:rsidR="00A77B3E" w:rsidP="00541A8C">
      <w:pPr>
        <w:jc w:val="both"/>
      </w:pPr>
      <w:r>
        <w:t xml:space="preserve">Меру пресечения в отношении </w:t>
      </w:r>
      <w:r>
        <w:t>Лахина</w:t>
      </w:r>
      <w:r>
        <w:t xml:space="preserve"> Сергея Виктор</w:t>
      </w:r>
      <w:r>
        <w:t>овича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541A8C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</w:t>
      </w:r>
      <w:r>
        <w:t>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</w:t>
      </w:r>
      <w:r>
        <w:t>ед судом о назначении защитника.</w:t>
      </w:r>
    </w:p>
    <w:p w:rsidR="00A77B3E" w:rsidP="00541A8C">
      <w:pPr>
        <w:jc w:val="both"/>
      </w:pPr>
    </w:p>
    <w:p w:rsidR="00A77B3E" w:rsidP="00541A8C">
      <w:pPr>
        <w:jc w:val="both"/>
      </w:pPr>
    </w:p>
    <w:p w:rsidR="00A77B3E" w:rsidP="00541A8C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41A8C">
      <w:pPr>
        <w:jc w:val="both"/>
      </w:pPr>
    </w:p>
    <w:p w:rsidR="00A77B3E" w:rsidP="00541A8C">
      <w:pPr>
        <w:jc w:val="both"/>
      </w:pPr>
    </w:p>
    <w:p w:rsidR="00A77B3E" w:rsidP="00541A8C">
      <w:pPr>
        <w:jc w:val="both"/>
      </w:pPr>
      <w:r>
        <w:t xml:space="preserve"> </w:t>
      </w:r>
    </w:p>
    <w:p w:rsidR="00A77B3E" w:rsidP="00541A8C">
      <w:pPr>
        <w:jc w:val="both"/>
      </w:pPr>
    </w:p>
    <w:p w:rsidR="00A77B3E" w:rsidP="00541A8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8C"/>
    <w:rsid w:val="00541A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57D30-BD8B-4FAD-82F8-C77D35C6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41A8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4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