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7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№1-53-19/2020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28 сентября 2020 г.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– Колесникова Е.Е.,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Кировского районного суда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КОЛЕСНИКОВА </w:t>
      </w:r>
      <w:r>
        <w:t>фио</w:t>
      </w:r>
      <w:r>
        <w:t xml:space="preserve"> родившегося </w:t>
      </w:r>
    </w:p>
    <w:p>
      <w:pPr>
        <w:jc w:val="both"/>
      </w:pPr>
      <w:r>
        <w:t>дата в адрес ... гражданина ..., зарегистрированного по адресу: адрес, проживавшего до задержания</w:t>
      </w:r>
    </w:p>
    <w:p>
      <w:pPr>
        <w:jc w:val="both"/>
      </w:pPr>
      <w:r>
        <w:t xml:space="preserve">по адресу: адрес, </w:t>
      </w:r>
    </w:p>
    <w:p>
      <w:pPr>
        <w:jc w:val="both"/>
      </w:pPr>
      <w:r>
        <w:t xml:space="preserve">адрес, адрес, и... в наименование организации, н... и паспортные данные, ранее с... адрес от </w:t>
      </w:r>
    </w:p>
    <w:p>
      <w:pPr>
        <w:jc w:val="both"/>
      </w:pPr>
      <w:r>
        <w:t xml:space="preserve">дата ... адрес от дата ... дата ...  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Колесников Е.Е. совершил кражу имущества потерпевшей </w:t>
      </w:r>
      <w:r>
        <w:t>фио</w:t>
      </w:r>
      <w:r>
        <w:t xml:space="preserve"> при следующих обстоятельствах.</w:t>
      </w:r>
    </w:p>
    <w:p>
      <w:pPr>
        <w:jc w:val="both"/>
      </w:pPr>
      <w:r>
        <w:t>дата примерно в время час. Колесников Е.Е. в состоянии алкогольного опьянения, находясь на участке местности на расстоянии 50 м от магазина «Эконом», расположенного на адрес в адрес, преследуя умысел, направленный на тайное хищение микроволновой печи «</w:t>
      </w:r>
      <w:r>
        <w:t>Sharp</w:t>
      </w:r>
      <w:r>
        <w:t xml:space="preserve"> R-297F», при этом достоверно зная, что указанная микроволновая печь оставлена возле него на лавочке потерпевшей </w:t>
      </w:r>
      <w:r>
        <w:t>фио</w:t>
      </w:r>
      <w:r>
        <w:t>, которая временно отошла в магазин, руководствуясь корыстными побуждениями, с целью безвозмездного завладения и обращения в свою пользу, предвидя и желая наступления общественно-опасных последствий в виде причинения материального ущерба собственнику имущества, тайно от окружающих похитил микроволновую печь «</w:t>
      </w:r>
      <w:r>
        <w:t>Sharp</w:t>
      </w:r>
      <w:r>
        <w:t xml:space="preserve"> R-297F» в корпусе серебристого цвета стоимостью сумма. </w:t>
      </w:r>
    </w:p>
    <w:p>
      <w:pPr>
        <w:jc w:val="both"/>
      </w:pPr>
      <w:r>
        <w:t xml:space="preserve">После чего Колесников Е.Е. с места преступления скрылся, распорядившись похищенным имуществом по своему усмотрению, причинив тем самым потерпевшей </w:t>
      </w:r>
      <w:r>
        <w:t>фио</w:t>
      </w:r>
      <w:r>
        <w:t xml:space="preserve"> материальный ущерб в размере сумма.  </w:t>
      </w:r>
    </w:p>
    <w:p>
      <w:pPr>
        <w:jc w:val="both"/>
      </w:pPr>
      <w:r>
        <w:t>Подсудимый Колесников Е.Е.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осознаёт, в содеянном раскаивается.</w:t>
      </w:r>
    </w:p>
    <w:p>
      <w:pPr>
        <w:jc w:val="both"/>
      </w:pPr>
      <w:r>
        <w:t xml:space="preserve">Защитник </w:t>
      </w:r>
      <w:r>
        <w:t>Решитов</w:t>
      </w:r>
      <w:r>
        <w:t xml:space="preserve"> Ж.А., государственный обвинитель </w:t>
      </w:r>
      <w:r>
        <w:t>Жевлаков</w:t>
      </w:r>
      <w:r>
        <w:t xml:space="preserve"> В.Е. и потерпевшая </w:t>
      </w:r>
      <w:r>
        <w:t>фио</w:t>
      </w:r>
      <w:r>
        <w:t xml:space="preserve"> не возражали против заявленного подсудимым Колесниковым Е.Е.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Колесников Е.Е.,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Колесниковым Е.Е.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Колесникову Е.Е.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Колесникова Е.Е. суд квалифицирует по ч.1 ст.158 УК РФ, как кража, то есть тайное хищение чужого имущества. </w:t>
      </w:r>
    </w:p>
    <w:p>
      <w:pPr>
        <w:jc w:val="both"/>
      </w:pPr>
      <w:r>
        <w:t xml:space="preserve">Определяя указанную квалификацию действий Колесникова Е.Е., суд исходит из того, что подсудимый совершил незаконное изъятие имущества, принадлежащего потерпевшей </w:t>
      </w:r>
      <w:r>
        <w:t>фио</w:t>
      </w:r>
      <w:r>
        <w:t>, тайно в отсутствие других лиц из корыстных побуждений, при этом причинённый потерпевшей ущерб не является значительным.</w:t>
      </w:r>
    </w:p>
    <w:p>
      <w:pPr>
        <w:jc w:val="both"/>
      </w:pPr>
      <w:r>
        <w:t>Разрешая вопрос о виде и мере наказания за совершённое Колесниковым Е.Е.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>
      <w:pPr>
        <w:jc w:val="both"/>
      </w:pPr>
      <w:r>
        <w:t>Колесников Е.Е.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Колесникова Е.Е. установлено, ... и паспортные данные (л.д.148, 149), ... сумма, п...  </w:t>
      </w:r>
    </w:p>
    <w:p>
      <w:pPr>
        <w:jc w:val="both"/>
      </w:pPr>
      <w:r>
        <w:t xml:space="preserve">Обстоятельствами, смягчающими наказание Колесникову Е.Е., суд в соответствии с </w:t>
      </w:r>
      <w:r>
        <w:t>п.п</w:t>
      </w:r>
      <w:r>
        <w:t>. «г», «и», «к» ч.1 ст.61 УК РФ признаёт ..., явку с повинной, активное способствование подсудимого раскрытию и расследованию преступления, добровольное возмещение имущественного ущерба, причинённого в результате преступления.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 Колесникову Е.Е., суд признаёт признание им своей вины, его раскаяние в содеянном, принесённые в судебном заседании извинения потерпевшей. </w:t>
      </w:r>
    </w:p>
    <w:p>
      <w:pPr>
        <w:jc w:val="both"/>
      </w:pPr>
      <w:r>
        <w:t xml:space="preserve">В качестве обстоятельства, отягчающего наказание Колесникову Е.Е., в соответствии с ч.11 ст.63 УК РФ суд признаёт совершение Колесниковым Е.Е.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обусловило совершение им кражи имущества потерпевшей </w:t>
      </w:r>
      <w:r>
        <w:t>фио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 Колесникова Е.Е., который трудоспособен, какими-либо заболеваниями не страдает, суд считает возможным исправление подсудимого без изоляции от общества, с назначением наказания в виде обязательных работ на срок в пределах санкции ч.1 ст.158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>Суд полагает невозможным, с учётом обстоятельств дела и данных о личности подсудимого, назначение Колесникову Е.Е.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совершённых подсудимым преступлений в совокупности с данными о его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>
      <w:pPr>
        <w:jc w:val="both"/>
      </w:pPr>
      <w:r>
        <w:t>Обстоятельств, предусмотренных ч.4 ст.49 УК РФ, которые препятствовали бы назначению Колесникову Е.Е. наказания в виде обязательных работ, судом не установлено.</w:t>
      </w:r>
    </w:p>
    <w:p>
      <w:pPr>
        <w:jc w:val="both"/>
      </w:pPr>
      <w:r>
        <w:t>При назначении наказания суд учитывает положения ч.ч.1, 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Колесникову Е.Е. наказания более мягкого, чем предусмотрено санкцией </w:t>
      </w:r>
    </w:p>
    <w:p>
      <w:pPr>
        <w:jc w:val="both"/>
      </w:pPr>
      <w:r>
        <w:t xml:space="preserve">ч.1 ст.158 УК РФ. </w:t>
      </w:r>
    </w:p>
    <w:p>
      <w:pPr>
        <w:jc w:val="both"/>
      </w:pPr>
      <w:r>
        <w:t xml:space="preserve">Учитывая, что совершённое Колесниковым Е.Е.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Колесникова Е.Е. от уголовной ответственности или от наказания, судом не установлено.</w:t>
      </w:r>
    </w:p>
    <w:p>
      <w:pPr>
        <w:jc w:val="both"/>
      </w:pPr>
      <w:r>
        <w:t xml:space="preserve">Меру пресечения в отношении Колесникова Е.Е. в виде содержания под стражей суд считает необходимым изменить на подписку о невыезде и надлежащем поведении до вступления приговора в законную силу. </w:t>
      </w:r>
    </w:p>
    <w:p>
      <w:pPr>
        <w:jc w:val="both"/>
      </w:pPr>
      <w:r>
        <w:t xml:space="preserve">В силу ст.72 УК РФ срок содержания подсудимого под стражей необходимо зачесть в срок отбывания назначенного ему наказания. 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Решитову</w:t>
      </w:r>
      <w:r>
        <w:t xml:space="preserve"> Ж.А.,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880" w:firstLine="720"/>
        <w:jc w:val="both"/>
      </w:pPr>
      <w:r>
        <w:t>приговорил</w:t>
      </w:r>
    </w:p>
    <w:p>
      <w:pPr>
        <w:jc w:val="both"/>
      </w:pPr>
      <w:r>
        <w:t xml:space="preserve">признать Колесникова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обязательных работ на срок 340 (триста сорок) часов.</w:t>
      </w:r>
    </w:p>
    <w:p>
      <w:pPr>
        <w:jc w:val="both"/>
      </w:pPr>
      <w:r>
        <w:t xml:space="preserve">До вступления приговора в законную силу меру пресечения в отношении Колесникова </w:t>
      </w:r>
      <w:r>
        <w:t>фио</w:t>
      </w:r>
      <w:r>
        <w:t xml:space="preserve"> изменить с заключения под стражу на подписку о невыезде и надлежащем поведении.</w:t>
      </w:r>
    </w:p>
    <w:p>
      <w:pPr>
        <w:jc w:val="both"/>
      </w:pPr>
      <w:r>
        <w:t xml:space="preserve">Колесникова </w:t>
      </w:r>
      <w:r>
        <w:t>фио</w:t>
      </w:r>
      <w:r>
        <w:t xml:space="preserve"> освободить из-под стражи в зале суда.</w:t>
      </w:r>
    </w:p>
    <w:p>
      <w:pPr>
        <w:jc w:val="both"/>
      </w:pPr>
      <w:r>
        <w:t xml:space="preserve">Зачесть в срок отбывания наказания Колесникову </w:t>
      </w:r>
      <w:r>
        <w:t>фио</w:t>
      </w:r>
      <w:r>
        <w:t xml:space="preserve"> время содержания под стражей с дата по 28 сентября 2020 г. из расчёта один день содержания под стражей за восемь часов обязательных работ.</w:t>
      </w:r>
    </w:p>
    <w:p>
      <w:pPr>
        <w:jc w:val="both"/>
      </w:pPr>
      <w:r>
        <w:t>Вещественное доказательство: микроволновую печь «</w:t>
      </w:r>
      <w:r>
        <w:t>Sharp</w:t>
      </w:r>
      <w:r>
        <w:t xml:space="preserve"> R-297F» в корпусе серебристого цвета, переданную на хранение потерпевшей </w:t>
      </w:r>
      <w:r>
        <w:t>фио</w:t>
      </w:r>
      <w:r>
        <w:t xml:space="preserve">, по вступлению приговора в законную силу считать возвращённой </w:t>
      </w:r>
      <w:r>
        <w:t>фио</w:t>
      </w:r>
      <w:r>
        <w:t xml:space="preserve"> по принадлежности.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7F67F4-FBFC-4434-8806-C0B0AAF4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