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№1-53-39/2017</w:t>
      </w:r>
    </w:p>
    <w:p w:rsidR="00A77B3E" w:rsidP="00413C9C">
      <w:pPr>
        <w:ind w:left="288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20 ноября 2017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413C9C">
      <w:pPr>
        <w:jc w:val="both"/>
      </w:pPr>
      <w:r>
        <w:t>Суд в составе:</w:t>
      </w:r>
    </w:p>
    <w:p w:rsidR="00A77B3E" w:rsidP="00413C9C">
      <w:pPr>
        <w:jc w:val="both"/>
      </w:pPr>
      <w:r>
        <w:t xml:space="preserve">председательствующего, мирового судьи </w:t>
      </w:r>
    </w:p>
    <w:p w:rsidR="00A77B3E" w:rsidP="00413C9C">
      <w:pPr>
        <w:jc w:val="both"/>
      </w:pPr>
      <w:r>
        <w:t xml:space="preserve">судебного участка №53 Кировского </w:t>
      </w:r>
    </w:p>
    <w:p w:rsidR="00A77B3E" w:rsidP="00413C9C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413C9C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413C9C">
      <w:pPr>
        <w:jc w:val="both"/>
      </w:pPr>
      <w:r>
        <w:t>с участием:</w:t>
      </w:r>
    </w:p>
    <w:p w:rsidR="00A77B3E" w:rsidP="00413C9C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413C9C"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413C9C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Курюкова</w:t>
      </w:r>
      <w:r>
        <w:t xml:space="preserve"> С.С.,  </w:t>
      </w:r>
    </w:p>
    <w:p w:rsidR="00A77B3E" w:rsidP="00413C9C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Чащина С.Я., </w:t>
      </w:r>
    </w:p>
    <w:p w:rsidR="00A77B3E" w:rsidP="00413C9C">
      <w:pPr>
        <w:jc w:val="both"/>
      </w:pPr>
    </w:p>
    <w:p w:rsidR="00A77B3E" w:rsidP="00413C9C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413C9C">
      <w:pPr>
        <w:jc w:val="both"/>
      </w:pPr>
    </w:p>
    <w:p w:rsidR="00A77B3E" w:rsidP="00413C9C">
      <w:pPr>
        <w:jc w:val="both"/>
      </w:pPr>
      <w:r>
        <w:t>КУРЮКОВА СЕЙТИБРАМА СЕЙТОСМАНОВИЧА, родившегося дата в адрес ... адрес, ... граждан</w:t>
      </w:r>
      <w:r>
        <w:t xml:space="preserve">ина ..., зарегистрированного по адресу: адрес, проживающего по адресу: адрес, </w:t>
      </w:r>
    </w:p>
    <w:p w:rsidR="00A77B3E" w:rsidP="00413C9C">
      <w:pPr>
        <w:jc w:val="both"/>
      </w:pPr>
      <w:r>
        <w:t>адрес, ...</w:t>
      </w:r>
    </w:p>
    <w:p w:rsidR="00A77B3E" w:rsidP="00413C9C">
      <w:pPr>
        <w:jc w:val="both"/>
      </w:pPr>
    </w:p>
    <w:p w:rsidR="00A77B3E" w:rsidP="00413C9C">
      <w:pPr>
        <w:jc w:val="both"/>
      </w:pPr>
      <w:r>
        <w:t xml:space="preserve">обвиняемого в совершении преступления, предусмотренного ч.1 ст.119 </w:t>
      </w:r>
    </w:p>
    <w:p w:rsidR="00A77B3E" w:rsidP="00413C9C">
      <w:pPr>
        <w:jc w:val="both"/>
      </w:pPr>
      <w:r>
        <w:t xml:space="preserve">УК Российской Федерации,                         </w:t>
      </w:r>
    </w:p>
    <w:p w:rsidR="00A77B3E" w:rsidP="00413C9C">
      <w:pPr>
        <w:jc w:val="both"/>
      </w:pPr>
    </w:p>
    <w:p w:rsidR="00A77B3E" w:rsidP="00413C9C">
      <w:pPr>
        <w:jc w:val="both"/>
      </w:pPr>
      <w:r>
        <w:t>установил:</w:t>
      </w:r>
    </w:p>
    <w:p w:rsidR="00A77B3E" w:rsidP="00413C9C">
      <w:pPr>
        <w:jc w:val="both"/>
      </w:pPr>
    </w:p>
    <w:p w:rsidR="00A77B3E" w:rsidP="00413C9C">
      <w:pPr>
        <w:jc w:val="both"/>
      </w:pPr>
      <w:r>
        <w:t>Курюков</w:t>
      </w:r>
      <w:r>
        <w:t xml:space="preserve"> С.С. высказал угрозу убийс</w:t>
      </w:r>
      <w:r>
        <w:t xml:space="preserve">твом </w:t>
      </w:r>
      <w:r>
        <w:t>фио</w:t>
      </w:r>
      <w:r>
        <w:t xml:space="preserve">, реально опасавшейся осуществления этой угрозы, при следующих обстоятельствах. </w:t>
      </w:r>
    </w:p>
    <w:p w:rsidR="00A77B3E" w:rsidP="00413C9C">
      <w:pPr>
        <w:jc w:val="both"/>
      </w:pPr>
      <w:r>
        <w:t xml:space="preserve">дата примерно в время час. </w:t>
      </w:r>
      <w:r>
        <w:t>Курюков</w:t>
      </w:r>
      <w:r>
        <w:t xml:space="preserve"> С.С в состоянии алкогольного опьянения находился на законных основаниях в помещении кухни дома №... по адрес в адрес, где в ходе сло</w:t>
      </w:r>
      <w:r>
        <w:t xml:space="preserve">весного конфликта с потерпевшей </w:t>
      </w:r>
      <w:r>
        <w:t>фио</w:t>
      </w:r>
      <w:r>
        <w:t>, у него возник преступный умысел, направленный на угрозу убийством потерпевшей. Реализуя свой преступный умысел, осознавая общественную опасность своих действий, предвидя и желая наступления общественно опасных последств</w:t>
      </w:r>
      <w:r>
        <w:t xml:space="preserve">ий, </w:t>
      </w:r>
      <w:r>
        <w:t>Курюков</w:t>
      </w:r>
      <w:r>
        <w:t xml:space="preserve"> С.С. взял со стола, расположенного в помещении кухни, кухонный нож, и, держа его в правой руке, подошёл к </w:t>
      </w:r>
      <w:r>
        <w:t>фио</w:t>
      </w:r>
      <w:r>
        <w:t>, высказывая в её адрес угрозу убийством, которую потерпевшая восприняла реально, опасаясь её осуществления.</w:t>
      </w:r>
    </w:p>
    <w:p w:rsidR="00A77B3E" w:rsidP="00413C9C">
      <w:pPr>
        <w:jc w:val="both"/>
      </w:pPr>
      <w:r>
        <w:t xml:space="preserve">Своими действиями </w:t>
      </w:r>
      <w:r>
        <w:t>Курюков</w:t>
      </w:r>
      <w:r>
        <w:t xml:space="preserve"> С.С. совершил преступление, предусмотренное ч.1 ст.119 УК Российской Федерации, то есть угрозу убийством, если имелись основания опасаться осуществления этой угрозы.              </w:t>
      </w:r>
    </w:p>
    <w:p w:rsidR="00A77B3E" w:rsidP="00413C9C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</w:t>
      </w:r>
      <w:r>
        <w:t xml:space="preserve">вное дело в отношении </w:t>
      </w:r>
      <w:r>
        <w:t>Курюкова</w:t>
      </w:r>
      <w:r>
        <w:t xml:space="preserve"> С.С. прекратить в связи с примирением, поскольку </w:t>
      </w:r>
    </w:p>
    <w:p w:rsidR="00A77B3E" w:rsidP="00413C9C">
      <w:pPr>
        <w:jc w:val="both"/>
      </w:pPr>
      <w:r>
        <w:t xml:space="preserve">подсудимый загладил причинённый ей вред, претензий к нему она не имеет. </w:t>
      </w:r>
    </w:p>
    <w:p w:rsidR="00A77B3E" w:rsidP="00413C9C">
      <w:pPr>
        <w:jc w:val="both"/>
      </w:pPr>
      <w:r>
        <w:t xml:space="preserve">Подсудимый </w:t>
      </w:r>
      <w:r>
        <w:t>Курюков</w:t>
      </w:r>
      <w:r>
        <w:t xml:space="preserve"> С.С. также ходатайствовал о прекращении уголовного дела в связи с примирением с пот</w:t>
      </w:r>
      <w:r>
        <w:t xml:space="preserve">ерпевшей, поскольку между ними с потерпевшей достигнуто примирение, он полностью возместил причинённый вред, и потерпевшая не имеет к нему претензий. </w:t>
      </w:r>
    </w:p>
    <w:p w:rsidR="00A77B3E" w:rsidP="00413C9C">
      <w:pPr>
        <w:jc w:val="both"/>
      </w:pPr>
      <w:r>
        <w:t xml:space="preserve">Защитник-адвокат Чащин С.Я. не возражал против прекращения уголовного дела в отношении </w:t>
      </w:r>
      <w:r>
        <w:t>Курюкова</w:t>
      </w:r>
      <w:r>
        <w:t xml:space="preserve"> С.С. в св</w:t>
      </w:r>
      <w:r>
        <w:t>язи с примирением сторон.</w:t>
      </w:r>
    </w:p>
    <w:p w:rsidR="00A77B3E" w:rsidP="00413C9C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Курюкова</w:t>
      </w:r>
      <w:r>
        <w:t xml:space="preserve"> С.С. в связи с примирением потерпевшей с подсудимым.</w:t>
      </w:r>
    </w:p>
    <w:p w:rsidR="00A77B3E" w:rsidP="00413C9C">
      <w:pPr>
        <w:jc w:val="both"/>
      </w:pPr>
      <w:r>
        <w:t xml:space="preserve">Выслушав ходатайство потерпевшей </w:t>
      </w:r>
      <w:r>
        <w:t>фио</w:t>
      </w:r>
      <w:r>
        <w:t xml:space="preserve"> и ходатайство подсудимого </w:t>
      </w:r>
      <w:r>
        <w:t>Курюков</w:t>
      </w:r>
      <w:r>
        <w:t>а</w:t>
      </w:r>
      <w:r>
        <w:t xml:space="preserve"> С.С., мнения государственного обвинителя </w:t>
      </w:r>
      <w:r>
        <w:t>Балемы</w:t>
      </w:r>
      <w:r>
        <w:t xml:space="preserve"> А.М. и защитника-адвоката Чащина С.Я. по заявленным ходатайствам, суд приходит к следующим выводам.</w:t>
      </w:r>
    </w:p>
    <w:p w:rsidR="00A77B3E" w:rsidP="00413C9C">
      <w:pPr>
        <w:jc w:val="both"/>
      </w:pPr>
      <w:r>
        <w:t xml:space="preserve">Подсудимый </w:t>
      </w:r>
      <w:r>
        <w:t>Курюков</w:t>
      </w:r>
      <w:r>
        <w:t xml:space="preserve"> С.С. в ходе дознания и в судебном заседании в предъявленном обвинении по ч.1 ст.119 УК </w:t>
      </w:r>
      <w:r>
        <w:t>Российской Федерации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</w:t>
      </w:r>
      <w:r>
        <w:t xml:space="preserve">во об особом порядке судебного разбирательства. </w:t>
      </w:r>
    </w:p>
    <w:p w:rsidR="00A77B3E" w:rsidP="00413C9C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413C9C">
      <w:pPr>
        <w:jc w:val="both"/>
      </w:pPr>
      <w:r>
        <w:t>Курюков</w:t>
      </w:r>
      <w:r>
        <w:t xml:space="preserve"> С.С., обоснованно, подтверждается собранными по делу доказательствами, при этом подсудимый понимает существо предъявленного ему обвинения </w:t>
      </w:r>
      <w:r>
        <w:t>и соглашается с ним в полном объёме.</w:t>
      </w:r>
    </w:p>
    <w:p w:rsidR="00A77B3E" w:rsidP="00413C9C">
      <w:pPr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413C9C">
      <w:pPr>
        <w:jc w:val="both"/>
      </w:pPr>
      <w:r>
        <w:t>Согласно ст.25 УПК Российской Федерации суд вправе на ос</w:t>
      </w:r>
      <w:r>
        <w:t>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Российской Федерации, есл</w:t>
      </w:r>
      <w:r>
        <w:t>и это лицо примерилось с потерпевшим и загладило причинённый ему вред.</w:t>
      </w:r>
    </w:p>
    <w:p w:rsidR="00A77B3E" w:rsidP="00413C9C">
      <w:pPr>
        <w:jc w:val="both"/>
      </w:pPr>
      <w:r>
        <w:t>Статьёй 76 УК Российской Федерации, предусмотрено, что лицо, впервые совершившее преступление небольшой или средней тяжести, может быть освобождено от уголовной ответственности, если он</w:t>
      </w:r>
      <w:r>
        <w:t>о примирилось с потерпевшим и загладило причинённый потерпевшему вред.</w:t>
      </w:r>
    </w:p>
    <w:p w:rsidR="00A77B3E" w:rsidP="00413C9C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Российской Федерации, является заявление потерпевшего о прек</w:t>
      </w:r>
      <w:r>
        <w:t>ращении уголовного дела в отношении лица, впервые совершившего преступление небольшой или средней тяжести, при наличии определённых ст.76 УК Российской Федерации условий, а именно: примирения с потерпевшим и заглаживания причинённого ему вреда.</w:t>
      </w:r>
    </w:p>
    <w:p w:rsidR="00A77B3E" w:rsidP="00413C9C">
      <w:pPr>
        <w:jc w:val="both"/>
      </w:pPr>
      <w:r>
        <w:t>При этом, п</w:t>
      </w:r>
      <w:r>
        <w:t xml:space="preserve">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413C9C">
      <w:pPr>
        <w:jc w:val="both"/>
      </w:pPr>
      <w:r>
        <w:t>Способы заглаживания вреда, которые должны носить законный характер и не ущ</w:t>
      </w:r>
      <w:r>
        <w:t>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</w:t>
      </w:r>
      <w:r>
        <w:t>ядок освобождения от уголовной ответственности».</w:t>
      </w:r>
    </w:p>
    <w:p w:rsidR="00A77B3E" w:rsidP="00413C9C">
      <w:pPr>
        <w:jc w:val="both"/>
      </w:pPr>
      <w:r>
        <w:t>Курюков</w:t>
      </w:r>
      <w:r>
        <w:t xml:space="preserve"> С.С. совершил преступление, предусмотренное ч.1 ст.119 </w:t>
      </w:r>
    </w:p>
    <w:p w:rsidR="00A77B3E" w:rsidP="00413C9C">
      <w:pPr>
        <w:jc w:val="both"/>
      </w:pPr>
      <w:r>
        <w:t>УК Российской Федерации, которое согласно ст.15 УК Российской Федерации отнесено к категории преступлений небольшой тяжести.</w:t>
      </w:r>
    </w:p>
    <w:p w:rsidR="00A77B3E" w:rsidP="00413C9C">
      <w:pPr>
        <w:jc w:val="both"/>
      </w:pPr>
      <w:r>
        <w:t>Согласно материала</w:t>
      </w:r>
      <w:r>
        <w:t xml:space="preserve">м дела </w:t>
      </w:r>
      <w:r>
        <w:t>Курюков</w:t>
      </w:r>
      <w:r>
        <w:t xml:space="preserve"> С.С. ранее не судим, то есть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413C9C">
      <w:pPr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Курюкова</w:t>
      </w:r>
      <w:r>
        <w:t xml:space="preserve"> С.С. по искуплению его вины были достаточными для принятия решения о примирении с ним. </w:t>
      </w:r>
    </w:p>
    <w:p w:rsidR="00A77B3E" w:rsidP="00413C9C">
      <w:pPr>
        <w:jc w:val="both"/>
      </w:pPr>
      <w:r>
        <w:t>Добровол</w:t>
      </w:r>
      <w:r>
        <w:t>ьность и осознанность заявления потерпевшей о примирении судом проверена.</w:t>
      </w:r>
    </w:p>
    <w:p w:rsidR="00A77B3E" w:rsidP="00413C9C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413C9C">
      <w:pPr>
        <w:jc w:val="both"/>
      </w:pPr>
      <w:r>
        <w:t>Курюковым</w:t>
      </w:r>
      <w:r>
        <w:t xml:space="preserve"> С.С., изучив данные о его личности, согласно которым он ранее не судим (л.д.63), на учёте у врача-психиатра</w:t>
      </w:r>
      <w:r>
        <w:t xml:space="preserve"> и врача-нарколога не состоит (л.д.64, 65), по месту проживания характеризуется посредственно (л.д.66), учитывая наличие обстоятельства, смягчающего наказание, которым в соответствии с п. «и» ч.1 ст.61 УК Российской Федерации судом признаётся явка с повинн</w:t>
      </w:r>
      <w:r>
        <w:t>ой, суд приходит к выводу о возможности прекращения уголовного дела.</w:t>
      </w:r>
    </w:p>
    <w:p w:rsidR="00A77B3E" w:rsidP="00413C9C">
      <w:pPr>
        <w:jc w:val="both"/>
      </w:pPr>
      <w:r>
        <w:t>В соответствии с п.28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</w:t>
      </w:r>
      <w:r>
        <w:t>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</w:t>
      </w:r>
      <w:r>
        <w:t xml:space="preserve">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413C9C">
      <w:pPr>
        <w:jc w:val="both"/>
      </w:pPr>
      <w:r>
        <w:t xml:space="preserve">Мера пресечения в ходе дознания в отношении </w:t>
      </w:r>
      <w:r>
        <w:t>Курюкова</w:t>
      </w:r>
      <w:r>
        <w:t xml:space="preserve"> С.С. не избиралась. Суд</w:t>
      </w:r>
      <w:r>
        <w:t>, учитывая данные о личности подсудимого и обстоятельства дела, также считает возможным не избирать подсудимому меру пресечения до вступления постановления в законную силу, поскольку нарушений взятого у него обязательства о явке им допущено не было.</w:t>
      </w:r>
    </w:p>
    <w:p w:rsidR="00A77B3E" w:rsidP="00413C9C">
      <w:pPr>
        <w:jc w:val="both"/>
      </w:pPr>
      <w:r>
        <w:t>Процес</w:t>
      </w:r>
      <w:r>
        <w:t>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Федерации, подлежат возмещению за счёт средств федерального б</w:t>
      </w:r>
      <w:r>
        <w:t>юджета.</w:t>
      </w:r>
    </w:p>
    <w:p w:rsidR="00A77B3E" w:rsidP="00413C9C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P="00413C9C">
      <w:pPr>
        <w:jc w:val="both"/>
      </w:pPr>
      <w:r>
        <w:t xml:space="preserve">На основании изложенного, руководствуясь ст.ст.25, 254 УПК Российской Федерации, суд </w:t>
      </w:r>
    </w:p>
    <w:p w:rsidR="00A77B3E" w:rsidP="00413C9C">
      <w:pPr>
        <w:jc w:val="both"/>
      </w:pPr>
    </w:p>
    <w:p w:rsidR="00A77B3E" w:rsidP="00413C9C">
      <w:pPr>
        <w:ind w:left="2880" w:firstLine="720"/>
        <w:jc w:val="both"/>
      </w:pPr>
      <w:r>
        <w:t>постановил:</w:t>
      </w:r>
    </w:p>
    <w:p w:rsidR="00A77B3E"/>
    <w:p w:rsidR="00A77B3E" w:rsidP="00413C9C">
      <w:pPr>
        <w:jc w:val="both"/>
      </w:pPr>
      <w:r>
        <w:t xml:space="preserve">ходатайство </w:t>
      </w:r>
      <w:r>
        <w:t xml:space="preserve">потерпевшей ...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</w:t>
      </w:r>
      <w:r>
        <w:t>Сейтибрама</w:t>
      </w:r>
      <w:r>
        <w:t xml:space="preserve"> </w:t>
      </w:r>
      <w:r>
        <w:t>Сейтосмановича</w:t>
      </w:r>
      <w:r>
        <w:t xml:space="preserve"> удовлетворить.</w:t>
      </w:r>
    </w:p>
    <w:p w:rsidR="00A77B3E" w:rsidP="00413C9C">
      <w:pPr>
        <w:jc w:val="both"/>
      </w:pPr>
      <w:r>
        <w:t xml:space="preserve">Прекратить уголовное дело в отношении </w:t>
      </w:r>
      <w:r>
        <w:t>Курюкова</w:t>
      </w:r>
      <w:r>
        <w:t xml:space="preserve"> </w:t>
      </w:r>
      <w:r>
        <w:t>Сейтибрама</w:t>
      </w:r>
      <w:r>
        <w:t xml:space="preserve"> </w:t>
      </w:r>
      <w:r>
        <w:t>Сейтосмановича</w:t>
      </w:r>
      <w:r>
        <w:t xml:space="preserve">, обвиняемого в совершении преступления, предусмотренного </w:t>
      </w:r>
    </w:p>
    <w:p w:rsidR="00A77B3E" w:rsidP="00413C9C">
      <w:pPr>
        <w:jc w:val="both"/>
      </w:pPr>
      <w:r>
        <w:t>ч.1 ст.119 УК Росс</w:t>
      </w:r>
      <w:r>
        <w:t>ийской Федерации, в связи с примирением сторон.</w:t>
      </w:r>
    </w:p>
    <w:p w:rsidR="00A77B3E" w:rsidP="00413C9C">
      <w:pPr>
        <w:jc w:val="both"/>
      </w:pPr>
      <w:r>
        <w:t xml:space="preserve">Вещественное доказательство: кухонный нож с коричневой рукоятью, хранящийся в централизованной камере хранения вещественных доказательств ОМВД России по Кировскому району по квитанции №101 от 20 октября 2017 </w:t>
      </w:r>
      <w:r>
        <w:t xml:space="preserve">г. </w:t>
      </w:r>
    </w:p>
    <w:p w:rsidR="00A77B3E" w:rsidP="00413C9C">
      <w:pPr>
        <w:jc w:val="both"/>
      </w:pPr>
      <w:r>
        <w:t>- по вступлении постановления в законную силу уничтожить.</w:t>
      </w:r>
    </w:p>
    <w:p w:rsidR="00A77B3E" w:rsidP="00413C9C">
      <w:pPr>
        <w:jc w:val="both"/>
      </w:pPr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</w:t>
      </w:r>
      <w:r>
        <w:t>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413C9C">
      <w:pPr>
        <w:jc w:val="both"/>
      </w:pPr>
    </w:p>
    <w:p w:rsidR="00A77B3E" w:rsidP="00413C9C">
      <w:pPr>
        <w:jc w:val="both"/>
      </w:pPr>
    </w:p>
    <w:p w:rsidR="00A77B3E" w:rsidP="00413C9C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13C9C">
      <w:pPr>
        <w:jc w:val="both"/>
      </w:pPr>
    </w:p>
    <w:p w:rsidR="00A77B3E" w:rsidP="00413C9C">
      <w:pPr>
        <w:jc w:val="both"/>
      </w:pPr>
    </w:p>
    <w:p w:rsidR="00A77B3E" w:rsidP="00413C9C">
      <w:pPr>
        <w:jc w:val="both"/>
      </w:pPr>
    </w:p>
    <w:p w:rsidR="00A77B3E" w:rsidP="00413C9C">
      <w:pPr>
        <w:jc w:val="both"/>
      </w:pPr>
    </w:p>
    <w:p w:rsidR="00A77B3E" w:rsidP="00413C9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24F810-F97C-4F27-9A8A-0229C00E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13C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1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