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№1-53-40/2020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23 декабря 2020 г.                                                                                       адрес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Муравиной</w:t>
      </w:r>
      <w:r>
        <w:t xml:space="preserve"> Е.С.,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Чащина С.Я.,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МУРАВИНОЙ </w:t>
      </w:r>
      <w:r>
        <w:t>фио</w:t>
      </w:r>
      <w:r>
        <w:t xml:space="preserve">, родившейся дата в адрес, гражданина ..., зарегистрированной по адресу: адрес, проживающей по адресу: адрес, ... наименование организации, ..., паспортные данные, ...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ст.159.2 УК РФ,               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органом дознания </w:t>
      </w:r>
      <w:r>
        <w:t>Муравина</w:t>
      </w:r>
      <w:r>
        <w:t xml:space="preserve"> Е.С. обвиняется в том, что она в период времени с </w:t>
      </w:r>
    </w:p>
    <w:p>
      <w:pPr>
        <w:jc w:val="both"/>
      </w:pPr>
      <w:r>
        <w:t xml:space="preserve">дата по дата, являлась получателем пособия по безработице, установленного ст.28 Закона Российской Федерации от 19 апреля 1991 г. №1032-1 «О занятости населения в Российской Федерации», назначенного ей приказом территориального отделения наименование организации в адрес от дата №800-т/114, расположенного по адресу: адрес, </w:t>
      </w:r>
    </w:p>
    <w:p>
      <w:pPr>
        <w:jc w:val="both"/>
      </w:pPr>
      <w:r>
        <w:t xml:space="preserve">адрес, а также получателем ежемесячной денежной выплаты на одного ребёнка в размере сумма с дата по дата, установленной на основании Указа Главы адрес «Об установлении в адрес дополнительных мер социальной поддержки предоставляемых в связи с распространением новой </w:t>
      </w:r>
      <w:r>
        <w:t>коронавирусной</w:t>
      </w:r>
      <w:r>
        <w:t xml:space="preserve"> инфекции (2019-nCoV)», постановлением Совета министров адрес от 27 апреля 2020 г. №247 «Об утверждении Порядка осуществления ежемесячной денежной выплаты на каждого ребёнка (детей) одному из родителей, признанному в установленном порядке безработным с дата в органах службы занятости населения адрес, пособие по безработице которому назначено в минимальном размере», назначенного ей приказом территориального отделения наименование организации в адрес от дата №902-т/114.</w:t>
      </w:r>
    </w:p>
    <w:p>
      <w:pPr>
        <w:jc w:val="both"/>
      </w:pPr>
      <w:r>
        <w:t xml:space="preserve">дата </w:t>
      </w:r>
      <w:r>
        <w:t>Муравина</w:t>
      </w:r>
      <w:r>
        <w:t xml:space="preserve"> Е.С., состоя на учёте в наименование организации в адрес как безработная, приказом была принята на работу наименование организации на должность продавца продовольственных товаров, то есть </w:t>
      </w:r>
      <w:r>
        <w:t>Муравина</w:t>
      </w:r>
      <w:r>
        <w:t xml:space="preserve"> Е.С. была трудоустроена, перестав, таким образом, являться безработной в соответствии со </w:t>
      </w:r>
      <w:r>
        <w:t>ст.3 Закона Российской Федерации от 19 апреля 1991 г. №1032-1 «О занятости населения в Российской Федерации».</w:t>
      </w:r>
    </w:p>
    <w:p>
      <w:pPr>
        <w:jc w:val="both"/>
      </w:pPr>
      <w:r>
        <w:t xml:space="preserve">После чего </w:t>
      </w:r>
      <w:r>
        <w:t>Муравина</w:t>
      </w:r>
      <w:r>
        <w:t xml:space="preserve"> Е.С. дата в вечернее время, находясь по месту жительства по адресу: адрес, имея умысел на неправомерное присвоение денежных средств, из корыстных побуждений, достоверно зная о необходимости немедленного сообщения в территориальное отделение наименование организации в адрес об обстоятельствах, влекущих за собой изменения в начислении и выплате пособия по безработице, а также зная о том, что факт её трудоустройства влечёт прекращение выплаты пособия по безработице, осознавая общественную опасность своих действий, предвидя возможность наступления общественно опасных последствий в виде причинения материального ущерба и желая их наступления, умышленно не сообщила в территориальное отделение наименование организации в адрес о факт трудоустройства, осуществляя при этом трудовую оплачиваемую деятельность, в результате чего неправомерно завладела денежными средствами в размере сумма, начисленными ей в качестве пособия по безработице, а также ежемесячной денежной выплаты на одного ребёнка за период нахождения в статусе безработной с дата по дата, которые перечислялись на банковский счёт </w:t>
      </w:r>
      <w:r>
        <w:t>Муравиной</w:t>
      </w:r>
      <w:r>
        <w:t xml:space="preserve"> Е.С.</w:t>
      </w:r>
    </w:p>
    <w:p>
      <w:pPr>
        <w:jc w:val="both"/>
      </w:pPr>
      <w:r>
        <w:t xml:space="preserve">Своими действиями </w:t>
      </w:r>
      <w:r>
        <w:t>Муравина</w:t>
      </w:r>
      <w:r>
        <w:t xml:space="preserve"> Е.С. причинила имущественный ущерб государству в лице наименование организации в размере сумма, которыми распорядилась по своему усмотрению.  </w:t>
      </w:r>
    </w:p>
    <w:p>
      <w:pPr>
        <w:jc w:val="both"/>
      </w:pPr>
      <w:r>
        <w:t xml:space="preserve">Действия </w:t>
      </w:r>
      <w:r>
        <w:t>Муравиной</w:t>
      </w:r>
      <w:r>
        <w:t xml:space="preserve"> Е.С. органом дознания квалифицированы по ч.1 ст.159.2 УК РФ, как мошенничество при получении выплат, то есть хищение денежных средств при получении пособий, установленных законом и иными нормативными правовыми актами, путём умолчания о фактах, влекущих прекращение указанных выплат.</w:t>
      </w:r>
    </w:p>
    <w:p>
      <w:pPr>
        <w:jc w:val="both"/>
      </w:pPr>
      <w:r>
        <w:t xml:space="preserve">В судебном заседании защитник-адвокат Чащин С.Я. просил уголовное дело в отношении </w:t>
      </w:r>
      <w:r>
        <w:t>Муравиной</w:t>
      </w:r>
      <w:r>
        <w:t xml:space="preserve"> Е.С. прекратить и освободить её от уголовной ответственности, применив к подсудимой меру уголовно-правового характера в виде судебного штрафа. </w:t>
      </w:r>
    </w:p>
    <w:p>
      <w:pPr>
        <w:jc w:val="both"/>
      </w:pPr>
      <w:r>
        <w:t xml:space="preserve">Подсудимая </w:t>
      </w:r>
      <w:r>
        <w:t>Муравина</w:t>
      </w:r>
      <w:r>
        <w:t xml:space="preserve"> Е.С. поддержала мнение защитника, просила прекратить уголовное дело и назначить ей меру уголовно-правового характера в виде судебного штрафа, поддержав доводы ходатайства защитника. При этом вину в совершении преступления, предусмотренного ч.1 ст.159.2 УК РФ признала, в содеянном раскаялась.    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</w:t>
      </w:r>
      <w:r>
        <w:t>Муравиной</w:t>
      </w:r>
      <w:r>
        <w:t xml:space="preserve"> Е.С. и назначения подсудимой меры уголовно-правового характера в виде судебного штрафа, поскольку </w:t>
      </w:r>
      <w:r>
        <w:t>Муравина</w:t>
      </w:r>
      <w:r>
        <w:t xml:space="preserve"> Е.С. совершила преступление небольшой тяжести впервые, возместила ущерб, что следует из заявления представителя потерпевшего </w:t>
      </w:r>
      <w:r>
        <w:t>фио</w:t>
      </w:r>
      <w:r>
        <w:t xml:space="preserve">   </w:t>
      </w:r>
    </w:p>
    <w:p>
      <w:pPr>
        <w:jc w:val="both"/>
      </w:pPr>
      <w:r>
        <w:t xml:space="preserve">Выслушав ходатайство защитника-адвоката Чащина С.Я., мнение подсудимой </w:t>
      </w:r>
      <w:r>
        <w:t>Муравиной</w:t>
      </w:r>
      <w:r>
        <w:t xml:space="preserve"> Е.С. и мнение государственного обвинителя </w:t>
      </w:r>
      <w:r>
        <w:t>Жевлакова</w:t>
      </w:r>
      <w:r>
        <w:t xml:space="preserve"> В.Е., суд приходит к следующим выводам.</w:t>
      </w:r>
    </w:p>
    <w:p>
      <w:pPr>
        <w:jc w:val="both"/>
      </w:pPr>
      <w:r>
        <w:t xml:space="preserve">Подсудимая </w:t>
      </w:r>
      <w:r>
        <w:t>Муравина</w:t>
      </w:r>
      <w:r>
        <w:t xml:space="preserve"> Е.С. в ходе дознания и в судебном заседании в предъявленном обвинении по ч.1 ст.159.2 УК РФ виновной себя признала полностью, и пояснила, что предъявленное обвинение ей понятно и она с ним согласна. 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Муравина</w:t>
      </w:r>
      <w:r>
        <w:t xml:space="preserve"> Е.С.,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 xml:space="preserve">В силу п.4 ст.254 УПК РФ в случаях, предусмотренных статьей 25.1 УПК РФ с учётом требований, установленных статьей 446.3 УПК РФ, суд прекращает уголовное дело в судебном заседании.    </w:t>
      </w:r>
    </w:p>
    <w:p>
      <w:pPr>
        <w:jc w:val="both"/>
      </w:pPr>
      <w:r>
        <w:t>Согласно ч.1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причинённый преступлением вред, и назначить данному лицу меру уголовно-правового характера в виде судебного штрафа.</w:t>
      </w:r>
    </w:p>
    <w:p>
      <w:pPr>
        <w:jc w:val="both"/>
      </w:pPr>
      <w:r>
        <w:t>Статьёй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вред.</w:t>
      </w:r>
    </w:p>
    <w:p>
      <w:pPr>
        <w:jc w:val="both"/>
      </w:pPr>
      <w:r>
        <w:t xml:space="preserve">В соответствии с ч.1 ст.446.3 УПК РФ если в ходе судебного производства по уголовному делу будут установлены основания, предусмотренные ст.25.1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</w:t>
      </w:r>
    </w:p>
    <w:p>
      <w:pPr>
        <w:jc w:val="both"/>
      </w:pPr>
      <w:r>
        <w:t>Согласно ч.2 ст.25.1 УПК РФ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>
      <w:pPr>
        <w:jc w:val="both"/>
      </w:pPr>
      <w:r>
        <w:t xml:space="preserve">Судом установлено, что </w:t>
      </w:r>
      <w:r>
        <w:t>Муравина</w:t>
      </w:r>
      <w:r>
        <w:t xml:space="preserve"> Е.С. совершила преступление, предусмотренное ч.1 ст.159.2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</w:t>
      </w:r>
      <w:r>
        <w:t>Муравина</w:t>
      </w:r>
      <w:r>
        <w:t xml:space="preserve"> Е.С. ранее не судима. </w:t>
      </w:r>
    </w:p>
    <w:p>
      <w:pPr>
        <w:jc w:val="both"/>
      </w:pPr>
      <w:r>
        <w:t xml:space="preserve">Таким образом, </w:t>
      </w:r>
      <w:r>
        <w:t>Муравина</w:t>
      </w:r>
      <w:r>
        <w:t xml:space="preserve"> Е.С. совершила преступление небольшой тяжести впервые.</w:t>
      </w:r>
    </w:p>
    <w:p>
      <w:pPr>
        <w:jc w:val="both"/>
      </w:pPr>
      <w:r>
        <w:t xml:space="preserve">Из письменного заявления представителя потерпевшего </w:t>
      </w:r>
      <w:r>
        <w:t>фио</w:t>
      </w:r>
      <w:r>
        <w:t xml:space="preserve"> от </w:t>
      </w:r>
    </w:p>
    <w:p>
      <w:pPr>
        <w:jc w:val="both"/>
      </w:pPr>
      <w:r>
        <w:t xml:space="preserve">дата следует, что </w:t>
      </w:r>
      <w:r>
        <w:t>Муравина</w:t>
      </w:r>
      <w:r>
        <w:t xml:space="preserve"> Е.С. возместила причинённый ущерб, претензий к ней не имеется.  </w:t>
      </w:r>
    </w:p>
    <w:p>
      <w:pPr>
        <w:jc w:val="both"/>
      </w:pPr>
      <w:r>
        <w:t xml:space="preserve">В соответствии с п.2.1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 под ущербом следует понимать имущественный вред, который может быть возмещён в натуре (в частности, путём предоставления имущества взамен утраченного, ремонта или исправления повреждённого имущества), в денежной форме (например, возмещение стоимости утраченного или повреждённого имущества, расходов на лечение) и т.д. Под заглаживанием вреда </w:t>
      </w:r>
      <w:r>
        <w:t>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>
      <w:pPr>
        <w:jc w:val="both"/>
      </w:pPr>
      <w:r>
        <w:t xml:space="preserve">Судом установлено, что </w:t>
      </w:r>
      <w:r>
        <w:t>Муравина</w:t>
      </w:r>
      <w:r>
        <w:t xml:space="preserve"> Е.С. полностью признала свою вину в совершённом преступлении, чистосердечно раскаялась в содеянном, активно способствовала раскрытию и расследованию преступления.  </w:t>
      </w:r>
    </w:p>
    <w:p>
      <w:pPr>
        <w:jc w:val="both"/>
      </w:pPr>
      <w:r>
        <w:t xml:space="preserve">Суд учитывает сведения о личности </w:t>
      </w:r>
      <w:r>
        <w:t>Муравиной</w:t>
      </w:r>
      <w:r>
        <w:t xml:space="preserve"> Е.С., которая впервые привлекается к уголовной ответственности, ... адрес, ... паспортные данные. </w:t>
      </w:r>
    </w:p>
    <w:p>
      <w:pPr>
        <w:jc w:val="both"/>
      </w:pPr>
      <w:r>
        <w:t xml:space="preserve">Принимая во внимание наличие условий, предусмотренных ст.76.2 УК РФ, осознание </w:t>
      </w:r>
      <w:r>
        <w:t>Муравиной</w:t>
      </w:r>
      <w:r>
        <w:t xml:space="preserve"> Е.С. противоправности своих действий, совершение преступления впервые, данные о личности подсудимой, суд приходит к выводу о возможности прекращения уголовного дела в связи с назначением меры уголовно-правового характера в виде судебного штрафа и освобождения от уголовной ответственности.</w:t>
      </w:r>
    </w:p>
    <w:p>
      <w:pPr>
        <w:jc w:val="both"/>
      </w:pPr>
      <w:r>
        <w:t xml:space="preserve">Освобождение </w:t>
      </w:r>
      <w:r>
        <w:t>Муравиной</w:t>
      </w:r>
      <w:r>
        <w:t xml:space="preserve"> Е.С. от уголовной ответственности с назначением судебного штрафа соответствует целям и задачам защиты прав и законных интересов общества и государства. </w:t>
      </w:r>
    </w:p>
    <w:p>
      <w:pPr>
        <w:jc w:val="both"/>
      </w:pPr>
      <w:r>
        <w:t xml:space="preserve">В соответствии с ч.2 ст.104.5 УК РФ размер судебного штрафа определяется судом с учётом тяжести совершённого преступления, имущественного положения </w:t>
      </w:r>
      <w:r>
        <w:t>Муравиной</w:t>
      </w:r>
      <w:r>
        <w:t xml:space="preserve"> Е.С., её семьи, а также с учётом возможности получения заработной платы или иного дохода.</w:t>
      </w:r>
    </w:p>
    <w:p>
      <w:pPr>
        <w:jc w:val="both"/>
      </w:pPr>
      <w:r>
        <w:t xml:space="preserve">Судом учитывается, что </w:t>
      </w:r>
      <w:r>
        <w:t>Муравина</w:t>
      </w:r>
      <w:r>
        <w:t xml:space="preserve"> Е.С. ...а, паспортные данные, ... </w:t>
      </w:r>
    </w:p>
    <w:p>
      <w:pPr>
        <w:jc w:val="both"/>
      </w:pPr>
      <w:r>
        <w:t xml:space="preserve">Согласно пояснениям подсудимой </w:t>
      </w:r>
      <w:r>
        <w:t>Муравиной</w:t>
      </w:r>
      <w:r>
        <w:t xml:space="preserve"> Е.С. её личный доход составляет в месяц, в настоящее время, сумма, несёт расходы по оплате услуг по содержанию ребёнка в детском саду в размере сумма, а также по оплате коммунальных услуг в размере сумма.  </w:t>
      </w:r>
    </w:p>
    <w:p>
      <w:pPr>
        <w:jc w:val="both"/>
      </w:pPr>
      <w:r>
        <w:t xml:space="preserve">С учётом изложенного, суд считает необходимым определить </w:t>
      </w:r>
    </w:p>
    <w:p>
      <w:pPr>
        <w:jc w:val="both"/>
      </w:pPr>
      <w:r>
        <w:t>Муравиной</w:t>
      </w:r>
      <w:r>
        <w:t xml:space="preserve"> Е.С. судебный штрафа в размере сумма.</w:t>
      </w:r>
    </w:p>
    <w:p>
      <w:pPr>
        <w:jc w:val="both"/>
      </w:pPr>
      <w:r>
        <w:t xml:space="preserve">Определяя срок уплаты судебного штрафа, суд исходит из его размера, имущественного положения </w:t>
      </w:r>
      <w:r>
        <w:t>Муравиной</w:t>
      </w:r>
      <w:r>
        <w:t xml:space="preserve"> Е.С., возможности получения заработной платы, и считает разумным установить его не позднее дата </w:t>
      </w:r>
    </w:p>
    <w:p>
      <w:pPr>
        <w:jc w:val="both"/>
      </w:pPr>
      <w:r>
        <w:t>Вещественных доказательствах по делу не имеется.</w:t>
      </w:r>
    </w:p>
    <w:p>
      <w:pPr>
        <w:jc w:val="both"/>
      </w:pPr>
      <w:r>
        <w:t xml:space="preserve">Мера пресечения в ходе дознания в отношении </w:t>
      </w:r>
      <w:r>
        <w:t>Муравиной</w:t>
      </w:r>
      <w:r>
        <w:t xml:space="preserve"> Е.С. не избиралась. Суд, учитывая данные о личности подсудимой и обстоятельства дела, также считает возможным не избирать </w:t>
      </w:r>
      <w:r>
        <w:t>Муравиной</w:t>
      </w:r>
      <w:r>
        <w:t xml:space="preserve"> Е.С. меру пресечения до вступления приговора в законную силу, поскольку нарушений взятого у подсудимой обязательства о явке ею допущено не было.</w:t>
      </w:r>
    </w:p>
    <w:p>
      <w:pPr>
        <w:jc w:val="both"/>
      </w:pPr>
      <w:r>
        <w:t xml:space="preserve">В силу ст.132 УПК РФ процессуальные издержки, связанные с выплатой адвокату Чащину С.Я., участвовавшему в уголовном судопроизводстве по назначению, за оказание юридической помощи подсудимой </w:t>
      </w:r>
      <w:r>
        <w:t>Муравиной</w:t>
      </w:r>
      <w:r>
        <w:t xml:space="preserve"> Е.С., с учётом материального и семейного положения подсудимой, суд считает необходимым возместить за счёт средств федерального бюджета с освобождением </w:t>
      </w:r>
      <w:r>
        <w:t>Муравиной</w:t>
      </w:r>
      <w:r>
        <w:t xml:space="preserve"> Е.С. от их уплаты, поскольку это может существенно отразиться на материальном положении малолетней дочери подсудимой. </w:t>
      </w:r>
    </w:p>
    <w:p>
      <w:pPr>
        <w:jc w:val="both"/>
      </w:pPr>
      <w:r>
        <w:t xml:space="preserve">На основании изложенного, руководствуясь ст.ст.25.1, 254, 446.3 УПК РФ, суд </w:t>
      </w: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  <w:r>
        <w:t xml:space="preserve">уголовное дело в отношении </w:t>
      </w:r>
      <w:r>
        <w:t>Муравиной</w:t>
      </w:r>
      <w:r>
        <w:t xml:space="preserve"> </w:t>
      </w:r>
      <w:r>
        <w:t>фио</w:t>
      </w:r>
      <w:r>
        <w:t>, обвиняемой в совершении преступления, предусмотренного ч.1 ст.159.2 УК РФ, прекратить на основании ст.25.1 УПК РФ.</w:t>
      </w:r>
    </w:p>
    <w:p>
      <w:pPr>
        <w:jc w:val="both"/>
      </w:pPr>
      <w:r>
        <w:t xml:space="preserve">На основании ст.76.2 УК РФ освободить </w:t>
      </w:r>
      <w:r>
        <w:t>Муравину</w:t>
      </w:r>
      <w:r>
        <w:t xml:space="preserve"> </w:t>
      </w:r>
      <w:r>
        <w:t>фио</w:t>
      </w:r>
      <w:r>
        <w:t xml:space="preserve"> от уголовной ответственности по ч.1 ст.159.2 УК РФ и назначить ей меру уголовно-правового характера в виде судебного штрафа в размере 5000 (пяти тысяч) рублей.</w:t>
      </w:r>
    </w:p>
    <w:p>
      <w:pPr>
        <w:jc w:val="both"/>
      </w:pPr>
      <w:r>
        <w:t xml:space="preserve">Судебный штраф должен быть уплачен </w:t>
      </w:r>
      <w:r>
        <w:t>Муравиной</w:t>
      </w:r>
      <w:r>
        <w:t xml:space="preserve"> </w:t>
      </w:r>
      <w:r>
        <w:t>фио</w:t>
      </w:r>
      <w:r>
        <w:t xml:space="preserve"> в срок не позднее дата</w:t>
      </w:r>
    </w:p>
    <w:p>
      <w:pPr>
        <w:jc w:val="both"/>
      </w:pPr>
      <w:r>
        <w:t xml:space="preserve">Судебный штраф должен быть уплачен по следующим реквизитам: получатель УФК по адрес (ОМВД России по адрес л/с 04751А92470), ИНН телефон, КПП телефон, р/с 40101810335100010001, Банк Отделение адрес, БИК телефон, ОКТМО телефон, КБК 18811690050106000140. </w:t>
      </w:r>
    </w:p>
    <w:p>
      <w:pPr>
        <w:jc w:val="both"/>
      </w:pPr>
      <w:r>
        <w:t xml:space="preserve">Возложить исполнение судебного штрафа на судебных приставов-исполнителей по месту жительства </w:t>
      </w:r>
      <w:r>
        <w:t>Муравиной</w:t>
      </w:r>
      <w:r>
        <w:t xml:space="preserve"> </w:t>
      </w:r>
      <w:r>
        <w:t>фио</w:t>
      </w:r>
      <w:r>
        <w:t>, которой назначен судебный штраф.</w:t>
      </w:r>
    </w:p>
    <w:p>
      <w:pPr>
        <w:jc w:val="both"/>
      </w:pPr>
      <w:r>
        <w:t xml:space="preserve">Разъяснить </w:t>
      </w:r>
      <w:r>
        <w:t>Муравиной</w:t>
      </w:r>
      <w:r>
        <w:t xml:space="preserve"> Е.С. последствия неуплаты судебного штрафа в установленный срок, предусмотренные ч.2 ст.104.4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статьей Особенной части УК РФ. </w:t>
      </w:r>
    </w:p>
    <w:p>
      <w:pPr>
        <w:jc w:val="both"/>
      </w:pPr>
      <w:r>
        <w:t>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его уплаты.</w:t>
      </w:r>
    </w:p>
    <w:p>
      <w:pPr>
        <w:jc w:val="both"/>
      </w:pPr>
      <w:r>
        <w:t xml:space="preserve">Меру процессуального принуждения в отношении </w:t>
      </w:r>
      <w:r>
        <w:t>Муравиной</w:t>
      </w:r>
      <w:r>
        <w:t xml:space="preserve">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484E20-69BD-4F84-B9AD-BD775A91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