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1F75" w:rsidP="004F1F75">
      <w:pPr>
        <w:pStyle w:val="NoSpacing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1-54-3/2023</w:t>
      </w:r>
    </w:p>
    <w:p w:rsidR="004F1F75" w:rsidP="004F1F75">
      <w:pPr>
        <w:pStyle w:val="NoSpacing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91MS0054-01-2023-000009-68</w:t>
      </w:r>
    </w:p>
    <w:p w:rsidR="004F1F75" w:rsidP="004F1F75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</w:p>
    <w:p w:rsidR="004F1F75" w:rsidP="004F1F75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4F1F75" w:rsidP="004F1F7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28 марта 2023 года                                                  пгт. Красногвардейское</w:t>
      </w:r>
    </w:p>
    <w:p w:rsidR="004F1F75" w:rsidP="004F1F7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F1F75" w:rsidP="004F1F7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 при секретаре Козиренко С.В., </w:t>
      </w:r>
    </w:p>
    <w:p w:rsidR="004F1F75" w:rsidP="004F1F7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 участием государственного обвинителя – помощника прокурора Красногвардейского района Иващенко Д.С.,</w:t>
      </w:r>
    </w:p>
    <w:p w:rsidR="004F1F75" w:rsidP="004F1F7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защитника: адвока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 Кутырева Е.А.,</w:t>
      </w:r>
    </w:p>
    <w:p w:rsidR="004F1F75" w:rsidP="004F1F7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подсудимого: Будакова А.Н.,</w:t>
      </w:r>
    </w:p>
    <w:p w:rsidR="004F1F75" w:rsidP="004F1F7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потерпевших: 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ФИО2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законного представителя потерпевших ФИО3, ФИО4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- ФИО2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</w:p>
    <w:p w:rsidR="004F1F75" w:rsidP="004F1F7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рассмотрев в открытом судебном заседании в зале судебного участка № 54 Красногвард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ейского судебного района Республики Крым уголовное дело по обвинению: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Будакова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А.Н., ЛИЧНЫЕ ДАННЫЕ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 обвиняемого в совершении преступления, пр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едусмотренном п. «в» ч. 2 ст. 115 УК РФ,</w:t>
      </w:r>
    </w:p>
    <w:p w:rsidR="004F1F75" w:rsidP="004F1F7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 С Т А Н О В И Л:</w:t>
      </w:r>
    </w:p>
    <w:p w:rsidR="004F1F75" w:rsidRPr="004F1F75" w:rsidP="004F1F7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Будаков А.Н., органами дознания обвиняется в </w:t>
      </w:r>
      <w:r w:rsidRPr="004F1F75">
        <w:rPr>
          <w:rFonts w:ascii="Times New Roman" w:hAnsi="Times New Roman"/>
          <w:sz w:val="27"/>
          <w:szCs w:val="27"/>
          <w:lang w:eastAsia="ru-RU"/>
        </w:rPr>
        <w:t>соверш</w:t>
      </w:r>
      <w:r>
        <w:rPr>
          <w:rFonts w:ascii="Times New Roman" w:hAnsi="Times New Roman"/>
          <w:sz w:val="27"/>
          <w:szCs w:val="27"/>
          <w:lang w:eastAsia="ru-RU"/>
        </w:rPr>
        <w:t>ении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незаконно</w:t>
      </w:r>
      <w:r>
        <w:rPr>
          <w:rFonts w:ascii="Times New Roman" w:hAnsi="Times New Roman"/>
          <w:sz w:val="27"/>
          <w:szCs w:val="27"/>
          <w:lang w:eastAsia="ru-RU"/>
        </w:rPr>
        <w:t>го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проникновени</w:t>
      </w:r>
      <w:r>
        <w:rPr>
          <w:rFonts w:ascii="Times New Roman" w:hAnsi="Times New Roman"/>
          <w:sz w:val="27"/>
          <w:szCs w:val="27"/>
          <w:lang w:eastAsia="ru-RU"/>
        </w:rPr>
        <w:t>я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в жилище, совершенное против воли проживающих в нем лиц, при следующих обстоятельствах</w:t>
      </w:r>
      <w:r>
        <w:rPr>
          <w:rFonts w:ascii="Times New Roman" w:hAnsi="Times New Roman"/>
          <w:sz w:val="27"/>
          <w:szCs w:val="27"/>
          <w:lang w:eastAsia="ru-RU"/>
        </w:rPr>
        <w:t>: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4F1F75" w:rsidP="006C773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4F1F75">
        <w:rPr>
          <w:rFonts w:ascii="Times New Roman" w:hAnsi="Times New Roman"/>
          <w:sz w:val="27"/>
          <w:szCs w:val="27"/>
          <w:lang w:eastAsia="ru-RU"/>
        </w:rPr>
        <w:t xml:space="preserve">16.10.2022 </w:t>
      </w:r>
      <w:r>
        <w:rPr>
          <w:rFonts w:ascii="Times New Roman" w:hAnsi="Times New Roman"/>
          <w:sz w:val="27"/>
          <w:szCs w:val="27"/>
          <w:lang w:eastAsia="ru-RU"/>
        </w:rPr>
        <w:t xml:space="preserve">года, </w:t>
      </w:r>
      <w:r w:rsidRPr="004F1F75">
        <w:rPr>
          <w:rFonts w:ascii="Times New Roman" w:hAnsi="Times New Roman"/>
          <w:sz w:val="27"/>
          <w:szCs w:val="27"/>
          <w:lang w:eastAsia="ru-RU"/>
        </w:rPr>
        <w:t>примерно в 03 часа 30 минут, Будаков А.Н., находя</w:t>
      </w:r>
      <w:r w:rsidR="006C7735">
        <w:rPr>
          <w:rFonts w:ascii="Times New Roman" w:hAnsi="Times New Roman"/>
          <w:sz w:val="27"/>
          <w:szCs w:val="27"/>
          <w:lang w:eastAsia="ru-RU"/>
        </w:rPr>
        <w:t>сь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в состоянии алкогольного опьянения</w:t>
      </w:r>
      <w:r w:rsidR="006C7735">
        <w:rPr>
          <w:rFonts w:ascii="Times New Roman" w:hAnsi="Times New Roman"/>
          <w:sz w:val="27"/>
          <w:szCs w:val="27"/>
          <w:lang w:eastAsia="ru-RU"/>
        </w:rPr>
        <w:t>,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предполага</w:t>
      </w:r>
      <w:r w:rsidR="006C7735">
        <w:rPr>
          <w:rFonts w:ascii="Times New Roman" w:hAnsi="Times New Roman"/>
          <w:sz w:val="27"/>
          <w:szCs w:val="27"/>
          <w:lang w:eastAsia="ru-RU"/>
        </w:rPr>
        <w:t>я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, что </w:t>
      </w:r>
      <w:r w:rsidR="006C7735">
        <w:rPr>
          <w:rFonts w:ascii="Times New Roman" w:hAnsi="Times New Roman"/>
          <w:sz w:val="27"/>
          <w:szCs w:val="27"/>
          <w:lang w:eastAsia="ru-RU"/>
        </w:rPr>
        <w:t xml:space="preserve">в доме, </w:t>
      </w:r>
      <w:r w:rsidRPr="004F1F75" w:rsidR="006C7735">
        <w:rPr>
          <w:rFonts w:ascii="Times New Roman" w:hAnsi="Times New Roman"/>
          <w:sz w:val="27"/>
          <w:szCs w:val="27"/>
          <w:lang w:eastAsia="ru-RU"/>
        </w:rPr>
        <w:t>расположенн</w:t>
      </w:r>
      <w:r w:rsidR="006C7735">
        <w:rPr>
          <w:rFonts w:ascii="Times New Roman" w:hAnsi="Times New Roman"/>
          <w:sz w:val="27"/>
          <w:szCs w:val="27"/>
          <w:lang w:eastAsia="ru-RU"/>
        </w:rPr>
        <w:t>ом</w:t>
      </w:r>
      <w:r w:rsidRPr="004F1F75" w:rsidR="006C7735">
        <w:rPr>
          <w:rFonts w:ascii="Times New Roman" w:hAnsi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hAnsi="Times New Roman"/>
          <w:sz w:val="27"/>
          <w:szCs w:val="27"/>
          <w:lang w:eastAsia="ru-RU"/>
        </w:rPr>
        <w:t>АДРЕС</w:t>
      </w:r>
      <w:r w:rsidRPr="004F1F75" w:rsidR="006C7735">
        <w:rPr>
          <w:rFonts w:ascii="Times New Roman" w:hAnsi="Times New Roman"/>
          <w:sz w:val="27"/>
          <w:szCs w:val="27"/>
          <w:lang w:eastAsia="ru-RU"/>
        </w:rPr>
        <w:t>,</w:t>
      </w:r>
      <w:r w:rsidR="006C773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F1F75">
        <w:rPr>
          <w:rFonts w:ascii="Times New Roman" w:hAnsi="Times New Roman"/>
          <w:sz w:val="27"/>
          <w:szCs w:val="27"/>
          <w:lang w:eastAsia="ru-RU"/>
        </w:rPr>
        <w:t>наход</w:t>
      </w:r>
      <w:r w:rsidR="006C7735">
        <w:rPr>
          <w:rFonts w:ascii="Times New Roman" w:hAnsi="Times New Roman"/>
          <w:sz w:val="27"/>
          <w:szCs w:val="27"/>
          <w:lang w:eastAsia="ru-RU"/>
        </w:rPr>
        <w:t>ятся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его сестра и брат, </w:t>
      </w:r>
      <w:r w:rsidR="006C7735">
        <w:rPr>
          <w:rFonts w:ascii="Times New Roman" w:hAnsi="Times New Roman"/>
          <w:sz w:val="27"/>
          <w:szCs w:val="27"/>
          <w:lang w:eastAsia="ru-RU"/>
        </w:rPr>
        <w:t xml:space="preserve">и </w:t>
      </w:r>
      <w:r w:rsidRPr="004F1F75">
        <w:rPr>
          <w:rFonts w:ascii="Times New Roman" w:hAnsi="Times New Roman"/>
          <w:sz w:val="27"/>
          <w:szCs w:val="27"/>
          <w:lang w:eastAsia="ru-RU"/>
        </w:rPr>
        <w:t>с цел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ью поиска последних, в отсутствие разрешения и законных оснований нахождения в данном жилище, </w:t>
      </w:r>
      <w:r w:rsidR="006C7735">
        <w:rPr>
          <w:rFonts w:ascii="Times New Roman" w:hAnsi="Times New Roman"/>
          <w:sz w:val="27"/>
          <w:szCs w:val="27"/>
          <w:lang w:eastAsia="ru-RU"/>
        </w:rPr>
        <w:t>имея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преступный умысел на незаконное проникновение в вышеуказанное домовладение, предназначенное для постоянного проживания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ФИО2</w:t>
      </w:r>
      <w:r w:rsidRPr="004F1F75">
        <w:rPr>
          <w:rFonts w:ascii="Times New Roman" w:hAnsi="Times New Roman"/>
          <w:sz w:val="27"/>
          <w:szCs w:val="27"/>
          <w:lang w:eastAsia="ru-RU"/>
        </w:rPr>
        <w:t>,</w:t>
      </w:r>
      <w:r w:rsidR="006C7735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ФИО3, ФИО4.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C7735">
        <w:rPr>
          <w:rFonts w:ascii="Times New Roman" w:hAnsi="Times New Roman"/>
          <w:sz w:val="27"/>
          <w:szCs w:val="27"/>
          <w:lang w:eastAsia="ru-RU"/>
        </w:rPr>
        <w:t>Р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еализуя свой преступный умысел, направленный на незаконное проникновение в жилище, осознавая фактический характер и общественную </w:t>
      </w:r>
      <w:r w:rsidRPr="004F1F75">
        <w:rPr>
          <w:rFonts w:ascii="Times New Roman" w:hAnsi="Times New Roman"/>
          <w:sz w:val="27"/>
          <w:szCs w:val="27"/>
          <w:lang w:eastAsia="ru-RU"/>
        </w:rPr>
        <w:t>опасность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 и противоправность своих действий, предвидя наступление общественно-опасных последствий в вид</w:t>
      </w:r>
      <w:r w:rsidRPr="004F1F75">
        <w:rPr>
          <w:rFonts w:ascii="Times New Roman" w:hAnsi="Times New Roman"/>
          <w:sz w:val="27"/>
          <w:szCs w:val="27"/>
          <w:lang w:eastAsia="ru-RU"/>
        </w:rPr>
        <w:t xml:space="preserve">е нарушения конституционного права на неприкосновенность жилища и желая их наступления, действуя умышленно, против воли проживающих в нем указанных лиц, незаконно, через входную дверь проник в вышеуказанное домовладение против воли потерпевших, </w:t>
      </w:r>
      <w:r w:rsidRPr="006C7735" w:rsidR="006C7735">
        <w:rPr>
          <w:rFonts w:ascii="Times New Roman" w:hAnsi="Times New Roman"/>
          <w:sz w:val="27"/>
          <w:szCs w:val="27"/>
          <w:lang w:eastAsia="ru-RU"/>
        </w:rPr>
        <w:t>нарушив тем самым конституционн</w:t>
      </w:r>
      <w:r w:rsidR="006C7735">
        <w:rPr>
          <w:rFonts w:ascii="Times New Roman" w:hAnsi="Times New Roman"/>
          <w:sz w:val="27"/>
          <w:szCs w:val="27"/>
          <w:lang w:eastAsia="ru-RU"/>
        </w:rPr>
        <w:t>ые</w:t>
      </w:r>
      <w:r w:rsidRPr="006C7735" w:rsidR="006C7735">
        <w:rPr>
          <w:rFonts w:ascii="Times New Roman" w:hAnsi="Times New Roman"/>
          <w:sz w:val="27"/>
          <w:szCs w:val="27"/>
          <w:lang w:eastAsia="ru-RU"/>
        </w:rPr>
        <w:t xml:space="preserve"> прав</w:t>
      </w:r>
      <w:r w:rsidR="006C7735">
        <w:rPr>
          <w:rFonts w:ascii="Times New Roman" w:hAnsi="Times New Roman"/>
          <w:sz w:val="27"/>
          <w:szCs w:val="27"/>
          <w:lang w:eastAsia="ru-RU"/>
        </w:rPr>
        <w:t>а</w:t>
      </w:r>
      <w:r w:rsidRPr="006C7735" w:rsidR="006C773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C7735">
        <w:rPr>
          <w:rFonts w:ascii="Times New Roman" w:hAnsi="Times New Roman"/>
          <w:sz w:val="27"/>
          <w:szCs w:val="27"/>
          <w:lang w:eastAsia="ru-RU"/>
        </w:rPr>
        <w:t>потерпевших</w:t>
      </w:r>
      <w:r w:rsidRPr="006C7735" w:rsidR="006C7735">
        <w:rPr>
          <w:rFonts w:ascii="Times New Roman" w:hAnsi="Times New Roman"/>
          <w:sz w:val="27"/>
          <w:szCs w:val="27"/>
          <w:lang w:eastAsia="ru-RU"/>
        </w:rPr>
        <w:t xml:space="preserve"> на неприкосновенность жилища, предусмотренн</w:t>
      </w:r>
      <w:r w:rsidR="006C7735">
        <w:rPr>
          <w:rFonts w:ascii="Times New Roman" w:hAnsi="Times New Roman"/>
          <w:sz w:val="27"/>
          <w:szCs w:val="27"/>
          <w:lang w:eastAsia="ru-RU"/>
        </w:rPr>
        <w:t>ые</w:t>
      </w:r>
      <w:r w:rsidRPr="006C7735" w:rsidR="006C7735">
        <w:rPr>
          <w:rFonts w:ascii="Times New Roman" w:hAnsi="Times New Roman"/>
          <w:sz w:val="27"/>
          <w:szCs w:val="27"/>
          <w:lang w:eastAsia="ru-RU"/>
        </w:rPr>
        <w:t xml:space="preserve"> ст. 25 Конституции Российской Федерации</w:t>
      </w:r>
      <w:r w:rsidRPr="004F1F75">
        <w:rPr>
          <w:rFonts w:ascii="Times New Roman" w:hAnsi="Times New Roman"/>
          <w:sz w:val="27"/>
          <w:szCs w:val="27"/>
          <w:lang w:eastAsia="ru-RU"/>
        </w:rPr>
        <w:t>.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            </w:t>
      </w:r>
    </w:p>
    <w:p w:rsidR="004F1F75" w:rsidP="004F1F7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В судебном заседании потерпевши</w:t>
      </w:r>
      <w:r w:rsidR="006C7735"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 xml:space="preserve">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ФИО2</w:t>
      </w:r>
      <w:r w:rsidRPr="006C7735" w:rsidR="006C7735">
        <w:rPr>
          <w:rFonts w:ascii="Times New Roman" w:hAnsi="Times New Roman"/>
          <w:sz w:val="27"/>
          <w:szCs w:val="27"/>
          <w:lang w:eastAsia="ru-RU"/>
        </w:rPr>
        <w:t>,</w:t>
      </w:r>
      <w:r w:rsidR="006C7735">
        <w:rPr>
          <w:rFonts w:ascii="Times New Roman" w:hAnsi="Times New Roman"/>
          <w:sz w:val="27"/>
          <w:szCs w:val="27"/>
          <w:lang w:eastAsia="ru-RU"/>
        </w:rPr>
        <w:t xml:space="preserve"> действуя от своего имени и как законный представитель несовершеннолетних </w:t>
      </w:r>
      <w:r>
        <w:rPr>
          <w:rFonts w:ascii="Times New Roman" w:hAnsi="Times New Roman"/>
          <w:sz w:val="27"/>
          <w:szCs w:val="27"/>
          <w:lang w:eastAsia="ru-RU"/>
        </w:rPr>
        <w:t>ФИО3, ФИО4</w:t>
      </w:r>
      <w:r w:rsidR="006C7735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заявил</w:t>
      </w:r>
      <w:r w:rsidR="006C7735">
        <w:rPr>
          <w:rFonts w:ascii="Times New Roman" w:hAnsi="Times New Roman"/>
          <w:sz w:val="27"/>
          <w:szCs w:val="27"/>
          <w:lang w:eastAsia="ru-RU"/>
        </w:rPr>
        <w:t>и</w:t>
      </w:r>
      <w:r>
        <w:rPr>
          <w:rFonts w:ascii="Times New Roman" w:hAnsi="Times New Roman"/>
          <w:sz w:val="27"/>
          <w:szCs w:val="27"/>
          <w:lang w:eastAsia="ru-RU"/>
        </w:rPr>
        <w:t xml:space="preserve"> ходатайство о прекращении уголовного дела по примирению с подсудимым и пояснил</w:t>
      </w:r>
      <w:r w:rsidR="006C7735">
        <w:rPr>
          <w:rFonts w:ascii="Times New Roman" w:hAnsi="Times New Roman"/>
          <w:sz w:val="27"/>
          <w:szCs w:val="27"/>
          <w:lang w:eastAsia="ru-RU"/>
        </w:rPr>
        <w:t>и</w:t>
      </w:r>
      <w:r>
        <w:rPr>
          <w:rFonts w:ascii="Times New Roman" w:hAnsi="Times New Roman"/>
          <w:sz w:val="27"/>
          <w:szCs w:val="27"/>
          <w:lang w:eastAsia="ru-RU"/>
        </w:rPr>
        <w:t>, что претензий морального и материального характера к подсудимому не име</w:t>
      </w:r>
      <w:r w:rsidR="006C7735">
        <w:rPr>
          <w:rFonts w:ascii="Times New Roman" w:hAnsi="Times New Roman"/>
          <w:sz w:val="27"/>
          <w:szCs w:val="27"/>
          <w:lang w:eastAsia="ru-RU"/>
        </w:rPr>
        <w:t>ют</w:t>
      </w:r>
      <w:r>
        <w:rPr>
          <w:rFonts w:ascii="Times New Roman" w:hAnsi="Times New Roman"/>
          <w:sz w:val="27"/>
          <w:szCs w:val="27"/>
          <w:lang w:eastAsia="ru-RU"/>
        </w:rPr>
        <w:t>, просил</w:t>
      </w:r>
      <w:r w:rsidR="006C7735">
        <w:rPr>
          <w:rFonts w:ascii="Times New Roman" w:hAnsi="Times New Roman"/>
          <w:sz w:val="27"/>
          <w:szCs w:val="27"/>
          <w:lang w:eastAsia="ru-RU"/>
        </w:rPr>
        <w:t>и</w:t>
      </w:r>
      <w:r>
        <w:rPr>
          <w:rFonts w:ascii="Times New Roman" w:hAnsi="Times New Roman"/>
          <w:sz w:val="27"/>
          <w:szCs w:val="27"/>
          <w:lang w:eastAsia="ru-RU"/>
        </w:rPr>
        <w:t xml:space="preserve"> прекратить уголовное дело в связи с примирением сторон.</w:t>
      </w:r>
    </w:p>
    <w:p w:rsidR="004F1F75" w:rsidP="004F1F7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В судебном заседании подсудимый </w:t>
      </w:r>
      <w:r w:rsidR="006C7735">
        <w:rPr>
          <w:rFonts w:ascii="Times New Roman" w:hAnsi="Times New Roman"/>
          <w:sz w:val="27"/>
          <w:szCs w:val="27"/>
          <w:lang w:eastAsia="ru-RU"/>
        </w:rPr>
        <w:t>Будаков А.Н</w:t>
      </w:r>
      <w:r>
        <w:rPr>
          <w:rFonts w:ascii="Times New Roman" w:hAnsi="Times New Roman"/>
          <w:sz w:val="27"/>
          <w:szCs w:val="27"/>
          <w:lang w:eastAsia="ru-RU"/>
        </w:rPr>
        <w:t>. свою вину в совершенном преступлении признал полностью, в содеянном раскаялся, просил уголовное дело в отношении него прекратить в связи с примирением с</w:t>
      </w:r>
      <w:r>
        <w:rPr>
          <w:rFonts w:ascii="Times New Roman" w:hAnsi="Times New Roman"/>
          <w:sz w:val="27"/>
          <w:szCs w:val="27"/>
          <w:lang w:eastAsia="ru-RU"/>
        </w:rPr>
        <w:t xml:space="preserve"> потерпевшим</w:t>
      </w:r>
      <w:r w:rsidR="006C7735">
        <w:rPr>
          <w:rFonts w:ascii="Times New Roman" w:hAnsi="Times New Roman"/>
          <w:sz w:val="27"/>
          <w:szCs w:val="27"/>
          <w:lang w:eastAsia="ru-RU"/>
        </w:rPr>
        <w:t>и</w:t>
      </w:r>
      <w:r>
        <w:rPr>
          <w:rFonts w:ascii="Times New Roman" w:hAnsi="Times New Roman"/>
          <w:sz w:val="27"/>
          <w:szCs w:val="27"/>
          <w:lang w:eastAsia="ru-RU"/>
        </w:rPr>
        <w:t>. Также пояснил суду, что ему понятно, что данные основания для прекращения не являются реабилитирующими, поддержал ходатайство потерпевш</w:t>
      </w:r>
      <w:r w:rsidR="006C7735">
        <w:rPr>
          <w:rFonts w:ascii="Times New Roman" w:hAnsi="Times New Roman"/>
          <w:sz w:val="27"/>
          <w:szCs w:val="27"/>
          <w:lang w:eastAsia="ru-RU"/>
        </w:rPr>
        <w:t>их</w:t>
      </w:r>
      <w:r>
        <w:rPr>
          <w:rFonts w:ascii="Times New Roman" w:hAnsi="Times New Roman"/>
          <w:sz w:val="27"/>
          <w:szCs w:val="27"/>
          <w:lang w:eastAsia="ru-RU"/>
        </w:rPr>
        <w:t xml:space="preserve"> после консультации с адвокатом.</w:t>
      </w:r>
    </w:p>
    <w:p w:rsidR="004F1F75" w:rsidP="004F1F7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Защитник подсудимого адвокат </w:t>
      </w:r>
      <w:r w:rsidR="006C7735">
        <w:rPr>
          <w:rFonts w:ascii="Times New Roman" w:hAnsi="Times New Roman"/>
          <w:sz w:val="27"/>
          <w:szCs w:val="27"/>
          <w:lang w:eastAsia="ru-RU"/>
        </w:rPr>
        <w:t>Кутырев Е.А.</w:t>
      </w:r>
      <w:r>
        <w:rPr>
          <w:rFonts w:ascii="Times New Roman" w:hAnsi="Times New Roman"/>
          <w:sz w:val="27"/>
          <w:szCs w:val="27"/>
          <w:lang w:eastAsia="ru-RU"/>
        </w:rPr>
        <w:t xml:space="preserve">. просил удовлетворить </w:t>
      </w:r>
      <w:r>
        <w:rPr>
          <w:rFonts w:ascii="Times New Roman" w:hAnsi="Times New Roman"/>
          <w:sz w:val="27"/>
          <w:szCs w:val="27"/>
          <w:lang w:eastAsia="ru-RU"/>
        </w:rPr>
        <w:t>ходатайство потерпевш</w:t>
      </w:r>
      <w:r w:rsidR="006C7735">
        <w:rPr>
          <w:rFonts w:ascii="Times New Roman" w:hAnsi="Times New Roman"/>
          <w:sz w:val="27"/>
          <w:szCs w:val="27"/>
          <w:lang w:eastAsia="ru-RU"/>
        </w:rPr>
        <w:t>их</w:t>
      </w:r>
      <w:r>
        <w:rPr>
          <w:rFonts w:ascii="Times New Roman" w:hAnsi="Times New Roman"/>
          <w:sz w:val="27"/>
          <w:szCs w:val="27"/>
          <w:lang w:eastAsia="ru-RU"/>
        </w:rPr>
        <w:t>, т.к. для прекращения имеются все основания.  с которым согласилась подсудим</w:t>
      </w:r>
      <w:r w:rsidR="006C7735">
        <w:rPr>
          <w:rFonts w:ascii="Times New Roman" w:hAnsi="Times New Roman"/>
          <w:sz w:val="27"/>
          <w:szCs w:val="27"/>
          <w:lang w:eastAsia="ru-RU"/>
        </w:rPr>
        <w:t>ый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4F1F75" w:rsidP="004F1F7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Государственный обвинитель – помощник прокурора </w:t>
      </w:r>
      <w:r w:rsidR="006C7735">
        <w:rPr>
          <w:rFonts w:ascii="Times New Roman" w:hAnsi="Times New Roman"/>
          <w:sz w:val="27"/>
          <w:szCs w:val="27"/>
          <w:lang w:eastAsia="ru-RU"/>
        </w:rPr>
        <w:t>Иващенко Д.С</w:t>
      </w:r>
      <w:r>
        <w:rPr>
          <w:rFonts w:ascii="Times New Roman" w:hAnsi="Times New Roman"/>
          <w:sz w:val="27"/>
          <w:szCs w:val="27"/>
          <w:lang w:eastAsia="ru-RU"/>
        </w:rPr>
        <w:t>. в судебном заседании высказал позицию о наличии оснований для прекращения уголовного дел</w:t>
      </w:r>
      <w:r>
        <w:rPr>
          <w:rFonts w:ascii="Times New Roman" w:hAnsi="Times New Roman"/>
          <w:sz w:val="27"/>
          <w:szCs w:val="27"/>
          <w:lang w:eastAsia="ru-RU"/>
        </w:rPr>
        <w:t>а по примирению подсудимого с потерпевшим</w:t>
      </w:r>
      <w:r w:rsidR="006C7735">
        <w:rPr>
          <w:rFonts w:ascii="Times New Roman" w:hAnsi="Times New Roman"/>
          <w:sz w:val="27"/>
          <w:szCs w:val="27"/>
          <w:lang w:eastAsia="ru-RU"/>
        </w:rPr>
        <w:t>и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4F1F75" w:rsidP="004F1F7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</w:t>
      </w:r>
      <w:r>
        <w:rPr>
          <w:rFonts w:ascii="Times New Roman" w:hAnsi="Times New Roman"/>
          <w:sz w:val="27"/>
          <w:szCs w:val="27"/>
          <w:lang w:eastAsia="ru-RU"/>
        </w:rPr>
        <w:t>й потерпевш</w:t>
      </w:r>
      <w:r w:rsidR="006C7735">
        <w:rPr>
          <w:rFonts w:ascii="Times New Roman" w:hAnsi="Times New Roman"/>
          <w:sz w:val="27"/>
          <w:szCs w:val="27"/>
          <w:lang w:eastAsia="ru-RU"/>
        </w:rPr>
        <w:t>им</w:t>
      </w:r>
      <w:r>
        <w:rPr>
          <w:rFonts w:ascii="Times New Roman" w:hAnsi="Times New Roman"/>
          <w:sz w:val="27"/>
          <w:szCs w:val="27"/>
          <w:lang w:eastAsia="ru-RU"/>
        </w:rPr>
        <w:t xml:space="preserve"> вред</w:t>
      </w:r>
      <w:r w:rsidR="006C7735">
        <w:rPr>
          <w:rFonts w:ascii="Times New Roman" w:hAnsi="Times New Roman"/>
          <w:sz w:val="27"/>
          <w:szCs w:val="27"/>
          <w:lang w:eastAsia="ru-RU"/>
        </w:rPr>
        <w:t xml:space="preserve"> путем принесения извинений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4F1F75" w:rsidP="004F1F7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Преступление, совершенное </w:t>
      </w:r>
      <w:r w:rsidR="006C7735">
        <w:rPr>
          <w:rFonts w:ascii="Times New Roman" w:hAnsi="Times New Roman"/>
          <w:sz w:val="27"/>
          <w:szCs w:val="27"/>
          <w:lang w:eastAsia="ru-RU"/>
        </w:rPr>
        <w:t>Будаковым А.Н</w:t>
      </w:r>
      <w:r>
        <w:rPr>
          <w:rFonts w:ascii="Times New Roman" w:hAnsi="Times New Roman"/>
          <w:sz w:val="27"/>
          <w:szCs w:val="27"/>
          <w:lang w:eastAsia="ru-RU"/>
        </w:rPr>
        <w:t xml:space="preserve">., предусмотренное </w:t>
      </w:r>
      <w:r w:rsidR="00EA04C6">
        <w:rPr>
          <w:rFonts w:ascii="Times New Roman" w:hAnsi="Times New Roman"/>
          <w:sz w:val="27"/>
          <w:szCs w:val="27"/>
          <w:lang w:eastAsia="ru-RU"/>
        </w:rPr>
        <w:t xml:space="preserve">ч. 1 ст. 139 </w:t>
      </w:r>
      <w:r>
        <w:rPr>
          <w:rFonts w:ascii="Times New Roman" w:hAnsi="Times New Roman"/>
          <w:sz w:val="27"/>
          <w:szCs w:val="27"/>
          <w:lang w:eastAsia="ru-RU"/>
        </w:rPr>
        <w:t>УК РФ, относится к категории преступлений небольшой тяжести.</w:t>
      </w:r>
    </w:p>
    <w:p w:rsidR="004F1F75" w:rsidP="004F1F75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Как установлено в судебном заседании, подсудимый </w:t>
      </w:r>
      <w:r w:rsidR="00EA04C6">
        <w:rPr>
          <w:rFonts w:ascii="Times New Roman" w:hAnsi="Times New Roman"/>
          <w:sz w:val="27"/>
          <w:szCs w:val="27"/>
          <w:lang w:eastAsia="ru-RU"/>
        </w:rPr>
        <w:t>Будаков А.Н</w:t>
      </w:r>
      <w:r>
        <w:rPr>
          <w:rFonts w:ascii="Times New Roman" w:hAnsi="Times New Roman"/>
          <w:sz w:val="27"/>
          <w:szCs w:val="27"/>
          <w:lang w:eastAsia="ru-RU"/>
        </w:rPr>
        <w:t>., чистосерде</w:t>
      </w:r>
      <w:r>
        <w:rPr>
          <w:rFonts w:ascii="Times New Roman" w:hAnsi="Times New Roman"/>
          <w:sz w:val="27"/>
          <w:szCs w:val="27"/>
          <w:lang w:eastAsia="ru-RU"/>
        </w:rPr>
        <w:t>чно раскаялся в содеянном, ранее не судим, потерпевши</w:t>
      </w:r>
      <w:r w:rsidR="00EA04C6"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 xml:space="preserve"> претензий к нему не име</w:t>
      </w:r>
      <w:r w:rsidR="00EA04C6">
        <w:rPr>
          <w:rFonts w:ascii="Times New Roman" w:hAnsi="Times New Roman"/>
          <w:sz w:val="27"/>
          <w:szCs w:val="27"/>
          <w:lang w:eastAsia="ru-RU"/>
        </w:rPr>
        <w:t>ют</w:t>
      </w:r>
      <w:r>
        <w:rPr>
          <w:rFonts w:ascii="Times New Roman" w:hAnsi="Times New Roman"/>
          <w:sz w:val="27"/>
          <w:szCs w:val="27"/>
          <w:lang w:eastAsia="ru-RU"/>
        </w:rPr>
        <w:t xml:space="preserve"> ни материального, ни морального характера, </w:t>
      </w:r>
      <w:r w:rsidR="00EA04C6">
        <w:rPr>
          <w:rFonts w:ascii="Times New Roman" w:hAnsi="Times New Roman"/>
          <w:sz w:val="27"/>
          <w:szCs w:val="27"/>
          <w:lang w:eastAsia="ru-RU"/>
        </w:rPr>
        <w:t xml:space="preserve">вред заглажен принесёнными извинениями, </w:t>
      </w:r>
      <w:r>
        <w:rPr>
          <w:rFonts w:ascii="Times New Roman" w:hAnsi="Times New Roman"/>
          <w:sz w:val="27"/>
          <w:szCs w:val="27"/>
          <w:lang w:eastAsia="ru-RU"/>
        </w:rPr>
        <w:t>а потому суд считает возможным освободить подсудимого от уголовной ответственности на основа</w:t>
      </w:r>
      <w:r>
        <w:rPr>
          <w:rFonts w:ascii="Times New Roman" w:hAnsi="Times New Roman"/>
          <w:sz w:val="27"/>
          <w:szCs w:val="27"/>
          <w:lang w:eastAsia="ru-RU"/>
        </w:rPr>
        <w:t xml:space="preserve">нии ст. 76 УК РФ.      </w:t>
      </w:r>
    </w:p>
    <w:p w:rsidR="00EA04C6" w:rsidP="004F1F7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Вещественные доказательства по делу отсутствуют.</w:t>
      </w:r>
    </w:p>
    <w:p w:rsidR="00EA04C6" w:rsidP="004F1F7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Pr="00EA04C6">
        <w:rPr>
          <w:rFonts w:ascii="Times New Roman" w:hAnsi="Times New Roman"/>
          <w:sz w:val="27"/>
          <w:szCs w:val="27"/>
        </w:rPr>
        <w:t>роцессуальные издержки взысканию с подсудимого не подлежат</w:t>
      </w:r>
      <w:r>
        <w:rPr>
          <w:rFonts w:ascii="Times New Roman" w:hAnsi="Times New Roman"/>
          <w:sz w:val="27"/>
          <w:szCs w:val="27"/>
        </w:rPr>
        <w:t>.</w:t>
      </w:r>
    </w:p>
    <w:p w:rsidR="004F1F75" w:rsidP="004F1F7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ст. 76 УК РФ, руководствуясь ст. 25 УПК РФ, суд –</w:t>
      </w:r>
    </w:p>
    <w:p w:rsidR="004F1F75" w:rsidP="004F1F75">
      <w:pPr>
        <w:pStyle w:val="NoSpacing"/>
        <w:ind w:firstLine="708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 О С Т А Н О В И Л:</w:t>
      </w:r>
    </w:p>
    <w:p w:rsidR="004F1F75" w:rsidP="004F1F7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Освободить </w:t>
      </w:r>
      <w:r w:rsidRPr="00EA04C6" w:rsidR="00EA04C6">
        <w:rPr>
          <w:rFonts w:ascii="Times New Roman" w:hAnsi="Times New Roman"/>
          <w:sz w:val="27"/>
          <w:szCs w:val="27"/>
        </w:rPr>
        <w:t>Будакова</w:t>
      </w:r>
      <w:r w:rsidRPr="00EA04C6" w:rsidR="00EA04C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А.Н., ДАТА</w:t>
      </w:r>
      <w:r w:rsidRPr="00EA04C6" w:rsidR="00EA04C6">
        <w:rPr>
          <w:rFonts w:ascii="Times New Roman" w:hAnsi="Times New Roman"/>
          <w:sz w:val="27"/>
          <w:szCs w:val="27"/>
        </w:rPr>
        <w:t xml:space="preserve"> года рождения</w:t>
      </w:r>
      <w:r>
        <w:rPr>
          <w:rFonts w:ascii="Times New Roman" w:hAnsi="Times New Roman"/>
          <w:sz w:val="27"/>
          <w:szCs w:val="27"/>
        </w:rPr>
        <w:t xml:space="preserve">, от уголовной ответственности по ч. </w:t>
      </w:r>
      <w:r w:rsidR="00EA04C6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ст. 1</w:t>
      </w:r>
      <w:r w:rsidR="00EA04C6">
        <w:rPr>
          <w:rFonts w:ascii="Times New Roman" w:hAnsi="Times New Roman"/>
          <w:sz w:val="27"/>
          <w:szCs w:val="27"/>
        </w:rPr>
        <w:t>39</w:t>
      </w:r>
      <w:r>
        <w:rPr>
          <w:rFonts w:ascii="Times New Roman" w:hAnsi="Times New Roman"/>
          <w:sz w:val="27"/>
          <w:szCs w:val="27"/>
        </w:rPr>
        <w:t xml:space="preserve"> УК РФ в связи с примирением подсудимого с потерпевшим</w:t>
      </w:r>
      <w:r w:rsidR="00EA04C6">
        <w:rPr>
          <w:rFonts w:ascii="Times New Roman" w:hAnsi="Times New Roman"/>
          <w:sz w:val="27"/>
          <w:szCs w:val="27"/>
        </w:rPr>
        <w:t>и</w:t>
      </w:r>
      <w:r>
        <w:rPr>
          <w:rFonts w:ascii="Times New Roman" w:hAnsi="Times New Roman"/>
          <w:sz w:val="27"/>
          <w:szCs w:val="27"/>
        </w:rPr>
        <w:t>, на основании ст. 76 УК РФ.</w:t>
      </w:r>
    </w:p>
    <w:p w:rsidR="004F1F75" w:rsidP="004F1F7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Производство по уголовному делу в отношении </w:t>
      </w:r>
      <w:r w:rsidRPr="00EA04C6" w:rsidR="00EA04C6">
        <w:rPr>
          <w:rFonts w:ascii="Times New Roman" w:hAnsi="Times New Roman"/>
          <w:sz w:val="27"/>
          <w:szCs w:val="27"/>
        </w:rPr>
        <w:t>Будакова</w:t>
      </w:r>
      <w:r w:rsidRPr="00EA04C6" w:rsidR="00EA04C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А.Н., ДАТА</w:t>
      </w:r>
      <w:r w:rsidRPr="00EA04C6" w:rsidR="00EA04C6">
        <w:rPr>
          <w:rFonts w:ascii="Times New Roman" w:hAnsi="Times New Roman"/>
          <w:sz w:val="27"/>
          <w:szCs w:val="27"/>
        </w:rPr>
        <w:t xml:space="preserve"> года рождения</w:t>
      </w:r>
      <w:r>
        <w:rPr>
          <w:rFonts w:ascii="Times New Roman" w:hAnsi="Times New Roman"/>
          <w:sz w:val="27"/>
          <w:szCs w:val="27"/>
        </w:rPr>
        <w:t xml:space="preserve">, о привлечении его к уголовной ответственности по ч. </w:t>
      </w:r>
      <w:r w:rsidR="00EA04C6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ст. 1</w:t>
      </w:r>
      <w:r w:rsidR="00EA04C6">
        <w:rPr>
          <w:rFonts w:ascii="Times New Roman" w:hAnsi="Times New Roman"/>
          <w:sz w:val="27"/>
          <w:szCs w:val="27"/>
        </w:rPr>
        <w:t xml:space="preserve">39 </w:t>
      </w:r>
      <w:r>
        <w:rPr>
          <w:rFonts w:ascii="Times New Roman" w:hAnsi="Times New Roman"/>
          <w:sz w:val="27"/>
          <w:szCs w:val="27"/>
        </w:rPr>
        <w:t xml:space="preserve">УК РФ, - прекратить. </w:t>
      </w:r>
    </w:p>
    <w:p w:rsidR="004F1F75" w:rsidP="004F1F7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Меру пр</w:t>
      </w:r>
      <w:r w:rsidR="00EA04C6">
        <w:rPr>
          <w:rFonts w:ascii="Times New Roman" w:hAnsi="Times New Roman"/>
          <w:sz w:val="27"/>
          <w:szCs w:val="27"/>
        </w:rPr>
        <w:t>есечения в виде подписки о невыезде и надлежащем поведении</w:t>
      </w:r>
      <w:r>
        <w:rPr>
          <w:rFonts w:ascii="Times New Roman" w:hAnsi="Times New Roman"/>
          <w:sz w:val="27"/>
          <w:szCs w:val="27"/>
        </w:rPr>
        <w:t xml:space="preserve"> </w:t>
      </w:r>
      <w:r w:rsidR="00EA04C6">
        <w:rPr>
          <w:rFonts w:ascii="Times New Roman" w:hAnsi="Times New Roman"/>
          <w:sz w:val="27"/>
          <w:szCs w:val="27"/>
        </w:rPr>
        <w:t>Будакова А.Н</w:t>
      </w:r>
      <w:r>
        <w:rPr>
          <w:rFonts w:ascii="Times New Roman" w:hAnsi="Times New Roman"/>
          <w:sz w:val="27"/>
          <w:szCs w:val="27"/>
        </w:rPr>
        <w:t xml:space="preserve">., отменить. </w:t>
      </w:r>
    </w:p>
    <w:p w:rsidR="004F1F75" w:rsidP="004F1F75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В соответствие с ч. 10 ст. 316 УПК РФ процессуальные издержки </w:t>
      </w:r>
      <w:r>
        <w:rPr>
          <w:rFonts w:ascii="Times New Roman" w:hAnsi="Times New Roman"/>
          <w:sz w:val="27"/>
          <w:szCs w:val="27"/>
          <w:lang w:eastAsia="ru-RU"/>
        </w:rPr>
        <w:t xml:space="preserve">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 w:rsidR="00EA04C6">
        <w:rPr>
          <w:rFonts w:ascii="Times New Roman" w:hAnsi="Times New Roman"/>
          <w:sz w:val="27"/>
          <w:szCs w:val="27"/>
          <w:lang w:eastAsia="ru-RU"/>
        </w:rPr>
        <w:t>Кутыреву Е.А</w:t>
      </w:r>
      <w:r>
        <w:rPr>
          <w:rFonts w:ascii="Times New Roman" w:hAnsi="Times New Roman"/>
          <w:sz w:val="27"/>
          <w:szCs w:val="27"/>
          <w:lang w:eastAsia="ru-RU"/>
        </w:rPr>
        <w:t>. за оказание юридической помощи при его участии на стадии судебного разбирательства, подлежат</w:t>
      </w:r>
      <w:r>
        <w:rPr>
          <w:rFonts w:ascii="Times New Roman" w:hAnsi="Times New Roman"/>
          <w:sz w:val="27"/>
          <w:szCs w:val="27"/>
          <w:lang w:eastAsia="ru-RU"/>
        </w:rPr>
        <w:t xml:space="preserve"> возмещению за счет средств федерального бюджета.</w:t>
      </w:r>
    </w:p>
    <w:p w:rsidR="004F1F75" w:rsidP="004F1F7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15 суток со дня провозглашения. </w:t>
      </w:r>
    </w:p>
    <w:p w:rsidR="004F1F75" w:rsidP="004F1F75">
      <w:pPr>
        <w:pStyle w:val="NoSpacing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     Мировой судья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И.В. Чернецкая</w:t>
      </w:r>
    </w:p>
    <w:p w:rsidR="003E1370"/>
    <w:sectPr w:rsidSect="00EA04C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C2"/>
    <w:rsid w:val="001B0CC2"/>
    <w:rsid w:val="003E1370"/>
    <w:rsid w:val="004F1F75"/>
    <w:rsid w:val="006C7735"/>
    <w:rsid w:val="009E5AC2"/>
    <w:rsid w:val="00EA04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7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F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