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24D6" w:rsidP="00F824D6">
      <w:pPr>
        <w:pStyle w:val="NoSpacing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Дело № 1-54-6/2023</w:t>
      </w:r>
    </w:p>
    <w:p w:rsidR="00F824D6" w:rsidP="00F824D6">
      <w:pPr>
        <w:pStyle w:val="NoSpacing"/>
        <w:jc w:val="right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91MS0054-01-2023-000226-96</w:t>
      </w:r>
    </w:p>
    <w:p w:rsidR="00F824D6" w:rsidP="00F824D6">
      <w:pPr>
        <w:pStyle w:val="NoSpacing"/>
        <w:jc w:val="right"/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</w:pPr>
    </w:p>
    <w:p w:rsidR="00F824D6" w:rsidP="00F824D6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>
        <w:rPr>
          <w:rFonts w:ascii="Times New Roman" w:hAnsi="Times New Roman"/>
          <w:b/>
          <w:sz w:val="27"/>
          <w:szCs w:val="27"/>
          <w:lang w:eastAsia="ru-RU"/>
        </w:rPr>
        <w:t>ПОСТАНОВЛЕНИЕ</w:t>
      </w:r>
    </w:p>
    <w:p w:rsidR="00F824D6" w:rsidP="00F824D6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09 марта 2023 года                                                  пгт. Красногвардейское</w:t>
      </w:r>
    </w:p>
    <w:p w:rsidR="00F824D6" w:rsidP="00F824D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F824D6" w:rsidP="00F824D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Мировой судья судебного участка № 54 Красногвардейского судебного района Республики Крым Чернецкая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И.В.,</w:t>
      </w:r>
      <w:r w:rsidR="00E4405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при секретаре Козиренко С.В., </w:t>
      </w:r>
    </w:p>
    <w:p w:rsidR="00F824D6" w:rsidP="00F824D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с участием государственного обвинителя – помощника прокурора Красногвардейского района </w:t>
      </w:r>
      <w:r w:rsidR="006C101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Абселямовой Л.Э.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</w:t>
      </w:r>
    </w:p>
    <w:p w:rsidR="00F824D6" w:rsidP="00F824D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защитника: адвоката </w:t>
      </w:r>
      <w:r w:rsidR="006C101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Тимакова О.С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.,</w:t>
      </w:r>
    </w:p>
    <w:p w:rsidR="00F824D6" w:rsidP="00F824D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подсудимо</w:t>
      </w:r>
      <w:r w:rsidR="006C101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го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: </w:t>
      </w:r>
      <w:r w:rsidR="006C101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Петрова С.В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.,</w:t>
      </w:r>
    </w:p>
    <w:p w:rsidR="00F824D6" w:rsidP="00F824D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потерпевшего: ФИО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</w:t>
      </w:r>
    </w:p>
    <w:p w:rsidR="00F824D6" w:rsidP="00F824D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рассмотрев в открытом судебном заседании </w:t>
      </w:r>
      <w:r w:rsidR="006C101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в зале судебного участка № 54 Красногвардейского судебного района Республики Крым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уголовное дело по обвинению:</w:t>
      </w:r>
      <w:r w:rsidR="00E4405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6C101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Петрова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С.В., ЛИЧНЫЕ ДАННЫЕ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  обвиняемо</w:t>
      </w:r>
      <w:r w:rsidR="006C101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го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в совершении преступления, предусмотренном п. «в» ч. 2 ст. 115 УК РФ,</w:t>
      </w:r>
    </w:p>
    <w:p w:rsidR="00F824D6" w:rsidP="00F824D6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 С Т А Н О В И Л:</w:t>
      </w:r>
    </w:p>
    <w:p w:rsidR="00F824D6" w:rsidP="00F824D6">
      <w:pPr>
        <w:pStyle w:val="NoSpacing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Петров С.В., ор</w:t>
      </w:r>
      <w:r>
        <w:rPr>
          <w:rFonts w:ascii="Times New Roman" w:hAnsi="Times New Roman"/>
          <w:sz w:val="27"/>
          <w:szCs w:val="27"/>
          <w:lang w:eastAsia="ru-RU"/>
        </w:rPr>
        <w:t>ганами дознания обвиняется в совершении умышленного причинения  легкого вреда здоровью, вызвавшего кратковременное расстройство здоровья, с применением предмета, используемого в качестве оружия, при следующих обстоятельствах:</w:t>
      </w:r>
    </w:p>
    <w:p w:rsidR="00F824D6" w:rsidP="00F824D6">
      <w:pPr>
        <w:pStyle w:val="NoSpacing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 w:rsidRPr="006C1012">
        <w:rPr>
          <w:rFonts w:ascii="Times New Roman" w:hAnsi="Times New Roman"/>
          <w:sz w:val="27"/>
          <w:szCs w:val="27"/>
          <w:lang w:eastAsia="ru-RU"/>
        </w:rPr>
        <w:t>05.01.2023</w:t>
      </w:r>
      <w:r>
        <w:rPr>
          <w:rFonts w:ascii="Times New Roman" w:hAnsi="Times New Roman"/>
          <w:sz w:val="27"/>
          <w:szCs w:val="27"/>
          <w:lang w:eastAsia="ru-RU"/>
        </w:rPr>
        <w:t xml:space="preserve"> года</w:t>
      </w:r>
      <w:r w:rsidRPr="006C1012">
        <w:rPr>
          <w:rFonts w:ascii="Times New Roman" w:hAnsi="Times New Roman"/>
          <w:sz w:val="27"/>
          <w:szCs w:val="27"/>
          <w:lang w:eastAsia="ru-RU"/>
        </w:rPr>
        <w:t>, примерно в 18</w:t>
      </w:r>
      <w:r w:rsidRPr="006C1012">
        <w:rPr>
          <w:rFonts w:ascii="Times New Roman" w:hAnsi="Times New Roman"/>
          <w:sz w:val="27"/>
          <w:szCs w:val="27"/>
          <w:lang w:eastAsia="ru-RU"/>
        </w:rPr>
        <w:t xml:space="preserve"> часов 00 минут, Петров С</w:t>
      </w:r>
      <w:r>
        <w:rPr>
          <w:rFonts w:ascii="Times New Roman" w:hAnsi="Times New Roman"/>
          <w:sz w:val="27"/>
          <w:szCs w:val="27"/>
          <w:lang w:eastAsia="ru-RU"/>
        </w:rPr>
        <w:t>.В.</w:t>
      </w:r>
      <w:r w:rsidRPr="006C1012">
        <w:rPr>
          <w:rFonts w:ascii="Times New Roman" w:hAnsi="Times New Roman"/>
          <w:sz w:val="27"/>
          <w:szCs w:val="27"/>
          <w:lang w:eastAsia="ru-RU"/>
        </w:rPr>
        <w:t>, пребывая в состоянии алкогольного опьянения, находясь в квартире, расположенной по адресу</w:t>
      </w:r>
      <w:r>
        <w:rPr>
          <w:rFonts w:ascii="Times New Roman" w:hAnsi="Times New Roman"/>
          <w:sz w:val="27"/>
          <w:szCs w:val="27"/>
          <w:lang w:eastAsia="ru-RU"/>
        </w:rPr>
        <w:t>:</w:t>
      </w:r>
      <w:r>
        <w:rPr>
          <w:rFonts w:ascii="Times New Roman" w:hAnsi="Times New Roman"/>
          <w:sz w:val="27"/>
          <w:szCs w:val="27"/>
          <w:lang w:eastAsia="ru-RU"/>
        </w:rPr>
        <w:t xml:space="preserve"> АДРЕС</w:t>
      </w:r>
      <w:r w:rsidRPr="006C1012">
        <w:rPr>
          <w:rFonts w:ascii="Times New Roman" w:hAnsi="Times New Roman"/>
          <w:sz w:val="27"/>
          <w:szCs w:val="27"/>
          <w:lang w:eastAsia="ru-RU"/>
        </w:rPr>
        <w:t xml:space="preserve">, в ходе ссоры с </w:t>
      </w:r>
      <w:r>
        <w:rPr>
          <w:rFonts w:ascii="Times New Roman" w:hAnsi="Times New Roman"/>
          <w:sz w:val="27"/>
          <w:szCs w:val="27"/>
          <w:lang w:eastAsia="ru-RU"/>
        </w:rPr>
        <w:t>ФИО</w:t>
      </w:r>
      <w:r>
        <w:rPr>
          <w:rFonts w:ascii="Times New Roman" w:hAnsi="Times New Roman"/>
          <w:sz w:val="27"/>
          <w:szCs w:val="27"/>
          <w:lang w:eastAsia="ru-RU"/>
        </w:rPr>
        <w:t>1</w:t>
      </w:r>
      <w:r>
        <w:rPr>
          <w:rFonts w:ascii="Times New Roman" w:hAnsi="Times New Roman"/>
          <w:sz w:val="27"/>
          <w:szCs w:val="27"/>
          <w:lang w:eastAsia="ru-RU"/>
        </w:rPr>
        <w:t>, ДАТА</w:t>
      </w:r>
      <w:r w:rsidRPr="006C1012">
        <w:rPr>
          <w:rFonts w:ascii="Times New Roman" w:hAnsi="Times New Roman"/>
          <w:sz w:val="27"/>
          <w:szCs w:val="27"/>
          <w:lang w:eastAsia="ru-RU"/>
        </w:rPr>
        <w:t xml:space="preserve"> г</w:t>
      </w:r>
      <w:r>
        <w:rPr>
          <w:rFonts w:ascii="Times New Roman" w:hAnsi="Times New Roman"/>
          <w:sz w:val="27"/>
          <w:szCs w:val="27"/>
          <w:lang w:eastAsia="ru-RU"/>
        </w:rPr>
        <w:t>ода рождения</w:t>
      </w:r>
      <w:r w:rsidRPr="006C1012">
        <w:rPr>
          <w:rFonts w:ascii="Times New Roman" w:hAnsi="Times New Roman"/>
          <w:sz w:val="27"/>
          <w:szCs w:val="27"/>
          <w:lang w:eastAsia="ru-RU"/>
        </w:rPr>
        <w:t>, возникшей на почве личных неприязненных отношений, имея умысел на причинение последнему вреда здоровью, осознавая общественную опасность своих действий, предвидя возможность наступления общественно-опасных последствий, и желая их наступлени</w:t>
      </w:r>
      <w:r w:rsidRPr="006C1012">
        <w:rPr>
          <w:rFonts w:ascii="Times New Roman" w:hAnsi="Times New Roman"/>
          <w:sz w:val="27"/>
          <w:szCs w:val="27"/>
          <w:lang w:eastAsia="ru-RU"/>
        </w:rPr>
        <w:t xml:space="preserve">я, нанес один удар кулаком правой руки в область челюсти с левой стороны </w:t>
      </w:r>
      <w:r>
        <w:rPr>
          <w:rFonts w:ascii="Times New Roman" w:hAnsi="Times New Roman"/>
          <w:sz w:val="27"/>
          <w:szCs w:val="27"/>
          <w:lang w:eastAsia="ru-RU"/>
        </w:rPr>
        <w:t>ФИО1,</w:t>
      </w:r>
      <w:r w:rsidRPr="006C1012">
        <w:rPr>
          <w:rFonts w:ascii="Times New Roman" w:hAnsi="Times New Roman"/>
          <w:sz w:val="27"/>
          <w:szCs w:val="27"/>
          <w:lang w:eastAsia="ru-RU"/>
        </w:rPr>
        <w:t xml:space="preserve"> после чего Петров С.В., используя керамический чайник в качестве оружия, умышленно нанес им два удара в теменную область головы </w:t>
      </w:r>
      <w:r>
        <w:rPr>
          <w:rFonts w:ascii="Times New Roman" w:hAnsi="Times New Roman"/>
          <w:sz w:val="27"/>
          <w:szCs w:val="27"/>
          <w:lang w:eastAsia="ru-RU"/>
        </w:rPr>
        <w:t>ФИО</w:t>
      </w:r>
      <w:r>
        <w:rPr>
          <w:rFonts w:ascii="Times New Roman" w:hAnsi="Times New Roman"/>
          <w:sz w:val="27"/>
          <w:szCs w:val="27"/>
          <w:lang w:eastAsia="ru-RU"/>
        </w:rPr>
        <w:t>1</w:t>
      </w:r>
      <w:r w:rsidRPr="006C1012">
        <w:rPr>
          <w:rFonts w:ascii="Times New Roman" w:hAnsi="Times New Roman"/>
          <w:sz w:val="27"/>
          <w:szCs w:val="27"/>
          <w:lang w:eastAsia="ru-RU"/>
        </w:rPr>
        <w:t xml:space="preserve">, вследствие чего причинил </w:t>
      </w:r>
      <w:r w:rsidRPr="006C1012">
        <w:rPr>
          <w:rFonts w:ascii="Times New Roman" w:hAnsi="Times New Roman"/>
          <w:sz w:val="27"/>
          <w:szCs w:val="27"/>
          <w:lang w:eastAsia="ru-RU"/>
        </w:rPr>
        <w:t>последнему согласно заключени</w:t>
      </w:r>
      <w:r w:rsidR="001E37AF">
        <w:rPr>
          <w:rFonts w:ascii="Times New Roman" w:hAnsi="Times New Roman"/>
          <w:sz w:val="27"/>
          <w:szCs w:val="27"/>
          <w:lang w:eastAsia="ru-RU"/>
        </w:rPr>
        <w:t>ю</w:t>
      </w:r>
      <w:r w:rsidRPr="006C1012">
        <w:rPr>
          <w:rFonts w:ascii="Times New Roman" w:hAnsi="Times New Roman"/>
          <w:sz w:val="27"/>
          <w:szCs w:val="27"/>
          <w:lang w:eastAsia="ru-RU"/>
        </w:rPr>
        <w:t xml:space="preserve"> судебно-медицинского эксперта от 20.01.2023 </w:t>
      </w:r>
      <w:r w:rsidR="001E37AF">
        <w:rPr>
          <w:rFonts w:ascii="Times New Roman" w:hAnsi="Times New Roman"/>
          <w:sz w:val="27"/>
          <w:szCs w:val="27"/>
          <w:lang w:eastAsia="ru-RU"/>
        </w:rPr>
        <w:t xml:space="preserve">года </w:t>
      </w:r>
      <w:r w:rsidRPr="006C1012">
        <w:rPr>
          <w:rFonts w:ascii="Times New Roman" w:hAnsi="Times New Roman"/>
          <w:sz w:val="27"/>
          <w:szCs w:val="27"/>
          <w:lang w:eastAsia="ru-RU"/>
        </w:rPr>
        <w:t>№ 32 телесные повреждения в виде ушибленной раны в теменной области по серединной линии, ушибленной раны в правой теменной области, которые являются повреждениями, причинившими</w:t>
      </w:r>
      <w:r w:rsidRPr="006C1012">
        <w:rPr>
          <w:rFonts w:ascii="Times New Roman" w:hAnsi="Times New Roman"/>
          <w:sz w:val="27"/>
          <w:szCs w:val="27"/>
          <w:lang w:eastAsia="ru-RU"/>
        </w:rPr>
        <w:t xml:space="preserve"> легкий вред здоровью человека (пункт 8.1 Приказа Министерства здравоохранения и социального развития РФ №194н от 24.04.2008 «</w:t>
      </w:r>
      <w:r w:rsidRPr="006C1012">
        <w:rPr>
          <w:rFonts w:ascii="Times New Roman" w:hAnsi="Times New Roman"/>
          <w:sz w:val="27"/>
          <w:szCs w:val="27"/>
          <w:lang w:eastAsia="ru-RU"/>
        </w:rPr>
        <w:t xml:space="preserve">Об утверждении Медицинских критериев определения степени тяжести вреда, причиненного здоровью человека»).                         </w:t>
      </w:r>
      <w:r w:rsidRPr="006C1012">
        <w:rPr>
          <w:rFonts w:ascii="Times New Roman" w:hAnsi="Times New Roman"/>
          <w:sz w:val="27"/>
          <w:szCs w:val="27"/>
          <w:lang w:eastAsia="ru-RU"/>
        </w:rPr>
        <w:t xml:space="preserve">         </w:t>
      </w:r>
    </w:p>
    <w:p w:rsidR="00F824D6" w:rsidP="00F824D6">
      <w:pPr>
        <w:pStyle w:val="NoSpacing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 В судебном заседании потерпевший ФИО</w:t>
      </w:r>
      <w:r>
        <w:rPr>
          <w:rFonts w:ascii="Times New Roman" w:hAnsi="Times New Roman"/>
          <w:sz w:val="27"/>
          <w:szCs w:val="27"/>
          <w:lang w:eastAsia="ru-RU"/>
        </w:rPr>
        <w:t>1</w:t>
      </w:r>
      <w:r>
        <w:rPr>
          <w:rFonts w:ascii="Times New Roman" w:hAnsi="Times New Roman"/>
          <w:sz w:val="27"/>
          <w:szCs w:val="27"/>
          <w:lang w:eastAsia="ru-RU"/>
        </w:rPr>
        <w:t xml:space="preserve"> заявил ходатайство о прекращении уголовного дела по примирению с подсудим</w:t>
      </w:r>
      <w:r w:rsidR="001E37AF">
        <w:rPr>
          <w:rFonts w:ascii="Times New Roman" w:hAnsi="Times New Roman"/>
          <w:sz w:val="27"/>
          <w:szCs w:val="27"/>
          <w:lang w:eastAsia="ru-RU"/>
        </w:rPr>
        <w:t>ым</w:t>
      </w:r>
      <w:r>
        <w:rPr>
          <w:rFonts w:ascii="Times New Roman" w:hAnsi="Times New Roman"/>
          <w:sz w:val="27"/>
          <w:szCs w:val="27"/>
          <w:lang w:eastAsia="ru-RU"/>
        </w:rPr>
        <w:t xml:space="preserve"> и пояснил, что претензий морального и материального характера к подсудимо</w:t>
      </w:r>
      <w:r w:rsidR="001E37AF">
        <w:rPr>
          <w:rFonts w:ascii="Times New Roman" w:hAnsi="Times New Roman"/>
          <w:sz w:val="27"/>
          <w:szCs w:val="27"/>
          <w:lang w:eastAsia="ru-RU"/>
        </w:rPr>
        <w:t>му</w:t>
      </w:r>
      <w:r>
        <w:rPr>
          <w:rFonts w:ascii="Times New Roman" w:hAnsi="Times New Roman"/>
          <w:sz w:val="27"/>
          <w:szCs w:val="27"/>
          <w:lang w:eastAsia="ru-RU"/>
        </w:rPr>
        <w:t xml:space="preserve"> не имеет, просил прекратить уголовное дело в св</w:t>
      </w:r>
      <w:r>
        <w:rPr>
          <w:rFonts w:ascii="Times New Roman" w:hAnsi="Times New Roman"/>
          <w:sz w:val="27"/>
          <w:szCs w:val="27"/>
          <w:lang w:eastAsia="ru-RU"/>
        </w:rPr>
        <w:t>язи с примирением сторон.</w:t>
      </w:r>
    </w:p>
    <w:p w:rsidR="00F824D6" w:rsidP="00F824D6">
      <w:pPr>
        <w:pStyle w:val="NoSpacing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  В судебном заседании подсудим</w:t>
      </w:r>
      <w:r w:rsidR="001E37AF">
        <w:rPr>
          <w:rFonts w:ascii="Times New Roman" w:hAnsi="Times New Roman"/>
          <w:sz w:val="27"/>
          <w:szCs w:val="27"/>
          <w:lang w:eastAsia="ru-RU"/>
        </w:rPr>
        <w:t>ый</w:t>
      </w:r>
      <w:r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1E37AF">
        <w:rPr>
          <w:rFonts w:ascii="Times New Roman" w:hAnsi="Times New Roman"/>
          <w:sz w:val="27"/>
          <w:szCs w:val="27"/>
          <w:lang w:eastAsia="ru-RU"/>
        </w:rPr>
        <w:t>Петров С.В</w:t>
      </w:r>
      <w:r>
        <w:rPr>
          <w:rFonts w:ascii="Times New Roman" w:hAnsi="Times New Roman"/>
          <w:sz w:val="27"/>
          <w:szCs w:val="27"/>
          <w:lang w:eastAsia="ru-RU"/>
        </w:rPr>
        <w:t>. свою вину в совершенном преступлении признал полностью</w:t>
      </w:r>
      <w:r w:rsidR="001E37AF">
        <w:rPr>
          <w:rFonts w:ascii="Times New Roman" w:hAnsi="Times New Roman"/>
          <w:sz w:val="27"/>
          <w:szCs w:val="27"/>
          <w:lang w:eastAsia="ru-RU"/>
        </w:rPr>
        <w:t>,</w:t>
      </w:r>
      <w:r>
        <w:rPr>
          <w:rFonts w:ascii="Times New Roman" w:hAnsi="Times New Roman"/>
          <w:sz w:val="27"/>
          <w:szCs w:val="27"/>
          <w:lang w:eastAsia="ru-RU"/>
        </w:rPr>
        <w:t xml:space="preserve"> в содеянном раскаял</w:t>
      </w:r>
      <w:r w:rsidR="001E37AF">
        <w:rPr>
          <w:rFonts w:ascii="Times New Roman" w:hAnsi="Times New Roman"/>
          <w:sz w:val="27"/>
          <w:szCs w:val="27"/>
          <w:lang w:eastAsia="ru-RU"/>
        </w:rPr>
        <w:t xml:space="preserve">ся, </w:t>
      </w:r>
      <w:r>
        <w:rPr>
          <w:rFonts w:ascii="Times New Roman" w:hAnsi="Times New Roman"/>
          <w:sz w:val="27"/>
          <w:szCs w:val="27"/>
          <w:lang w:eastAsia="ru-RU"/>
        </w:rPr>
        <w:t>просил уголовное дело в отношении не</w:t>
      </w:r>
      <w:r w:rsidR="001E37AF">
        <w:rPr>
          <w:rFonts w:ascii="Times New Roman" w:hAnsi="Times New Roman"/>
          <w:sz w:val="27"/>
          <w:szCs w:val="27"/>
          <w:lang w:eastAsia="ru-RU"/>
        </w:rPr>
        <w:t>го</w:t>
      </w:r>
      <w:r>
        <w:rPr>
          <w:rFonts w:ascii="Times New Roman" w:hAnsi="Times New Roman"/>
          <w:sz w:val="27"/>
          <w:szCs w:val="27"/>
          <w:lang w:eastAsia="ru-RU"/>
        </w:rPr>
        <w:t xml:space="preserve"> прекратить в связи с примирением с потерпевшим.</w:t>
      </w:r>
      <w:r w:rsidR="001E37AF">
        <w:rPr>
          <w:rFonts w:ascii="Times New Roman" w:hAnsi="Times New Roman"/>
          <w:sz w:val="27"/>
          <w:szCs w:val="27"/>
          <w:lang w:eastAsia="ru-RU"/>
        </w:rPr>
        <w:t xml:space="preserve"> Также пояснил суду, что ему понятно, что данные основания для прекращения не являются реабилитирующими, поддержал ходатайство потерпевшего после консультации с адвокатом.</w:t>
      </w:r>
    </w:p>
    <w:p w:rsidR="00F824D6" w:rsidP="00F824D6">
      <w:pPr>
        <w:pStyle w:val="NoSpacing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 Защитник подсудимого адвокат </w:t>
      </w:r>
      <w:r w:rsidR="001E37AF">
        <w:rPr>
          <w:rFonts w:ascii="Times New Roman" w:hAnsi="Times New Roman"/>
          <w:sz w:val="27"/>
          <w:szCs w:val="27"/>
          <w:lang w:eastAsia="ru-RU"/>
        </w:rPr>
        <w:t>Тимаков О.С</w:t>
      </w:r>
      <w:r>
        <w:rPr>
          <w:rFonts w:ascii="Times New Roman" w:hAnsi="Times New Roman"/>
          <w:sz w:val="27"/>
          <w:szCs w:val="27"/>
          <w:lang w:eastAsia="ru-RU"/>
        </w:rPr>
        <w:t>. просил удовлетворить ходатайство потерпевшего</w:t>
      </w:r>
      <w:r w:rsidR="001E37AF">
        <w:rPr>
          <w:rFonts w:ascii="Times New Roman" w:hAnsi="Times New Roman"/>
          <w:sz w:val="27"/>
          <w:szCs w:val="27"/>
          <w:lang w:eastAsia="ru-RU"/>
        </w:rPr>
        <w:t xml:space="preserve">, т.к. для прекращения имеются все основания. </w:t>
      </w:r>
      <w:r>
        <w:rPr>
          <w:rFonts w:ascii="Times New Roman" w:hAnsi="Times New Roman"/>
          <w:sz w:val="27"/>
          <w:szCs w:val="27"/>
          <w:lang w:eastAsia="ru-RU"/>
        </w:rPr>
        <w:t xml:space="preserve"> с которым согласилась подсудимая.</w:t>
      </w:r>
    </w:p>
    <w:p w:rsidR="001E37AF" w:rsidP="00F824D6">
      <w:pPr>
        <w:pStyle w:val="NoSpacing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  Государственный обвинитель – помощник прокурора Абселямова Л.Э. в судебном заседании высказала позицию о наличии оснований для прекращения уголовного дела по примирению подсудимого с </w:t>
      </w:r>
      <w:r>
        <w:rPr>
          <w:rFonts w:ascii="Times New Roman" w:hAnsi="Times New Roman"/>
          <w:sz w:val="27"/>
          <w:szCs w:val="27"/>
          <w:lang w:eastAsia="ru-RU"/>
        </w:rPr>
        <w:t>потерпевшим.</w:t>
      </w:r>
    </w:p>
    <w:p w:rsidR="00F824D6" w:rsidP="00F824D6">
      <w:pPr>
        <w:pStyle w:val="NoSpacing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 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F824D6" w:rsidP="00F824D6">
      <w:pPr>
        <w:pStyle w:val="NoSpacing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  Преступл</w:t>
      </w:r>
      <w:r>
        <w:rPr>
          <w:rFonts w:ascii="Times New Roman" w:hAnsi="Times New Roman"/>
          <w:sz w:val="27"/>
          <w:szCs w:val="27"/>
          <w:lang w:eastAsia="ru-RU"/>
        </w:rPr>
        <w:t xml:space="preserve">ение, совершенное </w:t>
      </w:r>
      <w:r w:rsidR="001E37AF">
        <w:rPr>
          <w:rFonts w:ascii="Times New Roman" w:hAnsi="Times New Roman"/>
          <w:sz w:val="27"/>
          <w:szCs w:val="27"/>
          <w:lang w:eastAsia="ru-RU"/>
        </w:rPr>
        <w:t>Петровым С.В</w:t>
      </w:r>
      <w:r>
        <w:rPr>
          <w:rFonts w:ascii="Times New Roman" w:hAnsi="Times New Roman"/>
          <w:sz w:val="27"/>
          <w:szCs w:val="27"/>
          <w:lang w:eastAsia="ru-RU"/>
        </w:rPr>
        <w:t>., предусмотренное п. «в» ч. 2 ст. 115 УК РФ, относится к категории преступлений небольшой тяжести.</w:t>
      </w:r>
    </w:p>
    <w:p w:rsidR="00F824D6" w:rsidP="00F824D6">
      <w:pPr>
        <w:pStyle w:val="NoSpacing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  Как установлено в судебном заседании, подсудим</w:t>
      </w:r>
      <w:r w:rsidR="001E37AF">
        <w:rPr>
          <w:rFonts w:ascii="Times New Roman" w:hAnsi="Times New Roman"/>
          <w:sz w:val="27"/>
          <w:szCs w:val="27"/>
          <w:lang w:eastAsia="ru-RU"/>
        </w:rPr>
        <w:t>ый</w:t>
      </w:r>
      <w:r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1E37AF">
        <w:rPr>
          <w:rFonts w:ascii="Times New Roman" w:hAnsi="Times New Roman"/>
          <w:sz w:val="27"/>
          <w:szCs w:val="27"/>
          <w:lang w:eastAsia="ru-RU"/>
        </w:rPr>
        <w:t>Петров С.В</w:t>
      </w:r>
      <w:r>
        <w:rPr>
          <w:rFonts w:ascii="Times New Roman" w:hAnsi="Times New Roman"/>
          <w:sz w:val="27"/>
          <w:szCs w:val="27"/>
          <w:lang w:eastAsia="ru-RU"/>
        </w:rPr>
        <w:t>., чистосердечно раскаял</w:t>
      </w:r>
      <w:r w:rsidR="001E37AF">
        <w:rPr>
          <w:rFonts w:ascii="Times New Roman" w:hAnsi="Times New Roman"/>
          <w:sz w:val="27"/>
          <w:szCs w:val="27"/>
          <w:lang w:eastAsia="ru-RU"/>
        </w:rPr>
        <w:t>ся</w:t>
      </w:r>
      <w:r>
        <w:rPr>
          <w:rFonts w:ascii="Times New Roman" w:hAnsi="Times New Roman"/>
          <w:sz w:val="27"/>
          <w:szCs w:val="27"/>
          <w:lang w:eastAsia="ru-RU"/>
        </w:rPr>
        <w:t xml:space="preserve"> в содеянном, ранее не судим, потерпевш</w:t>
      </w:r>
      <w:r>
        <w:rPr>
          <w:rFonts w:ascii="Times New Roman" w:hAnsi="Times New Roman"/>
          <w:sz w:val="27"/>
          <w:szCs w:val="27"/>
          <w:lang w:eastAsia="ru-RU"/>
        </w:rPr>
        <w:t>ий претензий к не</w:t>
      </w:r>
      <w:r w:rsidR="001E37AF">
        <w:rPr>
          <w:rFonts w:ascii="Times New Roman" w:hAnsi="Times New Roman"/>
          <w:sz w:val="27"/>
          <w:szCs w:val="27"/>
          <w:lang w:eastAsia="ru-RU"/>
        </w:rPr>
        <w:t>му</w:t>
      </w:r>
      <w:r>
        <w:rPr>
          <w:rFonts w:ascii="Times New Roman" w:hAnsi="Times New Roman"/>
          <w:sz w:val="27"/>
          <w:szCs w:val="27"/>
          <w:lang w:eastAsia="ru-RU"/>
        </w:rPr>
        <w:t xml:space="preserve"> не имеет ни материального, ни морального характера, ущерб подсудим</w:t>
      </w:r>
      <w:r w:rsidR="001E37AF">
        <w:rPr>
          <w:rFonts w:ascii="Times New Roman" w:hAnsi="Times New Roman"/>
          <w:sz w:val="27"/>
          <w:szCs w:val="27"/>
          <w:lang w:eastAsia="ru-RU"/>
        </w:rPr>
        <w:t>ый</w:t>
      </w:r>
      <w:r>
        <w:rPr>
          <w:rFonts w:ascii="Times New Roman" w:hAnsi="Times New Roman"/>
          <w:sz w:val="27"/>
          <w:szCs w:val="27"/>
          <w:lang w:eastAsia="ru-RU"/>
        </w:rPr>
        <w:t xml:space="preserve"> возместил, а потому суд считает возможным освободить подсудимого от уголовной ответственности на основании ст. 76 УК РФ.      </w:t>
      </w:r>
    </w:p>
    <w:p w:rsidR="00F824D6" w:rsidP="00F824D6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основании ст. 76 УК РФ, руководствуяс</w:t>
      </w:r>
      <w:r>
        <w:rPr>
          <w:rFonts w:ascii="Times New Roman" w:hAnsi="Times New Roman"/>
          <w:sz w:val="27"/>
          <w:szCs w:val="27"/>
        </w:rPr>
        <w:t>ь ст. 25 УПК РФ, суд –</w:t>
      </w:r>
    </w:p>
    <w:p w:rsidR="00F824D6" w:rsidP="00F824D6">
      <w:pPr>
        <w:pStyle w:val="NoSpacing"/>
        <w:ind w:firstLine="708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 О С Т А Н О В И Л:</w:t>
      </w:r>
    </w:p>
    <w:p w:rsidR="00F824D6" w:rsidP="00F824D6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Освободить </w:t>
      </w:r>
      <w:r w:rsidRPr="001E37AF" w:rsidR="001E37AF">
        <w:rPr>
          <w:rFonts w:ascii="Times New Roman" w:hAnsi="Times New Roman"/>
          <w:sz w:val="27"/>
          <w:szCs w:val="27"/>
        </w:rPr>
        <w:t xml:space="preserve">Петрова </w:t>
      </w:r>
      <w:r>
        <w:rPr>
          <w:rFonts w:ascii="Times New Roman" w:hAnsi="Times New Roman"/>
          <w:sz w:val="27"/>
          <w:szCs w:val="27"/>
        </w:rPr>
        <w:t>С.В., ДАТА</w:t>
      </w:r>
      <w:r w:rsidRPr="001E37AF" w:rsidR="001E37AF">
        <w:rPr>
          <w:rFonts w:ascii="Times New Roman" w:hAnsi="Times New Roman"/>
          <w:sz w:val="27"/>
          <w:szCs w:val="27"/>
        </w:rPr>
        <w:t xml:space="preserve"> года рождения</w:t>
      </w:r>
      <w:r>
        <w:rPr>
          <w:rFonts w:ascii="Times New Roman" w:hAnsi="Times New Roman"/>
          <w:sz w:val="27"/>
          <w:szCs w:val="27"/>
        </w:rPr>
        <w:t>, от уголовной ответственности по п. «в» ч. 2 ст. 115 УК РФ в связи с примирением подсудимо</w:t>
      </w:r>
      <w:r w:rsidR="001E37AF">
        <w:rPr>
          <w:rFonts w:ascii="Times New Roman" w:hAnsi="Times New Roman"/>
          <w:sz w:val="27"/>
          <w:szCs w:val="27"/>
        </w:rPr>
        <w:t>го</w:t>
      </w:r>
      <w:r>
        <w:rPr>
          <w:rFonts w:ascii="Times New Roman" w:hAnsi="Times New Roman"/>
          <w:sz w:val="27"/>
          <w:szCs w:val="27"/>
        </w:rPr>
        <w:t xml:space="preserve"> с потерпевшим, на основании ст. 76 УК РФ.</w:t>
      </w:r>
    </w:p>
    <w:p w:rsidR="00F824D6" w:rsidP="00F824D6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Производство по уголовному делу в отношении </w:t>
      </w:r>
      <w:r w:rsidRPr="001E37AF" w:rsidR="001E37AF">
        <w:rPr>
          <w:rFonts w:ascii="Times New Roman" w:hAnsi="Times New Roman"/>
          <w:sz w:val="27"/>
          <w:szCs w:val="27"/>
        </w:rPr>
        <w:t xml:space="preserve">Петрова </w:t>
      </w:r>
      <w:r>
        <w:rPr>
          <w:rFonts w:ascii="Times New Roman" w:hAnsi="Times New Roman"/>
          <w:sz w:val="27"/>
          <w:szCs w:val="27"/>
        </w:rPr>
        <w:t>С.В., ДАТА</w:t>
      </w:r>
      <w:r w:rsidRPr="001E37AF" w:rsidR="001E37AF">
        <w:rPr>
          <w:rFonts w:ascii="Times New Roman" w:hAnsi="Times New Roman"/>
          <w:sz w:val="27"/>
          <w:szCs w:val="27"/>
        </w:rPr>
        <w:t xml:space="preserve"> года рождения</w:t>
      </w:r>
      <w:r>
        <w:rPr>
          <w:rFonts w:ascii="Times New Roman" w:hAnsi="Times New Roman"/>
          <w:sz w:val="27"/>
          <w:szCs w:val="27"/>
        </w:rPr>
        <w:t xml:space="preserve">, о привлечении его к уголовной ответственности по п. «в» ч. 2 ст. 115 УК РФ, - прекратить. </w:t>
      </w:r>
    </w:p>
    <w:p w:rsidR="00F824D6" w:rsidP="00F824D6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Меру процессуального принуждения </w:t>
      </w:r>
      <w:r w:rsidR="001E37AF">
        <w:rPr>
          <w:rFonts w:ascii="Times New Roman" w:hAnsi="Times New Roman"/>
          <w:sz w:val="27"/>
          <w:szCs w:val="27"/>
        </w:rPr>
        <w:t>Петрова С.В</w:t>
      </w:r>
      <w:r>
        <w:rPr>
          <w:rFonts w:ascii="Times New Roman" w:hAnsi="Times New Roman"/>
          <w:sz w:val="27"/>
          <w:szCs w:val="27"/>
        </w:rPr>
        <w:t>., в виде обязатель</w:t>
      </w:r>
      <w:r>
        <w:rPr>
          <w:rFonts w:ascii="Times New Roman" w:hAnsi="Times New Roman"/>
          <w:sz w:val="27"/>
          <w:szCs w:val="27"/>
        </w:rPr>
        <w:t xml:space="preserve">ства о явке, отменить. </w:t>
      </w:r>
    </w:p>
    <w:p w:rsidR="00F824D6" w:rsidP="00F824D6">
      <w:pPr>
        <w:pStyle w:val="NoSpacing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Вещественные доказательства: - </w:t>
      </w:r>
      <w:r w:rsidRPr="00E4405F" w:rsidR="00E4405F">
        <w:rPr>
          <w:rFonts w:ascii="Times New Roman" w:hAnsi="Times New Roman"/>
          <w:sz w:val="27"/>
          <w:szCs w:val="27"/>
          <w:lang w:eastAsia="ru-RU"/>
        </w:rPr>
        <w:t xml:space="preserve">осколки и части керамического чайника золотистого цвета, помещенные в полимерный пакет белого цвета – </w:t>
      </w:r>
      <w:r w:rsidR="00E4405F">
        <w:rPr>
          <w:rFonts w:ascii="Times New Roman" w:hAnsi="Times New Roman"/>
          <w:sz w:val="27"/>
          <w:szCs w:val="27"/>
          <w:lang w:eastAsia="ru-RU"/>
        </w:rPr>
        <w:t>хранящиеся</w:t>
      </w:r>
      <w:r w:rsidRPr="00E4405F" w:rsidR="00E4405F">
        <w:rPr>
          <w:rFonts w:ascii="Times New Roman" w:hAnsi="Times New Roman"/>
          <w:sz w:val="27"/>
          <w:szCs w:val="27"/>
          <w:lang w:eastAsia="ru-RU"/>
        </w:rPr>
        <w:t xml:space="preserve"> в камеру хранения вещественных доказательств по уголовным и административным делам ОМВД России по Красногвардейскому району (квитанция № 6 от 17.01.2023)</w:t>
      </w:r>
      <w:r>
        <w:rPr>
          <w:rFonts w:ascii="Times New Roman" w:hAnsi="Times New Roman"/>
          <w:sz w:val="27"/>
          <w:szCs w:val="27"/>
          <w:lang w:eastAsia="ru-RU"/>
        </w:rPr>
        <w:t>, - уничтожить.</w:t>
      </w:r>
    </w:p>
    <w:p w:rsidR="00F824D6" w:rsidP="00F824D6">
      <w:pPr>
        <w:pStyle w:val="NoSpacing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В соответствие с ч. 10 ст. 316 УПК РФ процессуальные издержки взысканию с подсудимого не подлежат. В соответствии со ст. 316 УПК РФ процессуальные издержки - расходы, связанны</w:t>
      </w:r>
      <w:r>
        <w:rPr>
          <w:rFonts w:ascii="Times New Roman" w:hAnsi="Times New Roman"/>
          <w:sz w:val="27"/>
          <w:szCs w:val="27"/>
          <w:lang w:eastAsia="ru-RU"/>
        </w:rPr>
        <w:t xml:space="preserve">е с выплатой вознаграждения адвокату </w:t>
      </w:r>
      <w:r w:rsidR="00E4405F">
        <w:rPr>
          <w:rFonts w:ascii="Times New Roman" w:hAnsi="Times New Roman"/>
          <w:sz w:val="27"/>
          <w:szCs w:val="27"/>
          <w:lang w:eastAsia="ru-RU"/>
        </w:rPr>
        <w:t>Тимакову О.С</w:t>
      </w:r>
      <w:r>
        <w:rPr>
          <w:rFonts w:ascii="Times New Roman" w:hAnsi="Times New Roman"/>
          <w:sz w:val="27"/>
          <w:szCs w:val="27"/>
          <w:lang w:eastAsia="ru-RU"/>
        </w:rPr>
        <w:t>. за оказание юридической помощи при его участии на стадии судебного разбирательства, подлежат возмещению за счет средств федерального бюджета.</w:t>
      </w:r>
    </w:p>
    <w:p w:rsidR="00F824D6" w:rsidP="00F824D6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может быть обжаловано в апелляционном порядке в К</w:t>
      </w:r>
      <w:r>
        <w:rPr>
          <w:rFonts w:ascii="Times New Roman" w:hAnsi="Times New Roman"/>
          <w:sz w:val="27"/>
          <w:szCs w:val="27"/>
        </w:rPr>
        <w:t>расногвардейский районный суд Республики Крым в течение 1</w:t>
      </w:r>
      <w:r w:rsidR="00E4405F">
        <w:rPr>
          <w:rFonts w:ascii="Times New Roman" w:hAnsi="Times New Roman"/>
          <w:sz w:val="27"/>
          <w:szCs w:val="27"/>
        </w:rPr>
        <w:t>5</w:t>
      </w:r>
      <w:r>
        <w:rPr>
          <w:rFonts w:ascii="Times New Roman" w:hAnsi="Times New Roman"/>
          <w:sz w:val="27"/>
          <w:szCs w:val="27"/>
        </w:rPr>
        <w:t xml:space="preserve"> суток со дня провозглашения. </w:t>
      </w:r>
    </w:p>
    <w:p w:rsidR="00D433D5" w:rsidP="00E4405F">
      <w:pPr>
        <w:pStyle w:val="NoSpacing"/>
        <w:ind w:firstLine="708"/>
        <w:jc w:val="both"/>
      </w:pPr>
      <w:r>
        <w:rPr>
          <w:rFonts w:ascii="Times New Roman" w:hAnsi="Times New Roman"/>
          <w:sz w:val="27"/>
          <w:szCs w:val="27"/>
        </w:rPr>
        <w:t xml:space="preserve">     Мировой судья                                                И.В. Чернецкая</w:t>
      </w:r>
    </w:p>
    <w:sectPr w:rsidSect="00E4405F">
      <w:pgSz w:w="11906" w:h="16838"/>
      <w:pgMar w:top="567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0E"/>
    <w:rsid w:val="001D460E"/>
    <w:rsid w:val="001E37AF"/>
    <w:rsid w:val="00574729"/>
    <w:rsid w:val="006C1012"/>
    <w:rsid w:val="00D433D5"/>
    <w:rsid w:val="00E4405F"/>
    <w:rsid w:val="00F824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4D6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24D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