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546E" w:rsidRPr="00560187" w:rsidP="00560187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560187">
        <w:rPr>
          <w:rFonts w:ascii="Times New Roman" w:hAnsi="Times New Roman"/>
          <w:sz w:val="27"/>
          <w:szCs w:val="27"/>
        </w:rPr>
        <w:t>Дело № 1-54-13/2022</w:t>
      </w:r>
    </w:p>
    <w:p w:rsidR="0091546E" w:rsidRPr="00560187" w:rsidP="00560187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560187">
        <w:rPr>
          <w:rFonts w:ascii="Times New Roman" w:hAnsi="Times New Roman"/>
          <w:sz w:val="27"/>
          <w:szCs w:val="27"/>
        </w:rPr>
        <w:t>91М</w:t>
      </w:r>
      <w:r w:rsidRPr="00560187">
        <w:rPr>
          <w:rFonts w:ascii="Times New Roman" w:hAnsi="Times New Roman"/>
          <w:sz w:val="27"/>
          <w:szCs w:val="27"/>
          <w:lang w:val="en-US"/>
        </w:rPr>
        <w:t>S</w:t>
      </w:r>
      <w:r w:rsidRPr="00560187">
        <w:rPr>
          <w:rFonts w:ascii="Times New Roman" w:hAnsi="Times New Roman"/>
          <w:sz w:val="27"/>
          <w:szCs w:val="27"/>
        </w:rPr>
        <w:t>0054-01-2022-000952-36</w:t>
      </w:r>
    </w:p>
    <w:p w:rsidR="0091546E" w:rsidRPr="00560187" w:rsidP="00560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6018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 Р И Г О В О Р</w:t>
      </w:r>
    </w:p>
    <w:p w:rsidR="0091546E" w:rsidRPr="00560187" w:rsidP="00560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56018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именем Российской Федерации</w:t>
      </w:r>
    </w:p>
    <w:p w:rsidR="00560187" w:rsidRPr="00560187" w:rsidP="00560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91546E" w:rsidRPr="00560187" w:rsidP="00560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    </w:t>
      </w:r>
      <w:r w:rsidRPr="0056018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07 июня 2022 года                                                        пгт. Красногвардейское</w:t>
      </w:r>
    </w:p>
    <w:p w:rsidR="0091546E" w:rsidRPr="00560187" w:rsidP="005601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91546E" w:rsidRPr="00560187" w:rsidP="005601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6018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Мировой судья судебного участка № 54 Красногвардейского </w:t>
      </w:r>
      <w:r w:rsidRPr="0056018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судебного района Республики Крым Чернецкая И.В.,</w:t>
      </w:r>
    </w:p>
    <w:p w:rsidR="0091546E" w:rsidRPr="00560187" w:rsidP="005601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6018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при секретаре Селещуке С.Н., </w:t>
      </w:r>
    </w:p>
    <w:p w:rsidR="0091546E" w:rsidRPr="00560187" w:rsidP="005601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6018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 участием государственного обвинителя – помощника прокурора Красногвардейского 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района Шостака О.В</w:t>
      </w:r>
      <w:r w:rsidRPr="0056018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., </w:t>
      </w:r>
    </w:p>
    <w:p w:rsidR="0091546E" w:rsidRPr="00560187" w:rsidP="005601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6018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защитника: адвоката Бондаренко Н.С.,</w:t>
      </w:r>
    </w:p>
    <w:p w:rsidR="0091546E" w:rsidRPr="00560187" w:rsidP="005601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6018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подсудимой Давыдовой Е.В.,</w:t>
      </w:r>
    </w:p>
    <w:p w:rsidR="0091546E" w:rsidRPr="00560187" w:rsidP="005601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91546E" w:rsidRPr="00560187" w:rsidP="005601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6018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рассмотрев в открытом судебном заседании в зале суда уголовное дело по обвинению: </w:t>
      </w:r>
    </w:p>
    <w:p w:rsidR="0091546E" w:rsidRPr="00560187" w:rsidP="005601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56018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Да</w:t>
      </w:r>
      <w:r w:rsidRPr="0091546E">
        <w:rPr>
          <w:rFonts w:ascii="Times New Roman" w:eastAsia="Times New Roman" w:hAnsi="Times New Roman"/>
          <w:sz w:val="27"/>
          <w:szCs w:val="27"/>
          <w:lang w:eastAsia="ru-RU"/>
        </w:rPr>
        <w:t>выдов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9154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Е.В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ЛИЧНЫЕ ДАННЫЕ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560187" w:rsidR="003438C3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560187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совершении преступления, предусмотренно</w:t>
      </w:r>
      <w:r w:rsidRPr="00560187" w:rsidR="003438C3">
        <w:rPr>
          <w:rFonts w:ascii="Times New Roman" w:eastAsia="Times New Roman" w:hAnsi="Times New Roman"/>
          <w:bCs/>
          <w:sz w:val="27"/>
          <w:szCs w:val="27"/>
          <w:lang w:eastAsia="ru-RU"/>
        </w:rPr>
        <w:t>м</w:t>
      </w:r>
      <w:r w:rsidRPr="00560187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ст. 319 УК РФ</w:t>
      </w:r>
    </w:p>
    <w:p w:rsidR="0091546E" w:rsidRPr="00560187" w:rsidP="00560187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560187">
        <w:rPr>
          <w:rFonts w:ascii="Times New Roman" w:eastAsia="Times New Roman" w:hAnsi="Times New Roman"/>
          <w:bCs/>
          <w:sz w:val="27"/>
          <w:szCs w:val="27"/>
          <w:lang w:eastAsia="ru-RU"/>
        </w:rPr>
        <w:t>у с т а н о в и л:</w:t>
      </w:r>
    </w:p>
    <w:p w:rsidR="0091546E" w:rsidRPr="00560187" w:rsidP="00560187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 xml:space="preserve"> Подсудим</w:t>
      </w:r>
      <w:r w:rsidRPr="00560187" w:rsidR="003438C3">
        <w:rPr>
          <w:rFonts w:ascii="Times New Roman" w:eastAsia="Times New Roman" w:hAnsi="Times New Roman"/>
          <w:sz w:val="27"/>
          <w:szCs w:val="27"/>
          <w:lang w:eastAsia="ru-RU"/>
        </w:rPr>
        <w:t>ая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60187" w:rsidR="003438C3">
        <w:rPr>
          <w:rFonts w:ascii="Times New Roman" w:eastAsia="Times New Roman" w:hAnsi="Times New Roman"/>
          <w:sz w:val="27"/>
          <w:szCs w:val="27"/>
          <w:lang w:eastAsia="ru-RU"/>
        </w:rPr>
        <w:t>Давыдова Е.В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. совершил</w:t>
      </w:r>
      <w:r w:rsidRPr="00560187" w:rsidR="003438C3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 xml:space="preserve"> публичное оскорбление представителя власти при исполнении им своих должностных обязанностей, при следующих обстоятельствах:</w:t>
      </w:r>
    </w:p>
    <w:p w:rsidR="003438C3" w:rsidRPr="00560187" w:rsidP="00560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28 декабря 2021 года в период времени с 12 часов 10 минут по 12 часов 30 минут, Давыдова Е.В., находясь в состоянии алкогол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ьного опьянения, в помещении домовладения, расположенного по адресу: Республика Крым, Красногвардейский район, с. Удачное, ул. Новоселовская, д. 20, возмущенная законными действиями инспектора по делам несовершеннолетних отделения по делам несовершеннолетн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 xml:space="preserve">их отдела участковых уполномоченных полиции и по делам несовершеннолетних ОМВД России по Красногвардейскому району лейтенанта полиции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ФИО3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 xml:space="preserve">., назначенного на указанную должность приказом начальника ОМВД России по Красногвардейскому району </w:t>
      </w:r>
      <w:r w:rsidRPr="0056018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№ 120 л/</w:t>
      </w:r>
      <w:r w:rsidRPr="0056018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с от 16.05.2017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 xml:space="preserve">, по изъятию детей у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 xml:space="preserve">., 15.02.1995 года 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 xml:space="preserve">рождения, осознавая, что одетый в форменное обмундирование сотрудник полиции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ФИО3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., является представителем власти при исполнении своих должностных обязанностей, который в соотве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 xml:space="preserve">тствии с требованиями Федерального закона «О полиции» от 07.02.2011 № 3-ФЗ, обязан пресекать противоправные деяния, документировать обстоятельства совершения преступления, административного правонарушения и обеспечивать общественный порядок в общественных 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местах и имеющий право требовать от граждан прекращения противоправных действий, составлять протоколы об административных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правонарушениях и применять иные меры, предусмотренные законодательством об административных правонарушениях, осознавая общественную о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пасность своих действий, предвидя возможность и неизбежность наступления общественно опасных последствий в виде унижения чести и достоинства сотрудника полиции и желая их наступления, действуя умышленно, с целью публичного оскорбления представителя власти,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 xml:space="preserve"> в присутствии граждан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ФИО5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 xml:space="preserve">.,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 xml:space="preserve">.,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ФИО7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 xml:space="preserve">.,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ФИО4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 xml:space="preserve">. выражалась в адрес сотрудника полиции        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ФИО3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. грубой нецензурной бранью и словами ненормативной лексики, тем самым публично унижая его честь и достоинс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тво, как представителя власти в связи с исполнением им своих должностных обязанностей.</w:t>
      </w:r>
    </w:p>
    <w:p w:rsidR="0091546E" w:rsidRPr="00560187" w:rsidP="00560187">
      <w:pPr>
        <w:pStyle w:val="ConsNonformat0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0187">
        <w:rPr>
          <w:rFonts w:ascii="Times New Roman" w:hAnsi="Times New Roman" w:cs="Times New Roman"/>
          <w:sz w:val="27"/>
          <w:szCs w:val="27"/>
        </w:rPr>
        <w:t xml:space="preserve">Своими действиями </w:t>
      </w:r>
      <w:r w:rsidRPr="00560187" w:rsidR="003438C3">
        <w:rPr>
          <w:rFonts w:ascii="Times New Roman" w:hAnsi="Times New Roman" w:cs="Times New Roman"/>
          <w:sz w:val="27"/>
          <w:szCs w:val="27"/>
        </w:rPr>
        <w:t>Давыдова Е.В</w:t>
      </w:r>
      <w:r w:rsidRPr="00560187">
        <w:rPr>
          <w:rFonts w:ascii="Times New Roman" w:hAnsi="Times New Roman" w:cs="Times New Roman"/>
          <w:sz w:val="27"/>
          <w:szCs w:val="27"/>
        </w:rPr>
        <w:t>. совершил</w:t>
      </w:r>
      <w:r w:rsidRPr="00560187" w:rsidR="003438C3">
        <w:rPr>
          <w:rFonts w:ascii="Times New Roman" w:hAnsi="Times New Roman" w:cs="Times New Roman"/>
          <w:sz w:val="27"/>
          <w:szCs w:val="27"/>
        </w:rPr>
        <w:t>а</w:t>
      </w:r>
      <w:r w:rsidRPr="00560187">
        <w:rPr>
          <w:rFonts w:ascii="Times New Roman" w:hAnsi="Times New Roman" w:cs="Times New Roman"/>
          <w:sz w:val="27"/>
          <w:szCs w:val="27"/>
        </w:rPr>
        <w:t xml:space="preserve"> публичное оскорбление представителя власти в связи с исполнением им своих должностных обязанностей, то есть преступление, предусмотренное ст. 319 УК РФ.</w:t>
      </w:r>
    </w:p>
    <w:p w:rsidR="003438C3" w:rsidRPr="00560187" w:rsidP="0056018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В судебном заседании подсудимая пояснила, что она полностью согласна с предъявленным ей обвинением, ей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 xml:space="preserve"> понятно обвинение, и она поддерживает свое ходатайство о постановлении приговора без проведения судебного разбирательства, которое заявлено ею добровольно, после консультации с защитником, и она осознает последствия постановления приговора без проведения 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судебного разбирательства, вину в совершении преступления признала.</w:t>
      </w:r>
    </w:p>
    <w:p w:rsidR="003438C3" w:rsidRPr="003438C3" w:rsidP="005601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438C3">
        <w:rPr>
          <w:rFonts w:ascii="Times New Roman" w:eastAsia="Times New Roman" w:hAnsi="Times New Roman"/>
          <w:sz w:val="27"/>
          <w:szCs w:val="27"/>
          <w:lang w:eastAsia="ru-RU"/>
        </w:rPr>
        <w:t>Защитник поддержал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3438C3">
        <w:rPr>
          <w:rFonts w:ascii="Times New Roman" w:eastAsia="Times New Roman" w:hAnsi="Times New Roman"/>
          <w:sz w:val="27"/>
          <w:szCs w:val="27"/>
          <w:lang w:eastAsia="ru-RU"/>
        </w:rPr>
        <w:t xml:space="preserve"> ходатайство подсудимой, пояснив, что подсудимая заявила данное ходатайство добровольно, последствия рассмотрения дела в особом порядке ей разъяснены.</w:t>
      </w:r>
    </w:p>
    <w:p w:rsidR="003438C3" w:rsidRPr="003438C3" w:rsidP="005601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438C3">
        <w:rPr>
          <w:rFonts w:ascii="Times New Roman" w:eastAsia="Times New Roman" w:hAnsi="Times New Roman"/>
          <w:sz w:val="27"/>
          <w:szCs w:val="27"/>
          <w:lang w:eastAsia="ru-RU"/>
        </w:rPr>
        <w:t>Государственный об</w:t>
      </w:r>
      <w:r w:rsidRPr="003438C3">
        <w:rPr>
          <w:rFonts w:ascii="Times New Roman" w:eastAsia="Times New Roman" w:hAnsi="Times New Roman"/>
          <w:sz w:val="27"/>
          <w:szCs w:val="27"/>
          <w:lang w:eastAsia="ru-RU"/>
        </w:rPr>
        <w:t>винитель не возражал против рассмотрения уголовного дела в особом порядке, так как все условия соблюдены.</w:t>
      </w:r>
    </w:p>
    <w:p w:rsidR="003438C3" w:rsidRPr="003438C3" w:rsidP="005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 xml:space="preserve">Потерпевший в судебное заседание не явился, предоставил заявление о рассмотрении дела без его участия, претензий к подсудимому не имеет, не возражает 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против рассмотрения дела в особом порядке</w:t>
      </w:r>
      <w:r w:rsidRPr="003438C3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438C3" w:rsidRPr="003438C3" w:rsidP="005601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438C3">
        <w:rPr>
          <w:rFonts w:ascii="Times New Roman" w:eastAsia="Times New Roman" w:hAnsi="Times New Roman"/>
          <w:sz w:val="27"/>
          <w:szCs w:val="27"/>
          <w:lang w:eastAsia="ru-RU"/>
        </w:rPr>
        <w:t>Поскольку по делу соблюдены все условия, предусмотренные ч. 1 и ч. 2 ст. 314, ст. 315 УПК РФ, для рассмотрения дела в особом порядке, суд находит возможным удовлетворить ходатайство подсудимой и постановить пригов</w:t>
      </w:r>
      <w:r w:rsidRPr="003438C3">
        <w:rPr>
          <w:rFonts w:ascii="Times New Roman" w:eastAsia="Times New Roman" w:hAnsi="Times New Roman"/>
          <w:sz w:val="27"/>
          <w:szCs w:val="27"/>
          <w:lang w:eastAsia="ru-RU"/>
        </w:rPr>
        <w:t>ор без проведения судебного разбирательства.</w:t>
      </w:r>
    </w:p>
    <w:p w:rsidR="003438C3" w:rsidRPr="003438C3" w:rsidP="005601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438C3">
        <w:rPr>
          <w:rFonts w:ascii="Times New Roman" w:eastAsia="Times New Roman" w:hAnsi="Times New Roman"/>
          <w:sz w:val="27"/>
          <w:szCs w:val="27"/>
          <w:lang w:eastAsia="ru-RU"/>
        </w:rPr>
        <w:t xml:space="preserve">Обвинение, с которым согласилась </w:t>
      </w:r>
      <w:r w:rsidRPr="0056018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Давыдова Е.В</w:t>
      </w:r>
      <w:r w:rsidRPr="003438C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</w:t>
      </w:r>
      <w:r w:rsidRPr="003438C3">
        <w:rPr>
          <w:rFonts w:ascii="Times New Roman" w:eastAsia="Times New Roman" w:hAnsi="Times New Roman"/>
          <w:sz w:val="27"/>
          <w:szCs w:val="27"/>
          <w:lang w:eastAsia="ru-RU"/>
        </w:rPr>
        <w:t xml:space="preserve">обоснованно, подтверждается собранными по делу доказательствами, а ее действия подлежат квалификации по ст. 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319</w:t>
      </w:r>
      <w:r w:rsidRPr="003438C3">
        <w:rPr>
          <w:rFonts w:ascii="Times New Roman" w:eastAsia="Times New Roman" w:hAnsi="Times New Roman"/>
          <w:sz w:val="27"/>
          <w:szCs w:val="27"/>
          <w:lang w:eastAsia="ru-RU"/>
        </w:rPr>
        <w:t xml:space="preserve"> УК РФ, как 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публичное оскорбление представителя власт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и в связи с исполнением им своих должностных обязанностей</w:t>
      </w:r>
      <w:r w:rsidRPr="003438C3">
        <w:rPr>
          <w:rFonts w:ascii="Times New Roman" w:eastAsia="Times New Roman" w:hAnsi="Times New Roman"/>
          <w:sz w:val="27"/>
          <w:szCs w:val="27"/>
          <w:lang w:eastAsia="ru-RU"/>
        </w:rPr>
        <w:t xml:space="preserve">.  </w:t>
      </w:r>
    </w:p>
    <w:p w:rsidR="0091546E" w:rsidRPr="00560187" w:rsidP="005601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Давыдова Е.В. заявил о своем полном согласии с предъявленным обвинением рассмотрении дела без судебного разбирательства, т.е. в особом порядке.</w:t>
      </w:r>
    </w:p>
    <w:p w:rsidR="0091546E" w:rsidRPr="00560187" w:rsidP="005601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Ходатайство заявлено в присутствии защитника, после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консультации с защитником по вопросам, касающимся оснований, характера и последствий этого ходатайства. Ходатайство заявлено в период, установленный ст. 315 УПК РФ. Преступление, в совершении которого обвиняется </w:t>
      </w:r>
      <w:r w:rsidRPr="00560187" w:rsidR="003438C3">
        <w:rPr>
          <w:rFonts w:ascii="Times New Roman" w:eastAsia="Times New Roman" w:hAnsi="Times New Roman"/>
          <w:sz w:val="27"/>
          <w:szCs w:val="27"/>
          <w:lang w:eastAsia="ru-RU"/>
        </w:rPr>
        <w:t>Давыдова Е.В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 xml:space="preserve">., относится к преступлениям 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небольшой тяжести.</w:t>
      </w:r>
    </w:p>
    <w:p w:rsidR="0091546E" w:rsidRPr="00560187" w:rsidP="005601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Кроме того, суд удостоверился в обоснованности обвинения собранными по делу доказательствами, а так же в отсутствии оснований для прекращения уголовного дела.</w:t>
      </w:r>
    </w:p>
    <w:p w:rsidR="0091546E" w:rsidRPr="00560187" w:rsidP="005601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Действия подсудимо</w:t>
      </w:r>
      <w:r w:rsidRPr="00560187" w:rsidR="003438C3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60187" w:rsidR="003438C3">
        <w:rPr>
          <w:rFonts w:ascii="Times New Roman" w:eastAsia="Times New Roman" w:hAnsi="Times New Roman"/>
          <w:sz w:val="27"/>
          <w:szCs w:val="27"/>
          <w:lang w:eastAsia="ru-RU"/>
        </w:rPr>
        <w:t>Давыдовой Е.В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. суд квалифицирует по ст. 319 УК РФ – публич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ное оскорбление представителя власти при исполнении им своих должностных обязанностей.</w:t>
      </w:r>
    </w:p>
    <w:p w:rsidR="007723B7" w:rsidRPr="007723B7" w:rsidP="0056018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7723B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При определении вида и размера наказания подсудимой суд учитывает требования ст. 60 УК РФ, характер и степень общественной опасности совершенного им преступления, которо</w:t>
      </w:r>
      <w:r w:rsidRPr="007723B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е относятся к категории преступлений небольшой тяжести.  </w:t>
      </w:r>
    </w:p>
    <w:p w:rsidR="007723B7" w:rsidRPr="007723B7" w:rsidP="005601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723B7">
        <w:rPr>
          <w:rFonts w:ascii="Times New Roman" w:eastAsia="Times New Roman" w:hAnsi="Times New Roman"/>
          <w:sz w:val="27"/>
          <w:szCs w:val="27"/>
          <w:lang w:eastAsia="ru-RU"/>
        </w:rPr>
        <w:t>Суд учитывает данные о личности подсудимо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7723B7">
        <w:rPr>
          <w:rFonts w:ascii="Times New Roman" w:eastAsia="Times New Roman" w:hAnsi="Times New Roman"/>
          <w:sz w:val="27"/>
          <w:szCs w:val="27"/>
          <w:lang w:eastAsia="ru-RU"/>
        </w:rPr>
        <w:t xml:space="preserve">, а также влияние назначенного наказания на исправление осужденного и условия жизни его семьи. </w:t>
      </w:r>
    </w:p>
    <w:p w:rsidR="007723B7" w:rsidRPr="007723B7" w:rsidP="005601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723B7">
        <w:rPr>
          <w:rFonts w:ascii="Times New Roman" w:eastAsia="Times New Roman" w:hAnsi="Times New Roman"/>
          <w:sz w:val="27"/>
          <w:szCs w:val="27"/>
          <w:lang w:eastAsia="ru-RU"/>
        </w:rPr>
        <w:t xml:space="preserve">Так, по месту жительства 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Давыдова Е.В</w:t>
      </w:r>
      <w:r w:rsidRPr="007723B7">
        <w:rPr>
          <w:rFonts w:ascii="Times New Roman" w:eastAsia="Times New Roman" w:hAnsi="Times New Roman"/>
          <w:sz w:val="27"/>
          <w:szCs w:val="27"/>
          <w:lang w:eastAsia="ru-RU"/>
        </w:rPr>
        <w:t xml:space="preserve">. характеризуется  </w:t>
      </w:r>
      <w:r w:rsidRPr="007723B7">
        <w:rPr>
          <w:rFonts w:ascii="Times New Roman" w:eastAsia="Times New Roman" w:hAnsi="Times New Roman"/>
          <w:sz w:val="27"/>
          <w:szCs w:val="27"/>
          <w:lang w:eastAsia="ru-RU"/>
        </w:rPr>
        <w:t xml:space="preserve">посредственно, 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 xml:space="preserve">проживает совместно с двумя сыновьями, один из которых несовершеннолетний, </w:t>
      </w:r>
      <w:r w:rsidRPr="007723B7">
        <w:rPr>
          <w:rFonts w:ascii="Times New Roman" w:eastAsia="Times New Roman" w:hAnsi="Times New Roman"/>
          <w:sz w:val="27"/>
          <w:szCs w:val="27"/>
          <w:lang w:eastAsia="ru-RU"/>
        </w:rPr>
        <w:t>на «Д» учете у врача нарколога и психиатра не состоит.</w:t>
      </w:r>
    </w:p>
    <w:p w:rsidR="007723B7" w:rsidRPr="007723B7" w:rsidP="005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723B7">
        <w:rPr>
          <w:rFonts w:ascii="Times New Roman" w:eastAsia="Times New Roman" w:hAnsi="Times New Roman"/>
          <w:sz w:val="27"/>
          <w:szCs w:val="27"/>
          <w:lang w:eastAsia="ru-RU"/>
        </w:rPr>
        <w:t>В качестве обстоятельств, смягчающих наказание подсудимо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7723B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Давыдовой Е.В</w:t>
      </w:r>
      <w:r w:rsidRPr="007723B7">
        <w:rPr>
          <w:rFonts w:ascii="Times New Roman" w:eastAsia="Times New Roman" w:hAnsi="Times New Roman"/>
          <w:sz w:val="27"/>
          <w:szCs w:val="27"/>
          <w:lang w:eastAsia="ru-RU"/>
        </w:rPr>
        <w:t>.,  за совершенные преступления, в соотв</w:t>
      </w:r>
      <w:r w:rsidRPr="007723B7">
        <w:rPr>
          <w:rFonts w:ascii="Times New Roman" w:eastAsia="Times New Roman" w:hAnsi="Times New Roman"/>
          <w:sz w:val="27"/>
          <w:szCs w:val="27"/>
          <w:lang w:eastAsia="ru-RU"/>
        </w:rPr>
        <w:t xml:space="preserve">етствии с:  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723B7">
        <w:rPr>
          <w:rFonts w:ascii="Times New Roman" w:eastAsia="Times New Roman" w:hAnsi="Times New Roman"/>
          <w:sz w:val="27"/>
          <w:szCs w:val="27"/>
          <w:lang w:eastAsia="ru-RU"/>
        </w:rPr>
        <w:t xml:space="preserve">- п. «г» ч. 1 ст. 61 УК РФ, </w:t>
      </w:r>
      <w:r w:rsidRPr="007723B7">
        <w:rPr>
          <w:rFonts w:ascii="Times New Roman" w:eastAsia="Times New Roman" w:hAnsi="Times New Roman"/>
          <w:sz w:val="27"/>
          <w:szCs w:val="27"/>
          <w:lang w:eastAsia="ru-RU"/>
        </w:rPr>
        <w:t xml:space="preserve">суд признает наличие 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несовершеннолетнего ребенка</w:t>
      </w:r>
      <w:r w:rsidRPr="007723B7">
        <w:rPr>
          <w:rFonts w:ascii="Times New Roman" w:eastAsia="Times New Roman" w:hAnsi="Times New Roman"/>
          <w:sz w:val="27"/>
          <w:szCs w:val="27"/>
          <w:lang w:eastAsia="ru-RU"/>
        </w:rPr>
        <w:t>;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723B7">
        <w:rPr>
          <w:rFonts w:ascii="Times New Roman" w:eastAsia="Times New Roman" w:hAnsi="Times New Roman"/>
          <w:sz w:val="27"/>
          <w:szCs w:val="27"/>
          <w:lang w:eastAsia="ru-RU"/>
        </w:rPr>
        <w:t xml:space="preserve">- п. «и» ч. 1 ст. 61 УК РФ - активное способствование раскрытию и расследованию преступления; - ч. 2 ст. 61 УК РФ - признание вины, раскаяние в содеянном. </w:t>
      </w:r>
    </w:p>
    <w:p w:rsidR="007723B7" w:rsidRPr="007723B7" w:rsidP="005601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723B7">
        <w:rPr>
          <w:rFonts w:ascii="Times New Roman" w:eastAsia="Times New Roman" w:hAnsi="Times New Roman"/>
          <w:sz w:val="27"/>
          <w:szCs w:val="27"/>
          <w:lang w:eastAsia="ru-RU"/>
        </w:rPr>
        <w:t>Обстоятел</w:t>
      </w:r>
      <w:r w:rsidRPr="007723B7">
        <w:rPr>
          <w:rFonts w:ascii="Times New Roman" w:eastAsia="Times New Roman" w:hAnsi="Times New Roman"/>
          <w:sz w:val="27"/>
          <w:szCs w:val="27"/>
          <w:lang w:eastAsia="ru-RU"/>
        </w:rPr>
        <w:t xml:space="preserve">ьств, отягчающих наказание 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Давыдовой Е.В</w:t>
      </w:r>
      <w:r w:rsidRPr="007723B7">
        <w:rPr>
          <w:rFonts w:ascii="Times New Roman" w:eastAsia="Times New Roman" w:hAnsi="Times New Roman"/>
          <w:sz w:val="27"/>
          <w:szCs w:val="27"/>
          <w:lang w:eastAsia="ru-RU"/>
        </w:rPr>
        <w:t>., судом не установлено.</w:t>
      </w:r>
    </w:p>
    <w:p w:rsidR="007723B7" w:rsidRPr="007723B7" w:rsidP="005601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723B7">
        <w:rPr>
          <w:rFonts w:ascii="Times New Roman" w:eastAsia="Times New Roman" w:hAnsi="Times New Roman"/>
          <w:sz w:val="27"/>
          <w:szCs w:val="27"/>
          <w:lang w:eastAsia="ru-RU"/>
        </w:rPr>
        <w:t>Оснований для изменения категории преступления на менее тяжкую, в соответствии с ч.6 ст. 15 УК РФ, суд не усматривает.</w:t>
      </w:r>
    </w:p>
    <w:p w:rsidR="007723B7" w:rsidRPr="007723B7" w:rsidP="005601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723B7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исключающих преступность или наказуемость деяния, соверше</w:t>
      </w:r>
      <w:r w:rsidRPr="007723B7">
        <w:rPr>
          <w:rFonts w:ascii="Times New Roman" w:eastAsia="Times New Roman" w:hAnsi="Times New Roman"/>
          <w:sz w:val="27"/>
          <w:szCs w:val="27"/>
          <w:lang w:eastAsia="ru-RU"/>
        </w:rPr>
        <w:t>нного подсудимым, равно как и обстоятельств, которые могут повлечь за собой освобождение от уголовной ответственности или от наказания, судом так же не установлено.</w:t>
      </w:r>
    </w:p>
    <w:p w:rsidR="007723B7" w:rsidRPr="00560187" w:rsidP="005601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Подсудимая, ранее не судима, официально не трудоустроена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, однако имеет ежемесячный доход в среднем 30000,00 рублей от трудовой деятельности по найму.</w:t>
      </w:r>
    </w:p>
    <w:p w:rsidR="007723B7" w:rsidRPr="007723B7" w:rsidP="005601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723B7">
        <w:rPr>
          <w:rFonts w:ascii="Times New Roman" w:eastAsia="Times New Roman" w:hAnsi="Times New Roman"/>
          <w:sz w:val="27"/>
          <w:szCs w:val="27"/>
          <w:lang w:eastAsia="ru-RU"/>
        </w:rPr>
        <w:t>С учетом всех обстоятельств по делу в их совокупности, личности подсудимого, обстоятельств совершенного преступления, тяжести преступления, наличие смягчающих и о</w:t>
      </w:r>
      <w:r w:rsidRPr="007723B7">
        <w:rPr>
          <w:rFonts w:ascii="Times New Roman" w:eastAsia="Times New Roman" w:hAnsi="Times New Roman"/>
          <w:sz w:val="27"/>
          <w:szCs w:val="27"/>
          <w:lang w:eastAsia="ru-RU"/>
        </w:rPr>
        <w:t>тсутствие отягчающих вину обстоятельств, суд пришел к выводу, что подсудимо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7723B7">
        <w:rPr>
          <w:rFonts w:ascii="Times New Roman" w:eastAsia="Times New Roman" w:hAnsi="Times New Roman"/>
          <w:sz w:val="27"/>
          <w:szCs w:val="27"/>
          <w:lang w:eastAsia="ru-RU"/>
        </w:rPr>
        <w:t xml:space="preserve"> необходимо назначить наказание в виде штрафа. </w:t>
      </w:r>
    </w:p>
    <w:p w:rsidR="007723B7" w:rsidRPr="007723B7" w:rsidP="005601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723B7">
        <w:rPr>
          <w:rFonts w:ascii="Times New Roman" w:eastAsia="Times New Roman" w:hAnsi="Times New Roman"/>
          <w:sz w:val="27"/>
          <w:szCs w:val="27"/>
          <w:lang w:eastAsia="ru-RU"/>
        </w:rPr>
        <w:t>По мнению суда, именно данный вид наказания будет необходимым и достаточным для исправления и перевоспитания подсудимого. При этом б</w:t>
      </w:r>
      <w:r w:rsidRPr="007723B7">
        <w:rPr>
          <w:rFonts w:ascii="Times New Roman" w:eastAsia="Times New Roman" w:hAnsi="Times New Roman"/>
          <w:sz w:val="27"/>
          <w:szCs w:val="27"/>
          <w:lang w:eastAsia="ru-RU"/>
        </w:rPr>
        <w:t>удут достигнуты предусмотренные ст.43 УК Российской Федерации цели наказания, состоящие в исправлении осужденного и предупреждении совершения новых преступлений.</w:t>
      </w:r>
    </w:p>
    <w:p w:rsidR="007723B7" w:rsidRPr="007723B7" w:rsidP="005601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723B7">
        <w:rPr>
          <w:rFonts w:ascii="Times New Roman" w:eastAsia="Times New Roman" w:hAnsi="Times New Roman"/>
          <w:sz w:val="27"/>
          <w:szCs w:val="27"/>
          <w:lang w:eastAsia="ru-RU"/>
        </w:rPr>
        <w:t>Гражданский иск не заявлен.</w:t>
      </w:r>
    </w:p>
    <w:p w:rsidR="0091546E" w:rsidRPr="00560187" w:rsidP="0056018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560187">
        <w:rPr>
          <w:rFonts w:ascii="Times New Roman" w:hAnsi="Times New Roman"/>
          <w:color w:val="000000"/>
          <w:sz w:val="27"/>
          <w:szCs w:val="27"/>
        </w:rPr>
        <w:t>Вещественные доказательства: оптический диск с видеозаписью, храни</w:t>
      </w:r>
      <w:r w:rsidRPr="00560187">
        <w:rPr>
          <w:rFonts w:ascii="Times New Roman" w:hAnsi="Times New Roman"/>
          <w:color w:val="000000"/>
          <w:sz w:val="27"/>
          <w:szCs w:val="27"/>
        </w:rPr>
        <w:t>ть в уголовном деле.</w:t>
      </w:r>
    </w:p>
    <w:p w:rsidR="0091546E" w:rsidRPr="00560187" w:rsidP="00560187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  <w:sz w:val="27"/>
          <w:szCs w:val="27"/>
        </w:rPr>
      </w:pPr>
      <w:r w:rsidRPr="00560187">
        <w:rPr>
          <w:color w:val="000000"/>
          <w:sz w:val="27"/>
          <w:szCs w:val="27"/>
        </w:rPr>
        <w:t xml:space="preserve">В соответствие с ч. 10 ст. 316 УПК РФ процессуальные издержки взысканию с подсудимой не подлежат. В соответствии со ст. 316 УПК РФ процессуальные издержки - расходы, связанные с выплатой вознаграждения адвокату </w:t>
      </w:r>
      <w:r>
        <w:rPr>
          <w:color w:val="000000"/>
          <w:sz w:val="27"/>
          <w:szCs w:val="27"/>
        </w:rPr>
        <w:t>ФИО</w:t>
      </w:r>
      <w:r>
        <w:rPr>
          <w:color w:val="000000"/>
          <w:sz w:val="27"/>
          <w:szCs w:val="27"/>
        </w:rPr>
        <w:t>2</w:t>
      </w:r>
      <w:r w:rsidRPr="00560187">
        <w:rPr>
          <w:color w:val="000000"/>
          <w:sz w:val="27"/>
          <w:szCs w:val="27"/>
        </w:rPr>
        <w:t>. за оказа</w:t>
      </w:r>
      <w:r w:rsidRPr="00560187">
        <w:rPr>
          <w:color w:val="000000"/>
          <w:sz w:val="27"/>
          <w:szCs w:val="27"/>
        </w:rPr>
        <w:t>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 w:rsidR="00560187" w:rsidRPr="00560187" w:rsidP="00560187">
      <w:pPr>
        <w:pStyle w:val="NoSpacing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Руководствуясь ст.ст. 296, 299, 303, 304, 307 – 310, 316 УПК Российской Федерации, мировой судья –</w:t>
      </w:r>
    </w:p>
    <w:p w:rsidR="00560187" w:rsidRPr="00560187" w:rsidP="005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приговорил:</w:t>
      </w:r>
    </w:p>
    <w:p w:rsidR="00560187" w:rsidRPr="00560187" w:rsidP="005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 </w:t>
      </w:r>
    </w:p>
    <w:p w:rsidR="00560187" w:rsidRPr="00560187" w:rsidP="005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18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Давыдову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Е.В</w:t>
      </w:r>
      <w:r w:rsidRPr="0056018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ЛИЧНЫЕ ДАННЫЕ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 xml:space="preserve">, признать виновной в совершении преступления, предусмотренного ст. 319 УК РФ, и назначить ей наказание в виде </w:t>
      </w:r>
      <w:r w:rsidRPr="0056018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штрафа в размере </w:t>
      </w:r>
      <w:r w:rsidRPr="0056018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5000 </w:t>
      </w:r>
      <w:r w:rsidRPr="0056018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(пять тысяч) рублей.</w:t>
      </w:r>
    </w:p>
    <w:p w:rsidR="00560187" w:rsidRPr="00560187" w:rsidP="005601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Меру процессуального принуждения Давыдовой Е.В.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 xml:space="preserve"> в виде обязательства о явке до вступления приговора в законную силу оставить без изменения. </w:t>
      </w:r>
    </w:p>
    <w:p w:rsidR="00560187" w:rsidRPr="00560187" w:rsidP="005601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ч. 10 ст. 316, ст.ст. 131, 132 УПК РФ, процессуальные издержки, подлежащие выплате адвокату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ФИО3</w:t>
      </w:r>
      <w:r w:rsidRPr="0056018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, отнести за счет средств федерального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 xml:space="preserve"> бюджета.</w:t>
      </w:r>
    </w:p>
    <w:p w:rsidR="00560187" w:rsidRPr="00560187" w:rsidP="00560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ч.1 ст.31 УИК РФ осужденный к штрафу без рассрочки выплаты обязан уплатить штраф в течение 60 дней со дня вступления приговора суда в законную силу. Штраф подлежит оплате на следующие реквизиты: Наименование получателя: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РЕКВИЗИТЫ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1546E" w:rsidRPr="00560187" w:rsidP="005601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 xml:space="preserve">Вещественные доказательства по делу: </w:t>
      </w:r>
      <w:r w:rsidRPr="00560187" w:rsidR="00560187">
        <w:rPr>
          <w:rFonts w:ascii="Times New Roman" w:eastAsia="Times New Roman" w:hAnsi="Times New Roman"/>
          <w:sz w:val="27"/>
          <w:szCs w:val="27"/>
          <w:lang w:eastAsia="ru-RU"/>
        </w:rPr>
        <w:t xml:space="preserve">оптический диск с видеозаписью, 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>хранить в материалах уголовного дела.</w:t>
      </w:r>
    </w:p>
    <w:p w:rsidR="00560187" w:rsidRPr="00560187" w:rsidP="0056018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6018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Приговор может быть обжалован в</w:t>
      </w:r>
      <w:r w:rsidRPr="0056018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апелляционном порядке в Красногвардейский районный суд Республики Крым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</w:t>
      </w:r>
      <w:r w:rsidRPr="0056018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560187" w:rsidP="005601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 w:bidi="en-US"/>
        </w:rPr>
      </w:pPr>
      <w:r w:rsidRPr="00560187">
        <w:rPr>
          <w:rFonts w:ascii="Times New Roman" w:eastAsia="Times New Roman" w:hAnsi="Times New Roman"/>
          <w:sz w:val="27"/>
          <w:szCs w:val="27"/>
          <w:lang w:eastAsia="ru-RU" w:bidi="en-US"/>
        </w:rPr>
        <w:t>Приговор, постановленный в соответствии со статьей 316 УПК РФ, не может быть обжалован в апелляционном порядке по осн</w:t>
      </w:r>
      <w:r w:rsidRPr="00560187">
        <w:rPr>
          <w:rFonts w:ascii="Times New Roman" w:eastAsia="Times New Roman" w:hAnsi="Times New Roman"/>
          <w:sz w:val="27"/>
          <w:szCs w:val="27"/>
          <w:lang w:eastAsia="ru-RU" w:bidi="en-US"/>
        </w:rPr>
        <w:t>ованию, предусмотренному пунктом 1 статьи 389.15 настоящего Кодекса - несоответствие выводов суда, изложенных в приговоре, фактическим обстоятельствам уголовного дела, установленном судом первой инстанции.</w:t>
      </w:r>
    </w:p>
    <w:p w:rsidR="00560187" w:rsidRPr="00560187" w:rsidP="005601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 w:bidi="en-US"/>
        </w:rPr>
      </w:pPr>
    </w:p>
    <w:p w:rsidR="0091546E" w:rsidRPr="00560187" w:rsidP="00560187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/>
          <w:sz w:val="27"/>
          <w:szCs w:val="27"/>
        </w:rPr>
      </w:pP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 xml:space="preserve"> Мировой судья                                   </w:t>
      </w:r>
      <w:r w:rsidRPr="0056018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И.В. Чернецкая</w:t>
      </w:r>
    </w:p>
    <w:p w:rsidR="0091546E" w:rsidP="0091546E">
      <w:pPr>
        <w:rPr>
          <w:rFonts w:ascii="Times New Roman" w:hAnsi="Times New Roman"/>
        </w:rPr>
      </w:pPr>
    </w:p>
    <w:p w:rsidR="00A540CC"/>
    <w:sectPr w:rsidSect="00533EBD">
      <w:pgSz w:w="11906" w:h="16838"/>
      <w:pgMar w:top="62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9D3B04"/>
    <w:multiLevelType w:val="hybridMultilevel"/>
    <w:tmpl w:val="8954E8A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1484"/>
        </w:tabs>
        <w:ind w:left="1484" w:hanging="360"/>
      </w:pPr>
    </w:lvl>
    <w:lvl w:ilvl="2">
      <w:start w:val="1"/>
      <w:numFmt w:val="lowerRoman"/>
      <w:lvlText w:val="%3."/>
      <w:lvlJc w:val="right"/>
      <w:pPr>
        <w:tabs>
          <w:tab w:val="num" w:pos="2204"/>
        </w:tabs>
        <w:ind w:left="2204" w:hanging="180"/>
      </w:pPr>
    </w:lvl>
    <w:lvl w:ilvl="3">
      <w:start w:val="1"/>
      <w:numFmt w:val="decimal"/>
      <w:lvlText w:val="%4."/>
      <w:lvlJc w:val="left"/>
      <w:pPr>
        <w:tabs>
          <w:tab w:val="num" w:pos="2924"/>
        </w:tabs>
        <w:ind w:left="2924" w:hanging="360"/>
      </w:pPr>
    </w:lvl>
    <w:lvl w:ilvl="4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71"/>
    <w:rsid w:val="002A12C3"/>
    <w:rsid w:val="003438C3"/>
    <w:rsid w:val="00533EBD"/>
    <w:rsid w:val="00560187"/>
    <w:rsid w:val="007723B7"/>
    <w:rsid w:val="008C1271"/>
    <w:rsid w:val="0091546E"/>
    <w:rsid w:val="00A540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46E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54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6">
    <w:name w:val="p6"/>
    <w:basedOn w:val="Normal"/>
    <w:rsid w:val="00915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Nonformat">
    <w:name w:val="ConsNonformat Знак"/>
    <w:link w:val="ConsNonformat0"/>
    <w:locked/>
    <w:rsid w:val="0091546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0">
    <w:name w:val="ConsNonformat"/>
    <w:link w:val="ConsNonformat"/>
    <w:qFormat/>
    <w:rsid w:val="009154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533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33E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