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3667" w:rsidRPr="00EE1177" w:rsidP="00C136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E1177">
        <w:rPr>
          <w:rFonts w:ascii="Times New Roman" w:hAnsi="Times New Roman"/>
          <w:sz w:val="26"/>
          <w:szCs w:val="26"/>
        </w:rPr>
        <w:t>Дело № 1-54-13/2026</w:t>
      </w:r>
    </w:p>
    <w:p w:rsidR="00C13667" w:rsidRPr="00EE1177" w:rsidP="00C136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E1177">
        <w:rPr>
          <w:rFonts w:ascii="Times New Roman" w:hAnsi="Times New Roman"/>
          <w:bCs/>
          <w:sz w:val="26"/>
          <w:szCs w:val="26"/>
        </w:rPr>
        <w:t>91MS0054-01-2026-000654-24</w:t>
      </w:r>
    </w:p>
    <w:p w:rsidR="00062467" w:rsidRPr="00EE1177" w:rsidP="00C13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13667" w:rsidRPr="00EE1177" w:rsidP="00C136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</w:t>
      </w:r>
    </w:p>
    <w:p w:rsidR="00C13667" w:rsidRPr="00EE1177" w:rsidP="00C1366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28 апреля 2026 года                                                    </w:t>
      </w:r>
      <w:r w:rsidRPr="00EE1177" w:rsidR="0006246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62467" w:rsidRPr="00EE1177" w:rsidP="00C1366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3667" w:rsidRPr="00EE1177" w:rsidP="00C1366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Республики Крым Чернецкая И.В.,</w:t>
      </w:r>
    </w:p>
    <w:p w:rsidR="00C13667" w:rsidRPr="00EE1177" w:rsidP="00C1366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секретаре Махнич В.Р., </w:t>
      </w:r>
    </w:p>
    <w:p w:rsidR="00C13667" w:rsidRPr="00EE1177" w:rsidP="00C1366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государственного обвинителя – </w:t>
      </w:r>
      <w:r w:rsidRPr="00EE1177" w:rsidR="002F53FB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помощника прокурора Красногвардейского района </w:t>
      </w:r>
      <w:r w:rsidRPr="00EE1177" w:rsidR="004D3AD9">
        <w:rPr>
          <w:rFonts w:ascii="Times New Roman" w:eastAsia="Times New Roman" w:hAnsi="Times New Roman"/>
          <w:sz w:val="26"/>
          <w:szCs w:val="26"/>
          <w:lang w:eastAsia="ru-RU"/>
        </w:rPr>
        <w:t>ФИО3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C13667" w:rsidRPr="00EE1177" w:rsidP="00C1366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защитника: адвоката </w:t>
      </w:r>
      <w:r w:rsidRPr="00EE1177" w:rsidR="004D3AD9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EE1177" w:rsidR="004D3AD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C13667" w:rsidRPr="00EE1177" w:rsidP="00C1366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подсудимого: </w:t>
      </w:r>
      <w:r w:rsidRPr="00EE1177" w:rsidR="002F53FB">
        <w:rPr>
          <w:rFonts w:ascii="Times New Roman" w:eastAsia="Times New Roman" w:hAnsi="Times New Roman"/>
          <w:sz w:val="26"/>
          <w:szCs w:val="26"/>
          <w:lang w:eastAsia="ru-RU"/>
        </w:rPr>
        <w:t>Петрова С.В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.,</w:t>
      </w:r>
    </w:p>
    <w:p w:rsidR="00C13667" w:rsidRPr="00EE1177" w:rsidP="00C1366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потерпевше</w:t>
      </w:r>
      <w:r w:rsidRPr="00EE1177" w:rsidR="002F53FB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EE1177" w:rsidR="004D3AD9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EE1177" w:rsidR="004D3AD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13667" w:rsidRPr="00EE1177" w:rsidP="00C1366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рассмотрев в открытом судебном заседании в зале судебного участка № 54 Красногвардейского судебного района Республики Крым уголовное дело по обвинению:</w:t>
      </w:r>
    </w:p>
    <w:p w:rsidR="00C13667" w:rsidRPr="00EE1177" w:rsidP="00C1366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EE1177" w:rsidR="002F53F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Петрова </w:t>
      </w:r>
      <w:r w:rsidRPr="00EE1177" w:rsidR="004D3A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С.В., </w:t>
      </w:r>
      <w:r w:rsidRPr="00EE1177" w:rsidR="004D3AD9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, в совершении преступления, предусмотренного ч. 1 ст. 119 УК РФ,</w:t>
      </w:r>
    </w:p>
    <w:p w:rsidR="00C13667" w:rsidRPr="00EE1177" w:rsidP="00C13667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У С Т А Н О В И Л:</w:t>
      </w:r>
    </w:p>
    <w:p w:rsidR="00C13667" w:rsidRPr="00EE1177" w:rsidP="00C13667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Петров С.В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., органами дознания обвиняется в угрозе убийством, если имелись основания опасаться осуществления этой угрозы, совершенного при следующих обстоятельствах:   </w:t>
      </w:r>
    </w:p>
    <w:p w:rsidR="00062467" w:rsidRPr="00EE1177" w:rsidP="0006246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EE1177" w:rsidR="004D3AD9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EE1177" w:rsidR="00C1366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римерно в </w:t>
      </w:r>
      <w:r w:rsidRPr="00EE1177" w:rsidR="004D3AD9">
        <w:rPr>
          <w:rFonts w:ascii="Times New Roman" w:eastAsia="Times New Roman" w:hAnsi="Times New Roman"/>
          <w:sz w:val="26"/>
          <w:szCs w:val="26"/>
          <w:lang w:eastAsia="ru-RU"/>
        </w:rPr>
        <w:t>ВРЕМЯ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минут, Петров С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.В.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, пребывая в состоянии алко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гольного опьянения, находясь на участке местности, расположенном между подъездами №</w:t>
      </w:r>
      <w:r w:rsidRPr="00EE1177" w:rsidR="004D3AD9">
        <w:rPr>
          <w:rFonts w:ascii="Times New Roman" w:eastAsia="Times New Roman" w:hAnsi="Times New Roman"/>
          <w:sz w:val="26"/>
          <w:szCs w:val="26"/>
          <w:lang w:eastAsia="ru-RU"/>
        </w:rPr>
        <w:t>НОМЕР 1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и №</w:t>
      </w:r>
      <w:r w:rsidRPr="00EE1177" w:rsidR="004D3AD9">
        <w:rPr>
          <w:rFonts w:ascii="Times New Roman" w:eastAsia="Times New Roman" w:hAnsi="Times New Roman"/>
          <w:sz w:val="26"/>
          <w:szCs w:val="26"/>
          <w:lang w:eastAsia="ru-RU"/>
        </w:rPr>
        <w:t>НОМЕР 2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многоквартирного жилого дома №НОМЕР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ул. АДРЕС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, в ходе словесного конфликта с ФИО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, с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целью вызвать чувства страха и опасения за свою жизнь у последнего, осознавая общественную опасность 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 о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пасных последствий, влекущих нравственные страдания для человека, и желая их наступления, находясь в непосредственной близости с ФИО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, используя садовый секатор как способ психического воздействия и средство давления на волю ФИО1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, нане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с один удар острием секатора в область левой околоушной раковины ФИО1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 этом словесно высказывая в его адрес угрозу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убийством, а именно: «Я тебя сейчас убивать буду!».</w:t>
      </w:r>
    </w:p>
    <w:p w:rsidR="00C13667" w:rsidRPr="00EE1177" w:rsidP="0006246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Учитывая агрессивное, несоответствующее обстановке, поведение Петр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ова С.В. сопровождающееся нанесением удара садовым секатором, способным причинить существенный вред здоровью, угрозу убийством в свой адрес ФИО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, воспринимал как реальную, так как испытывал чувство страха, опасаясь ее осуществления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13667" w:rsidRPr="00EE1177" w:rsidP="00C1366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Потер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певш</w:t>
      </w:r>
      <w:r w:rsidRPr="00EE1177" w:rsidR="002F53FB">
        <w:rPr>
          <w:rFonts w:ascii="Times New Roman" w:eastAsia="Times New Roman" w:hAnsi="Times New Roman"/>
          <w:sz w:val="26"/>
          <w:szCs w:val="26"/>
          <w:lang w:eastAsia="ru-RU"/>
        </w:rPr>
        <w:t xml:space="preserve">ий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в судебном заседании заявил ходатайство прекращении уголовного дела в отношении подсудимого, указывая на то, что никаких претензий к подсудимому не имеет, вред возмещен путем принесения извинений, что является для не</w:t>
      </w:r>
      <w:r w:rsidRPr="00EE1177" w:rsidR="002F53FB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достаточным для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заглаживания вреда, он примирил</w:t>
      </w:r>
      <w:r w:rsidRPr="00EE1177" w:rsidR="002F53FB">
        <w:rPr>
          <w:rFonts w:ascii="Times New Roman" w:eastAsia="Times New Roman" w:hAnsi="Times New Roman"/>
          <w:sz w:val="26"/>
          <w:szCs w:val="26"/>
          <w:lang w:eastAsia="ru-RU"/>
        </w:rPr>
        <w:t>ся с подсудимым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C13667" w:rsidRPr="00EE1177" w:rsidP="00C1366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В судебном заседании подсудимый </w:t>
      </w:r>
      <w:r w:rsidRPr="00EE1177" w:rsidR="002F53FB">
        <w:rPr>
          <w:rFonts w:ascii="Times New Roman" w:eastAsia="Times New Roman" w:hAnsi="Times New Roman"/>
          <w:sz w:val="26"/>
          <w:szCs w:val="26"/>
          <w:lang w:eastAsia="ru-RU"/>
        </w:rPr>
        <w:t>Петров С.В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., свою вину в совершенном преступлении признал полностью, в содеянном раскаялся. Просил уголовное дело прекратить в связи с примирением с потерпевш</w:t>
      </w:r>
      <w:r w:rsidRPr="00EE1177" w:rsidR="002F53FB">
        <w:rPr>
          <w:rFonts w:ascii="Times New Roman" w:eastAsia="Times New Roman" w:hAnsi="Times New Roman"/>
          <w:sz w:val="26"/>
          <w:szCs w:val="26"/>
          <w:lang w:eastAsia="ru-RU"/>
        </w:rPr>
        <w:t>им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. Также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пояснил, что ему понятны последствия прекращения уголовного дела за примирением</w:t>
      </w:r>
      <w:r w:rsidRPr="00EE1177" w:rsidR="002F53FB">
        <w:rPr>
          <w:rFonts w:ascii="Times New Roman" w:eastAsia="Times New Roman" w:hAnsi="Times New Roman"/>
          <w:sz w:val="26"/>
          <w:szCs w:val="26"/>
          <w:lang w:eastAsia="ru-RU"/>
        </w:rPr>
        <w:t>, а именно, что данные обстоятельства не являются реабилитирующими, решение принято после консультации с защитником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13667" w:rsidRPr="00EE1177" w:rsidP="00C1366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Защитник подсудимого адвокат ФИО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поддержа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EE1177" w:rsidR="002F53F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позицию своего подзащитного, считает, что данное ходатайство не противоречит интересам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подсудимого. Последствия прекращения уголовного дела за примирением подсудимому разъяснены.</w:t>
      </w:r>
    </w:p>
    <w:p w:rsidR="00C13667" w:rsidRPr="00EE1177" w:rsidP="00C1366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Государственный обвинитель – </w:t>
      </w:r>
      <w:r w:rsidRPr="00EE1177" w:rsidR="002F53FB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помощник прокурора Красногвардейс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кого района ФИО3</w:t>
      </w:r>
      <w:r w:rsidRPr="00EE1177" w:rsidR="002F53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в судебном заседании против удовлетворения заявленного ходатайства не возражал.</w:t>
      </w:r>
    </w:p>
    <w:p w:rsidR="002C6AF2" w:rsidRPr="00EE1177" w:rsidP="002C6AF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Суд, заслушав мнения участников процесса, считает заявленное потерпевшей ходатайство, обоснованным и подлежащим удовлетворению по следующим 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основаниям.</w:t>
      </w:r>
    </w:p>
    <w:p w:rsidR="002C6AF2" w:rsidRPr="00EE1177" w:rsidP="002C6A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C6AF2" w:rsidRPr="00EE1177" w:rsidP="002C6AF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 w:rsidR="002C6AF2" w:rsidRPr="00EE1177" w:rsidP="002C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177">
        <w:rPr>
          <w:rFonts w:ascii="Times New Roman" w:hAnsi="Times New Roman"/>
          <w:sz w:val="27"/>
          <w:szCs w:val="27"/>
        </w:rPr>
        <w:t>Петров С.В.</w:t>
      </w:r>
      <w:r w:rsidRPr="00EE1177">
        <w:rPr>
          <w:rFonts w:ascii="Times New Roman" w:hAnsi="Times New Roman"/>
          <w:sz w:val="27"/>
          <w:szCs w:val="27"/>
          <w:lang w:eastAsia="ru-RU" w:bidi="ru-RU"/>
        </w:rPr>
        <w:t xml:space="preserve"> 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обвиняется в совершении преступления, которое в соответствии со ст. 15 УК РФ относитс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я к категории преступлений небольшой тяжести, стороны достигли примирения, подсудимый принес извинения потерпевшему, чем возместил вред</w:t>
      </w:r>
      <w:r w:rsidRPr="00EE1177">
        <w:rPr>
          <w:rFonts w:ascii="Times New Roman" w:hAnsi="Times New Roman"/>
          <w:sz w:val="27"/>
          <w:szCs w:val="27"/>
          <w:lang w:eastAsia="ru-RU" w:bidi="ru-RU"/>
        </w:rPr>
        <w:t xml:space="preserve">, данные извинения прияты потерпевшим и являются для него достаточными для заглаживания вреда. 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2C6AF2" w:rsidRPr="00EE1177" w:rsidP="002C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Учитывая наличие выражен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ного свободно, а не по принуждению, волеизъявления потерпевшего о прекращении уголовного дела,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</w:t>
      </w:r>
      <w:r w:rsidRPr="00EE1177">
        <w:rPr>
          <w:rFonts w:ascii="Times New Roman" w:hAnsi="Times New Roman"/>
          <w:sz w:val="27"/>
          <w:szCs w:val="27"/>
        </w:rPr>
        <w:t>П</w:t>
      </w:r>
      <w:r w:rsidRPr="00EE1177">
        <w:rPr>
          <w:rFonts w:ascii="Times New Roman" w:hAnsi="Times New Roman"/>
          <w:sz w:val="27"/>
          <w:szCs w:val="27"/>
        </w:rPr>
        <w:t>етрова С.В</w:t>
      </w:r>
      <w:r w:rsidRPr="00EE1177">
        <w:rPr>
          <w:rFonts w:ascii="Times New Roman" w:hAnsi="Times New Roman"/>
          <w:sz w:val="27"/>
          <w:szCs w:val="27"/>
        </w:rPr>
        <w:t>.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, который </w:t>
      </w:r>
      <w:r w:rsidRPr="00EE1177">
        <w:rPr>
          <w:rFonts w:ascii="Times New Roman" w:hAnsi="Times New Roman"/>
          <w:sz w:val="27"/>
          <w:szCs w:val="27"/>
        </w:rPr>
        <w:t xml:space="preserve">ранее 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не судим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, по месту жительства характеризуется с посредственной стороны, активно способствовал раскрытию и расследованию преступления, вину признал и раскаялся в содеянном, потерпевший претензий к нему не имеет, так как последний 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загладил вред, суд не усматривает оснований к отказу в удовлетворении заявленного потерпевшим ходатайства о прекращении уголовного дела в отношении </w:t>
      </w:r>
      <w:r w:rsidRPr="00EE1177">
        <w:rPr>
          <w:rFonts w:ascii="Times New Roman" w:hAnsi="Times New Roman"/>
          <w:sz w:val="27"/>
          <w:szCs w:val="27"/>
        </w:rPr>
        <w:t>Петрова С.В</w:t>
      </w:r>
      <w:r w:rsidRPr="00EE1177">
        <w:rPr>
          <w:rFonts w:ascii="Times New Roman" w:hAnsi="Times New Roman"/>
          <w:sz w:val="27"/>
          <w:szCs w:val="27"/>
        </w:rPr>
        <w:t xml:space="preserve">. 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за примирением с потерпевшим, в соответствии с требованиями ст. 254 УПК РФ.</w:t>
      </w:r>
    </w:p>
    <w:p w:rsidR="002C6AF2" w:rsidRPr="00EE1177" w:rsidP="002C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чем, суд 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считает возможным прекратить уголовное дело в отношении </w:t>
      </w:r>
      <w:r w:rsidRPr="00EE1177">
        <w:rPr>
          <w:rFonts w:ascii="Times New Roman" w:hAnsi="Times New Roman"/>
          <w:sz w:val="27"/>
          <w:szCs w:val="27"/>
        </w:rPr>
        <w:t>Петрова С.В</w:t>
      </w:r>
      <w:r w:rsidRPr="00EE1177">
        <w:rPr>
          <w:rFonts w:ascii="Times New Roman" w:hAnsi="Times New Roman"/>
          <w:sz w:val="27"/>
          <w:szCs w:val="27"/>
        </w:rPr>
        <w:t xml:space="preserve">. 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по обвинению в совершении преступления, предусмотренного ч. 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 ст. 11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 УК РФ, за примирением с потерпевшим.</w:t>
      </w:r>
    </w:p>
    <w:p w:rsidR="002C6AF2" w:rsidRPr="00EE1177" w:rsidP="002C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Гражданский иск по делу заявлен не был. </w:t>
      </w:r>
    </w:p>
    <w:p w:rsidR="002C6AF2" w:rsidRPr="00EE1177" w:rsidP="002C6AF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E1177">
        <w:rPr>
          <w:rFonts w:ascii="Times New Roman" w:hAnsi="Times New Roman"/>
          <w:sz w:val="27"/>
          <w:szCs w:val="27"/>
        </w:rPr>
        <w:t xml:space="preserve">Судьбу вещественных доказательств </w:t>
      </w:r>
      <w:r w:rsidRPr="00EE1177">
        <w:rPr>
          <w:rFonts w:ascii="Times New Roman" w:hAnsi="Times New Roman"/>
          <w:sz w:val="27"/>
          <w:szCs w:val="27"/>
        </w:rPr>
        <w:t>разрешить в соответствии со ст. 81 УПК РФ.</w:t>
      </w:r>
    </w:p>
    <w:p w:rsidR="002C6AF2" w:rsidRPr="00EE1177" w:rsidP="002C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Процессуальные издержки, предусмотренные п. 5 ч. 2 ст. 131 УПК РФ, составляющие суммы, подлежащие выплате адвокату за оказание юридической помощи в суде, взысканию с подсудимой не подлежат, поскольку в данном случ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ае участие защитника в уголовном судопроизводстве является обязательным в соответствии с п. 10 ст. 316, п. 7 ч. 1 ст. 51 УПК РФ.</w:t>
      </w:r>
    </w:p>
    <w:p w:rsidR="002C6AF2" w:rsidRPr="00EE1177" w:rsidP="002C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 и руководствуясь, ст. 76 УК РФ, ст. 25, ч. 2 - 4 ст. 239, 254 УПК РФ, суд -</w:t>
      </w:r>
    </w:p>
    <w:p w:rsidR="00C13667" w:rsidRPr="00EE1177" w:rsidP="002C6A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–</w:t>
      </w:r>
    </w:p>
    <w:p w:rsidR="00C13667" w:rsidRPr="00EE1177" w:rsidP="00C1366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bCs/>
          <w:sz w:val="26"/>
          <w:szCs w:val="26"/>
          <w:lang w:eastAsia="ru-RU"/>
        </w:rPr>
        <w:t>П О С Т А Н О В И Л:</w:t>
      </w:r>
    </w:p>
    <w:p w:rsidR="00C13667" w:rsidRPr="00EE1177" w:rsidP="00C1366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Освободить</w:t>
      </w:r>
      <w:r w:rsidRPr="00EE117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E1177" w:rsidR="002C6A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Петрова </w:t>
      </w:r>
      <w:r w:rsidRPr="00EE1177">
        <w:rPr>
          <w:rFonts w:ascii="Times New Roman" w:eastAsia="Times New Roman" w:hAnsi="Times New Roman"/>
          <w:b/>
          <w:sz w:val="26"/>
          <w:szCs w:val="26"/>
          <w:lang w:eastAsia="ru-RU"/>
        </w:rPr>
        <w:t>С.В., ДАТА</w:t>
      </w:r>
      <w:r w:rsidRPr="00EE1177" w:rsidR="002C6A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рождения, </w:t>
      </w:r>
      <w:r w:rsidRPr="00EE117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от уголовной ответственности по ч.1 ст.119 УК РФ,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в связи с примирением подсудимого с потерпевшим, на основании ст. 76 УК РФ.</w:t>
      </w:r>
    </w:p>
    <w:p w:rsidR="00C13667" w:rsidRPr="00EE1177" w:rsidP="00C1366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Производство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уголовному делу в отношении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E1177" w:rsidR="002C6A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Петрова </w:t>
      </w:r>
      <w:r w:rsidRPr="00EE1177">
        <w:rPr>
          <w:rFonts w:ascii="Times New Roman" w:eastAsia="Times New Roman" w:hAnsi="Times New Roman"/>
          <w:b/>
          <w:sz w:val="26"/>
          <w:szCs w:val="26"/>
          <w:lang w:eastAsia="ru-RU"/>
        </w:rPr>
        <w:t>С.В., ДАТА</w:t>
      </w:r>
      <w:r w:rsidRPr="00EE1177" w:rsidR="002C6A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E1177">
        <w:rPr>
          <w:rFonts w:ascii="Times New Roman" w:eastAsia="Times New Roman" w:hAnsi="Times New Roman"/>
          <w:bCs/>
          <w:sz w:val="26"/>
          <w:szCs w:val="26"/>
          <w:lang w:eastAsia="ru-RU"/>
        </w:rPr>
        <w:t>года рождения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E117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 ч.1 ст.119 УК РФ, - прекратить. </w:t>
      </w:r>
    </w:p>
    <w:p w:rsidR="00C13667" w:rsidRPr="00EE1177" w:rsidP="00C1366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Меру процессуального принуждения, избранную в отношении </w:t>
      </w:r>
      <w:r w:rsidRPr="00EE1177" w:rsidR="002C6AF2">
        <w:rPr>
          <w:rFonts w:ascii="Times New Roman" w:eastAsia="Times New Roman" w:hAnsi="Times New Roman"/>
          <w:sz w:val="26"/>
          <w:szCs w:val="26"/>
          <w:lang w:eastAsia="ru-RU"/>
        </w:rPr>
        <w:t>Петрова С.В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EE117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в виде обязательства о явке, </w:t>
      </w:r>
      <w:r w:rsidRPr="00EE1177" w:rsidR="002C6AF2">
        <w:rPr>
          <w:rFonts w:ascii="Times New Roman" w:eastAsia="Times New Roman" w:hAnsi="Times New Roman"/>
          <w:sz w:val="26"/>
          <w:szCs w:val="26"/>
          <w:lang w:eastAsia="ru-RU"/>
        </w:rPr>
        <w:t>оставить прежней до вступления постановления в законную силу</w:t>
      </w: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C13667" w:rsidRPr="00EE1177" w:rsidP="00C13667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EE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EE1177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ФИО</w:t>
      </w:r>
      <w:r w:rsidRPr="00EE1177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2</w:t>
      </w:r>
      <w:r w:rsidRPr="00EE1177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бюджета. </w:t>
      </w:r>
    </w:p>
    <w:p w:rsidR="002C6AF2" w:rsidRPr="00EE1177" w:rsidP="002C6AF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E1177">
        <w:rPr>
          <w:rFonts w:ascii="Times New Roman" w:hAnsi="Times New Roman"/>
          <w:sz w:val="27"/>
          <w:szCs w:val="27"/>
        </w:rPr>
        <w:t xml:space="preserve">        </w:t>
      </w:r>
      <w:r w:rsidRPr="00EE1177" w:rsidR="00A53D9B">
        <w:rPr>
          <w:rFonts w:ascii="Times New Roman" w:hAnsi="Times New Roman"/>
          <w:sz w:val="27"/>
          <w:szCs w:val="27"/>
        </w:rPr>
        <w:t xml:space="preserve"> </w:t>
      </w:r>
      <w:r w:rsidRPr="00EE1177">
        <w:rPr>
          <w:rFonts w:ascii="Times New Roman" w:hAnsi="Times New Roman"/>
          <w:sz w:val="27"/>
          <w:szCs w:val="27"/>
        </w:rPr>
        <w:t xml:space="preserve">Вещественные доказательства по делу: - </w:t>
      </w:r>
      <w:r w:rsidRPr="00EE1177">
        <w:rPr>
          <w:rFonts w:ascii="Times New Roman" w:hAnsi="Times New Roman"/>
          <w:sz w:val="27"/>
          <w:szCs w:val="27"/>
        </w:rPr>
        <w:t>садовый секатор</w:t>
      </w:r>
      <w:r w:rsidRPr="00EE1177">
        <w:rPr>
          <w:rFonts w:ascii="Times New Roman" w:hAnsi="Times New Roman"/>
          <w:sz w:val="27"/>
          <w:szCs w:val="27"/>
        </w:rPr>
        <w:t>, находящийся на хранении в камере хранения веще</w:t>
      </w:r>
      <w:r w:rsidRPr="00EE1177">
        <w:rPr>
          <w:rFonts w:ascii="Times New Roman" w:hAnsi="Times New Roman"/>
          <w:sz w:val="27"/>
          <w:szCs w:val="27"/>
        </w:rPr>
        <w:t>ственных доказательств по уголовным и административным делам ОМВД России по Красногвардейскому району (квитанция № 1</w:t>
      </w:r>
      <w:r w:rsidRPr="00EE1177">
        <w:rPr>
          <w:rFonts w:ascii="Times New Roman" w:hAnsi="Times New Roman"/>
          <w:sz w:val="27"/>
          <w:szCs w:val="27"/>
        </w:rPr>
        <w:t>63</w:t>
      </w:r>
      <w:r w:rsidRPr="00EE1177">
        <w:rPr>
          <w:rFonts w:ascii="Times New Roman" w:hAnsi="Times New Roman"/>
          <w:sz w:val="27"/>
          <w:szCs w:val="27"/>
        </w:rPr>
        <w:t xml:space="preserve"> от 2</w:t>
      </w:r>
      <w:r w:rsidRPr="00EE1177">
        <w:rPr>
          <w:rFonts w:ascii="Times New Roman" w:hAnsi="Times New Roman"/>
          <w:sz w:val="27"/>
          <w:szCs w:val="27"/>
        </w:rPr>
        <w:t>7</w:t>
      </w:r>
      <w:r w:rsidRPr="00EE1177">
        <w:rPr>
          <w:rFonts w:ascii="Times New Roman" w:hAnsi="Times New Roman"/>
          <w:sz w:val="27"/>
          <w:szCs w:val="27"/>
        </w:rPr>
        <w:t>.0</w:t>
      </w:r>
      <w:r w:rsidRPr="00EE1177">
        <w:rPr>
          <w:rFonts w:ascii="Times New Roman" w:hAnsi="Times New Roman"/>
          <w:sz w:val="27"/>
          <w:szCs w:val="27"/>
        </w:rPr>
        <w:t>3</w:t>
      </w:r>
      <w:r w:rsidRPr="00EE1177">
        <w:rPr>
          <w:rFonts w:ascii="Times New Roman" w:hAnsi="Times New Roman"/>
          <w:sz w:val="27"/>
          <w:szCs w:val="27"/>
        </w:rPr>
        <w:t>.2026 года)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 по вступлению настоящего постановления в законную силу - </w:t>
      </w:r>
      <w:r w:rsidRPr="00EE1177">
        <w:rPr>
          <w:rFonts w:ascii="Times New Roman" w:hAnsi="Times New Roman"/>
          <w:sz w:val="27"/>
          <w:szCs w:val="27"/>
        </w:rPr>
        <w:t>уничтожить.</w:t>
      </w:r>
    </w:p>
    <w:p w:rsidR="002C6AF2" w:rsidRPr="00EE1177" w:rsidP="00A53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7"/>
          <w:szCs w:val="27"/>
          <w:lang w:eastAsia="ru-RU"/>
        </w:rPr>
      </w:pP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Разъяснить право на ознакомление с про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</w:t>
      </w:r>
      <w:r w:rsidRPr="00EE1177">
        <w:rPr>
          <w:rFonts w:ascii="Times New Roman" w:eastAsia="Times New Roman" w:hAnsi="Times New Roman"/>
          <w:sz w:val="27"/>
          <w:szCs w:val="27"/>
          <w:lang w:eastAsia="ru-RU"/>
        </w:rPr>
        <w:t>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 w:rsidR="002C6AF2" w:rsidRPr="00EE1177" w:rsidP="002C6AF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E1177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Красногвардейский районный суд Республики Крым в тече</w:t>
      </w:r>
      <w:r w:rsidRPr="00EE1177">
        <w:rPr>
          <w:rFonts w:ascii="Times New Roman" w:hAnsi="Times New Roman"/>
          <w:sz w:val="27"/>
          <w:szCs w:val="27"/>
        </w:rPr>
        <w:t xml:space="preserve">ние 15 суток со дня провозглашения. </w:t>
      </w:r>
    </w:p>
    <w:p w:rsidR="002C6AF2" w:rsidRPr="00EE1177" w:rsidP="002C6AF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2C6AF2" w:rsidRPr="00EE1177" w:rsidP="002C6AF2">
      <w:pPr>
        <w:spacing w:after="0" w:line="240" w:lineRule="auto"/>
        <w:ind w:firstLine="708"/>
        <w:jc w:val="both"/>
        <w:rPr>
          <w:sz w:val="27"/>
          <w:szCs w:val="27"/>
        </w:rPr>
      </w:pPr>
      <w:r w:rsidRPr="00EE1177">
        <w:rPr>
          <w:rFonts w:ascii="Times New Roman" w:hAnsi="Times New Roman"/>
          <w:sz w:val="27"/>
          <w:szCs w:val="27"/>
        </w:rPr>
        <w:t xml:space="preserve"> </w:t>
      </w:r>
      <w:r w:rsidRPr="00EE1177">
        <w:rPr>
          <w:rFonts w:ascii="Times New Roman" w:hAnsi="Times New Roman"/>
          <w:sz w:val="27"/>
          <w:szCs w:val="27"/>
        </w:rPr>
        <w:t>Мировой судья                                                                      И.В. Чернецкая</w:t>
      </w:r>
    </w:p>
    <w:p w:rsidR="002C6AF2" w:rsidRPr="00EE1177" w:rsidP="002C6AF2">
      <w:pPr>
        <w:spacing w:after="160" w:line="252" w:lineRule="auto"/>
        <w:rPr>
          <w:sz w:val="27"/>
          <w:szCs w:val="27"/>
        </w:rPr>
      </w:pPr>
    </w:p>
    <w:p w:rsidR="002C6AF2" w:rsidRPr="00EE1177" w:rsidP="002C6AF2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2C6AF2" w:rsidRPr="00EE1177" w:rsidP="002C6AF2">
      <w:pPr>
        <w:spacing w:after="160" w:line="252" w:lineRule="auto"/>
      </w:pPr>
    </w:p>
    <w:p w:rsidR="00C13667" w:rsidRPr="00EE1177" w:rsidP="002C6AF2">
      <w:pPr>
        <w:spacing w:after="0" w:line="240" w:lineRule="auto"/>
        <w:jc w:val="both"/>
      </w:pPr>
    </w:p>
    <w:p w:rsidR="009103A2" w:rsidRPr="00EE1177"/>
    <w:sectPr w:rsidSect="00A53D9B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20"/>
    <w:rsid w:val="00062467"/>
    <w:rsid w:val="00062720"/>
    <w:rsid w:val="002C6AF2"/>
    <w:rsid w:val="002F53FB"/>
    <w:rsid w:val="004D3AD9"/>
    <w:rsid w:val="009103A2"/>
    <w:rsid w:val="00A53D9B"/>
    <w:rsid w:val="00C13667"/>
    <w:rsid w:val="00EE11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3D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