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1-54-21/20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0054-01-2020-001077-17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декабря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Шостака О.В.,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подсудимого: Сидора А.Я.,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 54 Красногвардейского судебного района Республики Крым уголовное дело по обвинению: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Сидора Александра Ярославовича, </w:t>
      </w:r>
      <w:r>
        <w:rPr>
          <w:rStyle w:val="cat-ExternalSystem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Украины, с основным общим образованием, холостого, имеющего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детей, официально не трудоустроенного, проживающего без регистрации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ранее судимого: 16.09.2020 года Красногвардейским районным судом по ст. 264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УК РФ к 150 часам обязательных работ с лишением права заниматься любой деятельностью, связанной с управлением транспортными средствами сроком на три года, основное наказание в виде обязательных работ отбыто 04.12.2020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 1 ст. 119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Сидор А.Я., у</w:t>
      </w:r>
      <w:r>
        <w:rPr>
          <w:rFonts w:ascii="Times New Roman" w:eastAsia="Times New Roman" w:hAnsi="Times New Roman" w:cs="Times New Roman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убийством </w:t>
      </w:r>
      <w:r>
        <w:rPr>
          <w:rFonts w:ascii="Times New Roman" w:eastAsia="Times New Roman" w:hAnsi="Times New Roman" w:cs="Times New Roman"/>
          <w:sz w:val="28"/>
          <w:szCs w:val="28"/>
        </w:rPr>
        <w:t>Поцелуйко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при этом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>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следующих обстоятельствах: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04.08.2020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примерно в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>, Сидор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вблизи дома № 66 по </w:t>
      </w:r>
      <w:r>
        <w:rPr>
          <w:rStyle w:val="cat-Addressgrp-4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целью вызвать чувство страха и опасения за свою жизнь у </w:t>
      </w:r>
      <w:r>
        <w:rPr>
          <w:rFonts w:ascii="Times New Roman" w:eastAsia="Times New Roman" w:hAnsi="Times New Roman" w:cs="Times New Roman"/>
          <w:sz w:val="28"/>
          <w:szCs w:val="28"/>
        </w:rPr>
        <w:t>Поцелуйко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человека, и желая их наступления, находясь непосредственной близости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Поцелуйко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высказал в его адрес словесные угрозы следующего содержания: «Я тебя зарежу»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демонстрируя металлический шампур в руке,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его как способ психологического воздействия и средство давления на волю </w:t>
      </w:r>
      <w:r>
        <w:rPr>
          <w:rFonts w:ascii="Times New Roman" w:eastAsia="Times New Roman" w:hAnsi="Times New Roman" w:cs="Times New Roman"/>
          <w:sz w:val="28"/>
          <w:szCs w:val="28"/>
        </w:rPr>
        <w:t>Поцелуйко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осуществил выпад с замахом острой частью шампура в сторону </w:t>
      </w:r>
      <w:r>
        <w:rPr>
          <w:rFonts w:ascii="Times New Roman" w:eastAsia="Times New Roman" w:hAnsi="Times New Roman" w:cs="Times New Roman"/>
          <w:sz w:val="28"/>
          <w:szCs w:val="28"/>
        </w:rPr>
        <w:t>Поцелуйко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агрессивное поведение Сидор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А.Я., вызванное конфликтной ситуацией с </w:t>
      </w:r>
      <w:r>
        <w:rPr>
          <w:rFonts w:ascii="Times New Roman" w:eastAsia="Times New Roman" w:hAnsi="Times New Roman" w:cs="Times New Roman"/>
          <w:sz w:val="28"/>
          <w:szCs w:val="28"/>
        </w:rPr>
        <w:t>Поцелуйко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в ходе которой он способен был причинить существенный вред здоровью </w:t>
      </w:r>
      <w:r>
        <w:rPr>
          <w:rFonts w:ascii="Times New Roman" w:eastAsia="Times New Roman" w:hAnsi="Times New Roman" w:cs="Times New Roman"/>
          <w:sz w:val="28"/>
          <w:szCs w:val="28"/>
        </w:rPr>
        <w:t>Поцелуйко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 угрозу убийством в свой адрес воспринимал как реальную, так как испытывал чувство страха, опасаясь её осуществления, отмахивался находящейся при нем кожаной сумкой.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воими умышленными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Сидор А.Я.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преступление, предусмотренное ч. 1 ст. ст. 119 УК РФ, угроза убийством, если имелись основания опасаться осуществления этой угрозы.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Сидор А.Я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 свое согласие на рассмотрение дела в особом порядке принятия судебного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в судебном заседании позицию подзащитного поддержал.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Поцелуйко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явился, о времени и месте рассмотрения дела извещен надлежащим образом, просил рассмотреть дело без его участия. Также указав, что претензий к подсудимому не имеет, просил рассматривать дело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Сидора А.Я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 по ч. 1 ст. 11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Сидора А.Я</w:t>
      </w:r>
      <w:r>
        <w:rPr>
          <w:rFonts w:ascii="Times New Roman" w:eastAsia="Times New Roman" w:hAnsi="Times New Roman" w:cs="Times New Roman"/>
          <w:sz w:val="28"/>
          <w:szCs w:val="28"/>
        </w:rPr>
        <w:t>.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Сидор А.Я</w:t>
      </w:r>
      <w:r>
        <w:rPr>
          <w:rFonts w:ascii="Times New Roman" w:eastAsia="Times New Roman" w:hAnsi="Times New Roman" w:cs="Times New Roman"/>
          <w:sz w:val="28"/>
          <w:szCs w:val="28"/>
        </w:rPr>
        <w:t>. 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за совершенное преступление, суд учитывает, что преступление, предусмотренное ч.1 ст. 11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отнесено к категории преступлений небольшой тяжести.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Сидор А.Я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судим, на учете у врачей нарколога и психиатра не состоит.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подсудимого, суд признает активное способствование раскрытию и расследованию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чистосердечное раскаяние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примирение с потерпевшим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несовершеннолетних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подсудимого,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Сидор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</w:t>
      </w:r>
      <w:r>
        <w:rPr>
          <w:rFonts w:ascii="Times New Roman" w:eastAsia="Times New Roman" w:hAnsi="Times New Roman" w:cs="Times New Roman"/>
          <w:sz w:val="28"/>
          <w:szCs w:val="28"/>
        </w:rPr>
        <w:t>. на менее тяжкую, в соответствии с. ч. 6 ст. 15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степени тяжести совершенного преступления, которое относится к преступлениям небольшой тяжести, личности подсудимого, который вину признал 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раскаялся, активно способствовал раскрытию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преступления, учитывая примирение с потерпевшим и заглаживание вины перед ним, суд считает, что исправление подсудимого возможно в условиях не связанных с изоляцией от общества и считает достаточным, для достижения целей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 сроком 150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не заявлен.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электронный носитель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содержащий видеозапись, </w:t>
      </w:r>
      <w:r>
        <w:rPr>
          <w:rFonts w:ascii="Times New Roman" w:eastAsia="Times New Roman" w:hAnsi="Times New Roman" w:cs="Times New Roman"/>
          <w:sz w:val="28"/>
          <w:szCs w:val="28"/>
        </w:rPr>
        <w:t>- хранить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го разбирательства, подлежат возмещению за счет средств федерального бюджета.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Сидора Александра Ярославовича, </w:t>
      </w:r>
      <w:r>
        <w:rPr>
          <w:rStyle w:val="cat-ExternalSystemDefinedgrp-25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4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виновным в совершении преступления, предусмотренного ч. 1 ст. 11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150 часов обязательных работ.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Красногвардейского районного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16.09.2020 года в части лишения права заниматься любой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вязанной с управлением транспортными средствами сроком на 3 года, - исполнять самостоятельно.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вступления приговора в законную силу меру процессуального принуждения осужденному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дору А.Я</w:t>
      </w:r>
      <w:r>
        <w:rPr>
          <w:rFonts w:ascii="Times New Roman" w:eastAsia="Times New Roman" w:hAnsi="Times New Roman" w:cs="Times New Roman"/>
          <w:sz w:val="28"/>
          <w:szCs w:val="28"/>
        </w:rPr>
        <w:t>. в виде обязательства о явке, оставить без изменения.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электронный носитель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содержащий видеозапись, - хранить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14">
    <w:name w:val="cat-ExternalSystemDefined grp-25 rplc-14"/>
    <w:basedOn w:val="DefaultParagraphFont"/>
  </w:style>
  <w:style w:type="character" w:customStyle="1" w:styleId="cat-PassportDatagrp-20rplc-15">
    <w:name w:val="cat-PassportData grp-20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ExternalSystemDefinedgrp-25rplc-44">
    <w:name w:val="cat-ExternalSystemDefined grp-25 rplc-44"/>
    <w:basedOn w:val="DefaultParagraphFont"/>
  </w:style>
  <w:style w:type="character" w:customStyle="1" w:styleId="cat-PassportDatagrp-21rplc-45">
    <w:name w:val="cat-PassportData grp-2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