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7A32" w:rsidP="00237A32">
      <w:pPr>
        <w:pStyle w:val="NoSpacing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1-54-</w:t>
      </w:r>
      <w:r w:rsidR="00175B20">
        <w:rPr>
          <w:rFonts w:ascii="Times New Roman" w:hAnsi="Times New Roman"/>
          <w:sz w:val="27"/>
          <w:szCs w:val="27"/>
        </w:rPr>
        <w:t>22</w:t>
      </w:r>
      <w:r>
        <w:rPr>
          <w:rFonts w:ascii="Times New Roman" w:hAnsi="Times New Roman"/>
          <w:sz w:val="27"/>
          <w:szCs w:val="27"/>
        </w:rPr>
        <w:t>/2023</w:t>
      </w:r>
    </w:p>
    <w:p w:rsidR="00237A32" w:rsidP="00237A32">
      <w:pPr>
        <w:pStyle w:val="NoSpacing"/>
        <w:jc w:val="right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91MS0054-01-2023-00</w:t>
      </w:r>
      <w:r w:rsidR="00175B20">
        <w:rPr>
          <w:rFonts w:ascii="Times New Roman" w:hAnsi="Times New Roman"/>
          <w:bCs/>
          <w:sz w:val="27"/>
          <w:szCs w:val="27"/>
        </w:rPr>
        <w:t>2013-70</w:t>
      </w:r>
    </w:p>
    <w:p w:rsidR="00237A32" w:rsidP="00237A32">
      <w:pPr>
        <w:pStyle w:val="NoSpacing"/>
        <w:jc w:val="right"/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</w:pPr>
    </w:p>
    <w:p w:rsidR="00237A32" w:rsidP="00237A32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ПОСТАНОВЛЕНИЕ</w:t>
      </w:r>
    </w:p>
    <w:p w:rsidR="00237A32" w:rsidP="00237A32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7"/>
          <w:szCs w:val="27"/>
          <w:lang w:eastAsia="ru-RU"/>
        </w:rPr>
      </w:pPr>
    </w:p>
    <w:p w:rsidR="00237A32" w:rsidP="00237A32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30 ноября 2023 года                                              </w:t>
      </w:r>
      <w:r w:rsidR="00BB4DB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      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пгт. Красногвардейское</w:t>
      </w:r>
    </w:p>
    <w:p w:rsidR="00237A32" w:rsidP="00237A3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237A32" w:rsidP="00237A3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 при секретаре Козиренко С.В., </w:t>
      </w:r>
    </w:p>
    <w:p w:rsidR="00237A32" w:rsidP="00237A3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 участием государственного обвинителя – помощника прокурора Красногвардейского района Воробьевой О.В.,</w:t>
      </w:r>
      <w:r w:rsidRPr="00175B20" w:rsidR="00175B2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175B2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Абселямовой Л.Э.,</w:t>
      </w:r>
    </w:p>
    <w:p w:rsidR="00237A32" w:rsidP="00237A3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защитника: адвоката </w:t>
      </w:r>
      <w:r w:rsidR="00175B2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Свистунова Д.В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.,</w:t>
      </w:r>
    </w:p>
    <w:p w:rsidR="00237A32" w:rsidP="00237A3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подсудимого: </w:t>
      </w:r>
      <w:r w:rsidR="00175B2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Хайбулаева Н.Р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.,</w:t>
      </w:r>
    </w:p>
    <w:p w:rsidR="009A108A" w:rsidP="00237A3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рассмотрев в открытом судебном заседании в зале судебного участка № 54 Красногвардейского судебного района Республики Крым уголовное дело по обвинению: </w:t>
      </w:r>
    </w:p>
    <w:p w:rsidR="00237A32" w:rsidP="00237A3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Хайбулаева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Н.Р. ДАННЫЕ О ЛИЧНОСТИ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 обвиняемого в совершении преступления, предусмотренном ч. 1 ст. 260 УК РФ,</w:t>
      </w:r>
    </w:p>
    <w:p w:rsidR="00237A32" w:rsidP="00237A32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 С Т А Н О В И Л:</w:t>
      </w:r>
    </w:p>
    <w:p w:rsidR="00237A32" w:rsidP="00237A32">
      <w:pPr>
        <w:pStyle w:val="NoSpacing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sz w:val="27"/>
          <w:szCs w:val="27"/>
          <w:lang w:eastAsia="ru-RU"/>
        </w:rPr>
        <w:t>Хайбулаев</w:t>
      </w:r>
      <w:r>
        <w:rPr>
          <w:rFonts w:ascii="Times New Roman" w:hAnsi="Times New Roman"/>
          <w:sz w:val="27"/>
          <w:szCs w:val="27"/>
          <w:lang w:eastAsia="ru-RU"/>
        </w:rPr>
        <w:t xml:space="preserve"> Н.Р.</w:t>
      </w:r>
      <w:r>
        <w:rPr>
          <w:rFonts w:ascii="Times New Roman" w:hAnsi="Times New Roman"/>
          <w:sz w:val="27"/>
          <w:szCs w:val="27"/>
          <w:lang w:eastAsia="ru-RU"/>
        </w:rPr>
        <w:t xml:space="preserve">, органами дознания обвиняется </w:t>
      </w:r>
      <w:r w:rsidRPr="00DE2694">
        <w:rPr>
          <w:rFonts w:ascii="Times New Roman" w:hAnsi="Times New Roman"/>
          <w:sz w:val="27"/>
          <w:szCs w:val="27"/>
          <w:lang w:eastAsia="ru-RU"/>
        </w:rPr>
        <w:t>в незаконной рубке, а равно повреждении до степени прекращения роста не отнесенных к лесным насаждениям деревьев, если эти деяния совершены в значительном размере, совершенном при</w:t>
      </w:r>
      <w:r w:rsidRPr="00DE2694">
        <w:rPr>
          <w:rFonts w:ascii="Times New Roman" w:hAnsi="Times New Roman"/>
          <w:sz w:val="27"/>
          <w:szCs w:val="27"/>
          <w:lang w:eastAsia="ru-RU"/>
        </w:rPr>
        <w:t xml:space="preserve"> следующих обстоятельствах</w:t>
      </w:r>
      <w:r>
        <w:rPr>
          <w:rFonts w:ascii="Times New Roman" w:hAnsi="Times New Roman"/>
          <w:sz w:val="27"/>
          <w:szCs w:val="27"/>
          <w:lang w:eastAsia="ru-RU"/>
        </w:rPr>
        <w:t>:</w:t>
      </w:r>
    </w:p>
    <w:p w:rsidR="00237A32" w:rsidP="00237A32">
      <w:pPr>
        <w:pStyle w:val="NoSpacing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ДАТА</w:t>
      </w:r>
      <w:r>
        <w:rPr>
          <w:rFonts w:ascii="Times New Roman" w:hAnsi="Times New Roman"/>
          <w:sz w:val="27"/>
          <w:szCs w:val="27"/>
          <w:lang w:eastAsia="ru-RU"/>
        </w:rPr>
        <w:t xml:space="preserve"> года</w:t>
      </w:r>
      <w:r w:rsidRPr="00DE2694">
        <w:rPr>
          <w:rFonts w:ascii="Times New Roman" w:hAnsi="Times New Roman"/>
          <w:sz w:val="27"/>
          <w:szCs w:val="27"/>
          <w:lang w:eastAsia="ru-RU"/>
        </w:rPr>
        <w:t>, в период времени с 10 часов 00 минут до 18 часов 00 минут, Хайбулаев Н</w:t>
      </w:r>
      <w:r>
        <w:rPr>
          <w:rFonts w:ascii="Times New Roman" w:hAnsi="Times New Roman"/>
          <w:sz w:val="27"/>
          <w:szCs w:val="27"/>
          <w:lang w:eastAsia="ru-RU"/>
        </w:rPr>
        <w:t>.Р.</w:t>
      </w:r>
      <w:r w:rsidRPr="00DE2694">
        <w:rPr>
          <w:rFonts w:ascii="Times New Roman" w:hAnsi="Times New Roman"/>
          <w:sz w:val="27"/>
          <w:szCs w:val="27"/>
          <w:lang w:eastAsia="ru-RU"/>
        </w:rPr>
        <w:t>, находясь на территории общего пользов</w:t>
      </w:r>
      <w:r>
        <w:rPr>
          <w:rFonts w:ascii="Times New Roman" w:hAnsi="Times New Roman"/>
          <w:sz w:val="27"/>
          <w:szCs w:val="27"/>
          <w:lang w:eastAsia="ru-RU"/>
        </w:rPr>
        <w:t>ания возле домовладения АДРЕС</w:t>
      </w:r>
      <w:r w:rsidRPr="00DE2694">
        <w:rPr>
          <w:rFonts w:ascii="Times New Roman" w:hAnsi="Times New Roman"/>
          <w:sz w:val="27"/>
          <w:szCs w:val="27"/>
          <w:lang w:eastAsia="ru-RU"/>
        </w:rPr>
        <w:t xml:space="preserve">, являющейся муниципальной собственностью  Муниципального образования </w:t>
      </w:r>
      <w:r>
        <w:rPr>
          <w:rFonts w:ascii="Times New Roman" w:hAnsi="Times New Roman"/>
          <w:sz w:val="27"/>
          <w:szCs w:val="27"/>
          <w:lang w:eastAsia="ru-RU"/>
        </w:rPr>
        <w:t>НАИМЕНОВАНИЕ</w:t>
      </w:r>
      <w:r w:rsidRPr="00DE2694">
        <w:rPr>
          <w:rFonts w:ascii="Times New Roman" w:hAnsi="Times New Roman"/>
          <w:sz w:val="27"/>
          <w:szCs w:val="27"/>
          <w:lang w:eastAsia="ru-RU"/>
        </w:rPr>
        <w:t xml:space="preserve"> сельское поселение Красногвардейского района Республики Крым, имея умысел, направленный на незаконную рубку деревьев, не отнесенным к лесным насаждениям (зеленых насажде</w:t>
      </w:r>
      <w:r w:rsidRPr="00DE2694">
        <w:rPr>
          <w:rFonts w:ascii="Times New Roman" w:hAnsi="Times New Roman"/>
          <w:sz w:val="27"/>
          <w:szCs w:val="27"/>
          <w:lang w:eastAsia="ru-RU"/>
        </w:rPr>
        <w:t xml:space="preserve">ний),  действуя  умышленно, то </w:t>
      </w:r>
      <w:r w:rsidRPr="00DE2694">
        <w:rPr>
          <w:rFonts w:ascii="Times New Roman" w:hAnsi="Times New Roman"/>
          <w:sz w:val="27"/>
          <w:szCs w:val="27"/>
          <w:lang w:eastAsia="ru-RU"/>
        </w:rPr>
        <w:t>есть</w:t>
      </w:r>
      <w:r w:rsidRPr="00DE2694">
        <w:rPr>
          <w:rFonts w:ascii="Times New Roman" w:hAnsi="Times New Roman"/>
          <w:sz w:val="27"/>
          <w:szCs w:val="27"/>
          <w:lang w:eastAsia="ru-RU"/>
        </w:rPr>
        <w:t xml:space="preserve"> осознавая общественную опасность своих </w:t>
      </w:r>
      <w:r w:rsidRPr="00DE2694">
        <w:rPr>
          <w:rFonts w:ascii="Times New Roman" w:hAnsi="Times New Roman"/>
          <w:sz w:val="27"/>
          <w:szCs w:val="27"/>
          <w:lang w:eastAsia="ru-RU"/>
        </w:rPr>
        <w:t>действий, посягающих на общественные отношения в области охраны и рационального использования зеленых насаждений, предвидя возможность наступления общественно-опасных последствий</w:t>
      </w:r>
      <w:r>
        <w:rPr>
          <w:rFonts w:ascii="Times New Roman" w:hAnsi="Times New Roman"/>
          <w:sz w:val="27"/>
          <w:szCs w:val="27"/>
          <w:lang w:eastAsia="ru-RU"/>
        </w:rPr>
        <w:t>,</w:t>
      </w:r>
      <w:r w:rsidRPr="00DE2694">
        <w:rPr>
          <w:rFonts w:ascii="Times New Roman" w:hAnsi="Times New Roman"/>
          <w:sz w:val="27"/>
          <w:szCs w:val="27"/>
          <w:lang w:eastAsia="ru-RU"/>
        </w:rPr>
        <w:t xml:space="preserve"> в</w:t>
      </w:r>
      <w:r w:rsidRPr="00DE2694">
        <w:rPr>
          <w:rFonts w:ascii="Times New Roman" w:hAnsi="Times New Roman"/>
          <w:sz w:val="27"/>
          <w:szCs w:val="27"/>
          <w:lang w:eastAsia="ru-RU"/>
        </w:rPr>
        <w:t xml:space="preserve"> виде нарушения экологической безопасности общества, обеспечиваемой охраной, рациональным использованием и воспроизводством древесно-кустарниковой растительности, экологического равновесия, и желая их наступления, действуя  из личной заинтересованности, не</w:t>
      </w:r>
      <w:r w:rsidRPr="00DE2694">
        <w:rPr>
          <w:rFonts w:ascii="Times New Roman" w:hAnsi="Times New Roman"/>
          <w:sz w:val="27"/>
          <w:szCs w:val="27"/>
          <w:lang w:eastAsia="ru-RU"/>
        </w:rPr>
        <w:t xml:space="preserve"> имея порубочного билета, </w:t>
      </w:r>
      <w:r w:rsidR="005D53CA">
        <w:rPr>
          <w:rFonts w:ascii="Times New Roman" w:hAnsi="Times New Roman"/>
          <w:sz w:val="27"/>
          <w:szCs w:val="27"/>
          <w:lang w:eastAsia="ru-RU"/>
        </w:rPr>
        <w:t>с</w:t>
      </w:r>
      <w:r w:rsidRPr="00DE2694">
        <w:rPr>
          <w:rFonts w:ascii="Times New Roman" w:hAnsi="Times New Roman"/>
          <w:sz w:val="27"/>
          <w:szCs w:val="27"/>
          <w:lang w:eastAsia="ru-RU"/>
        </w:rPr>
        <w:t xml:space="preserve"> помощ</w:t>
      </w:r>
      <w:r w:rsidR="005D53CA">
        <w:rPr>
          <w:rFonts w:ascii="Times New Roman" w:hAnsi="Times New Roman"/>
          <w:sz w:val="27"/>
          <w:szCs w:val="27"/>
          <w:lang w:eastAsia="ru-RU"/>
        </w:rPr>
        <w:t>ью</w:t>
      </w:r>
      <w:r w:rsidRPr="00DE2694">
        <w:rPr>
          <w:rFonts w:ascii="Times New Roman" w:hAnsi="Times New Roman"/>
          <w:sz w:val="27"/>
          <w:szCs w:val="27"/>
          <w:lang w:eastAsia="ru-RU"/>
        </w:rPr>
        <w:t>, принадлежащей ему ручной пилы, осуществил незаконный спил (рубку) до степени прекращения роста</w:t>
      </w:r>
      <w:r w:rsidRPr="00DE2694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E2694">
        <w:rPr>
          <w:rFonts w:ascii="Times New Roman" w:hAnsi="Times New Roman"/>
          <w:sz w:val="27"/>
          <w:szCs w:val="27"/>
          <w:lang w:eastAsia="ru-RU"/>
        </w:rPr>
        <w:t>одного дерева породы «Орех грецкий», с инвентарным номером № 3290, диаметром пня 31 см, путем отделения ствола дерева от кор</w:t>
      </w:r>
      <w:r w:rsidRPr="00DE2694">
        <w:rPr>
          <w:rFonts w:ascii="Times New Roman" w:hAnsi="Times New Roman"/>
          <w:sz w:val="27"/>
          <w:szCs w:val="27"/>
          <w:lang w:eastAsia="ru-RU"/>
        </w:rPr>
        <w:t xml:space="preserve">ня, </w:t>
      </w:r>
      <w:r w:rsidRPr="00DE2694" w:rsidR="005D53CA">
        <w:rPr>
          <w:rFonts w:ascii="Times New Roman" w:hAnsi="Times New Roman"/>
          <w:sz w:val="27"/>
          <w:szCs w:val="27"/>
          <w:lang w:eastAsia="ru-RU"/>
        </w:rPr>
        <w:t xml:space="preserve">не отнесенного к лесным насаждениям, </w:t>
      </w:r>
      <w:r w:rsidRPr="00DE2694">
        <w:rPr>
          <w:rFonts w:ascii="Times New Roman" w:hAnsi="Times New Roman"/>
          <w:sz w:val="27"/>
          <w:szCs w:val="27"/>
          <w:lang w:eastAsia="ru-RU"/>
        </w:rPr>
        <w:t xml:space="preserve">тем самым нарушив </w:t>
      </w:r>
      <w:r w:rsidRPr="005D53CA" w:rsidR="005D53CA">
        <w:rPr>
          <w:rFonts w:ascii="Times New Roman" w:hAnsi="Times New Roman"/>
          <w:sz w:val="27"/>
          <w:szCs w:val="27"/>
          <w:lang w:eastAsia="ru-RU"/>
        </w:rPr>
        <w:t>в нарушение ч. 3 ст. 11 Федерального закона Российской Федерации от 10.01.2002 № 7-ФЗ «Об охране окружающей среды», п. 1 ч. 1, ч.2 ст. 20 Закона Республики Крым от 25.12.2014 № 50-ЗРК/2014 «О</w:t>
      </w:r>
      <w:r w:rsidRPr="005D53CA" w:rsidR="005D53CA">
        <w:rPr>
          <w:rFonts w:ascii="Times New Roman" w:hAnsi="Times New Roman"/>
          <w:sz w:val="27"/>
          <w:szCs w:val="27"/>
          <w:lang w:eastAsia="ru-RU"/>
        </w:rPr>
        <w:t xml:space="preserve"> растительном мире»,  Правил создания, содержания зеленых насаждений, произрастающих на территории муниципального образования, утвержденных решением Калининским сельским советом Красногвардейского района Республики Крым от 19.08.2021  № 2/98-XXIV</w:t>
      </w:r>
      <w:r w:rsidR="005D53CA">
        <w:rPr>
          <w:rFonts w:ascii="Times New Roman" w:hAnsi="Times New Roman"/>
          <w:sz w:val="27"/>
          <w:szCs w:val="27"/>
          <w:lang w:eastAsia="ru-RU"/>
        </w:rPr>
        <w:t>. С</w:t>
      </w:r>
      <w:r w:rsidRPr="00DE2694">
        <w:rPr>
          <w:rFonts w:ascii="Times New Roman" w:hAnsi="Times New Roman"/>
          <w:sz w:val="27"/>
          <w:szCs w:val="27"/>
          <w:lang w:eastAsia="ru-RU"/>
        </w:rPr>
        <w:t xml:space="preserve">огласно </w:t>
      </w:r>
      <w:r w:rsidRPr="00DE2694">
        <w:rPr>
          <w:rFonts w:ascii="Times New Roman" w:hAnsi="Times New Roman"/>
          <w:sz w:val="27"/>
          <w:szCs w:val="27"/>
          <w:lang w:eastAsia="ru-RU"/>
        </w:rPr>
        <w:t>котор</w:t>
      </w:r>
      <w:r w:rsidR="005D53CA">
        <w:rPr>
          <w:rFonts w:ascii="Times New Roman" w:hAnsi="Times New Roman"/>
          <w:sz w:val="27"/>
          <w:szCs w:val="27"/>
          <w:lang w:eastAsia="ru-RU"/>
        </w:rPr>
        <w:t>ым</w:t>
      </w:r>
      <w:r w:rsidRPr="00DE2694">
        <w:rPr>
          <w:rFonts w:ascii="Times New Roman" w:hAnsi="Times New Roman"/>
          <w:sz w:val="27"/>
          <w:szCs w:val="27"/>
          <w:lang w:eastAsia="ru-RU"/>
        </w:rPr>
        <w:t xml:space="preserve"> физические и юридические лица</w:t>
      </w:r>
      <w:r w:rsidR="005D53CA">
        <w:rPr>
          <w:rFonts w:ascii="Times New Roman" w:hAnsi="Times New Roman"/>
          <w:sz w:val="27"/>
          <w:szCs w:val="27"/>
          <w:lang w:eastAsia="ru-RU"/>
        </w:rPr>
        <w:t>,</w:t>
      </w:r>
      <w:r w:rsidRPr="00DE2694">
        <w:rPr>
          <w:rFonts w:ascii="Times New Roman" w:hAnsi="Times New Roman"/>
          <w:sz w:val="27"/>
          <w:szCs w:val="27"/>
          <w:lang w:eastAsia="ru-RU"/>
        </w:rPr>
        <w:t xml:space="preserve"> в соответствии с действующим  законодательством</w:t>
      </w:r>
      <w:r w:rsidR="005D53CA">
        <w:rPr>
          <w:rFonts w:ascii="Times New Roman" w:hAnsi="Times New Roman"/>
          <w:sz w:val="27"/>
          <w:szCs w:val="27"/>
          <w:lang w:eastAsia="ru-RU"/>
        </w:rPr>
        <w:t>,</w:t>
      </w:r>
      <w:r w:rsidRPr="00DE2694">
        <w:rPr>
          <w:rFonts w:ascii="Times New Roman" w:hAnsi="Times New Roman"/>
          <w:sz w:val="27"/>
          <w:szCs w:val="27"/>
          <w:lang w:eastAsia="ru-RU"/>
        </w:rPr>
        <w:t xml:space="preserve"> обязаны обеспечивать сохранность зеленых насаждений, не допускать незаконны</w:t>
      </w:r>
      <w:r w:rsidR="005D53CA">
        <w:rPr>
          <w:rFonts w:ascii="Times New Roman" w:hAnsi="Times New Roman"/>
          <w:sz w:val="27"/>
          <w:szCs w:val="27"/>
          <w:lang w:eastAsia="ru-RU"/>
        </w:rPr>
        <w:t>е</w:t>
      </w:r>
      <w:r w:rsidRPr="00DE2694">
        <w:rPr>
          <w:rFonts w:ascii="Times New Roman" w:hAnsi="Times New Roman"/>
          <w:sz w:val="27"/>
          <w:szCs w:val="27"/>
          <w:lang w:eastAsia="ru-RU"/>
        </w:rPr>
        <w:t xml:space="preserve"> деяния, способных привести к </w:t>
      </w:r>
      <w:r w:rsidR="005D53CA">
        <w:rPr>
          <w:rFonts w:ascii="Times New Roman" w:hAnsi="Times New Roman"/>
          <w:sz w:val="27"/>
          <w:szCs w:val="27"/>
          <w:lang w:eastAsia="ru-RU"/>
        </w:rPr>
        <w:t xml:space="preserve">их повреждению или уничтожению; </w:t>
      </w:r>
      <w:r w:rsidRPr="00DE2694">
        <w:rPr>
          <w:rFonts w:ascii="Times New Roman" w:hAnsi="Times New Roman"/>
          <w:sz w:val="27"/>
          <w:szCs w:val="27"/>
          <w:lang w:eastAsia="ru-RU"/>
        </w:rPr>
        <w:t>в случае необходимости поврежд</w:t>
      </w:r>
      <w:r w:rsidRPr="00DE2694">
        <w:rPr>
          <w:rFonts w:ascii="Times New Roman" w:hAnsi="Times New Roman"/>
          <w:sz w:val="27"/>
          <w:szCs w:val="27"/>
          <w:lang w:eastAsia="ru-RU"/>
        </w:rPr>
        <w:t xml:space="preserve">ения или </w:t>
      </w:r>
      <w:r w:rsidRPr="00DE2694">
        <w:rPr>
          <w:rFonts w:ascii="Times New Roman" w:hAnsi="Times New Roman"/>
          <w:sz w:val="27"/>
          <w:szCs w:val="27"/>
          <w:lang w:eastAsia="ru-RU"/>
        </w:rPr>
        <w:t>уничтожения зеленых насаждений, расположенных на земельных участках, переданных  с зелеными насаждениями в собственность (пользование) граждан либо юридических лиц из земель государственной или муниципальной собственности, такие лица обязаны получ</w:t>
      </w:r>
      <w:r w:rsidRPr="00DE2694">
        <w:rPr>
          <w:rFonts w:ascii="Times New Roman" w:hAnsi="Times New Roman"/>
          <w:sz w:val="27"/>
          <w:szCs w:val="27"/>
          <w:lang w:eastAsia="ru-RU"/>
        </w:rPr>
        <w:t>ить в соответствии с действующим  законодательством документ разрешительного характера от органов местного самоуправления и оплатить компенсационную стоимость  поврежденных либо уничтоженных зеленых насаждений</w:t>
      </w:r>
      <w:r w:rsidR="005D53CA">
        <w:rPr>
          <w:rFonts w:ascii="Times New Roman" w:hAnsi="Times New Roman"/>
          <w:sz w:val="27"/>
          <w:szCs w:val="27"/>
          <w:lang w:eastAsia="ru-RU"/>
        </w:rPr>
        <w:t xml:space="preserve">. Согласно пункту </w:t>
      </w:r>
      <w:r w:rsidRPr="00DE2694">
        <w:rPr>
          <w:rFonts w:ascii="Times New Roman" w:hAnsi="Times New Roman"/>
          <w:sz w:val="27"/>
          <w:szCs w:val="27"/>
          <w:lang w:eastAsia="ru-RU"/>
        </w:rPr>
        <w:t>7.3.8 Правил создания, содерж</w:t>
      </w:r>
      <w:r w:rsidRPr="00DE2694">
        <w:rPr>
          <w:rFonts w:ascii="Times New Roman" w:hAnsi="Times New Roman"/>
          <w:sz w:val="27"/>
          <w:szCs w:val="27"/>
          <w:lang w:eastAsia="ru-RU"/>
        </w:rPr>
        <w:t>ания зеленых насаждений, произрастающих на территории муниципального образования, утвержденных решением Калининским сельским советом Красногвардейского района Республики Крым от 19.08.2021  № 2/98-XXIV, вырубка деревьев и кустарников производится при налич</w:t>
      </w:r>
      <w:r w:rsidRPr="00DE2694">
        <w:rPr>
          <w:rFonts w:ascii="Times New Roman" w:hAnsi="Times New Roman"/>
          <w:sz w:val="27"/>
          <w:szCs w:val="27"/>
          <w:lang w:eastAsia="ru-RU"/>
        </w:rPr>
        <w:t>ии порубочного билета, оформленного в установленном порядке.</w:t>
      </w:r>
    </w:p>
    <w:p w:rsidR="00237A32" w:rsidP="00237A32">
      <w:pPr>
        <w:pStyle w:val="NoSpacing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В судебно</w:t>
      </w:r>
      <w:r w:rsidR="005D53CA">
        <w:rPr>
          <w:rFonts w:ascii="Times New Roman" w:hAnsi="Times New Roman"/>
          <w:sz w:val="27"/>
          <w:szCs w:val="27"/>
          <w:lang w:eastAsia="ru-RU"/>
        </w:rPr>
        <w:t>е</w:t>
      </w:r>
      <w:r>
        <w:rPr>
          <w:rFonts w:ascii="Times New Roman" w:hAnsi="Times New Roman"/>
          <w:sz w:val="27"/>
          <w:szCs w:val="27"/>
          <w:lang w:eastAsia="ru-RU"/>
        </w:rPr>
        <w:t xml:space="preserve"> заседани</w:t>
      </w:r>
      <w:r w:rsidR="005D53CA">
        <w:rPr>
          <w:rFonts w:ascii="Times New Roman" w:hAnsi="Times New Roman"/>
          <w:sz w:val="27"/>
          <w:szCs w:val="27"/>
          <w:lang w:eastAsia="ru-RU"/>
        </w:rPr>
        <w:t>е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5D53CA">
        <w:rPr>
          <w:rFonts w:ascii="Times New Roman" w:hAnsi="Times New Roman"/>
          <w:sz w:val="27"/>
          <w:szCs w:val="27"/>
          <w:lang w:eastAsia="ru-RU"/>
        </w:rPr>
        <w:t xml:space="preserve">представитель потерпевшего не явилась, о времени и месте рассмотрения дела извещена надлежащим образом, предоставила </w:t>
      </w:r>
      <w:r>
        <w:rPr>
          <w:rFonts w:ascii="Times New Roman" w:hAnsi="Times New Roman"/>
          <w:sz w:val="27"/>
          <w:szCs w:val="27"/>
          <w:lang w:eastAsia="ru-RU"/>
        </w:rPr>
        <w:t>заяв</w:t>
      </w:r>
      <w:r w:rsidR="005D53CA">
        <w:rPr>
          <w:rFonts w:ascii="Times New Roman" w:hAnsi="Times New Roman"/>
          <w:sz w:val="27"/>
          <w:szCs w:val="27"/>
          <w:lang w:eastAsia="ru-RU"/>
        </w:rPr>
        <w:t xml:space="preserve">ление о рассмотрении дела без участия представителя, а также ходатайство </w:t>
      </w:r>
      <w:r>
        <w:rPr>
          <w:rFonts w:ascii="Times New Roman" w:hAnsi="Times New Roman"/>
          <w:sz w:val="27"/>
          <w:szCs w:val="27"/>
          <w:lang w:eastAsia="ru-RU"/>
        </w:rPr>
        <w:t>о прекращении уголовного дела по примирению с подсудимым</w:t>
      </w:r>
      <w:r w:rsidR="005D53CA">
        <w:rPr>
          <w:rFonts w:ascii="Times New Roman" w:hAnsi="Times New Roman"/>
          <w:sz w:val="27"/>
          <w:szCs w:val="27"/>
          <w:lang w:eastAsia="ru-RU"/>
        </w:rPr>
        <w:t xml:space="preserve">. В данном ходатайстве указывает на то, </w:t>
      </w:r>
      <w:r>
        <w:rPr>
          <w:rFonts w:ascii="Times New Roman" w:hAnsi="Times New Roman"/>
          <w:sz w:val="27"/>
          <w:szCs w:val="27"/>
          <w:lang w:eastAsia="ru-RU"/>
        </w:rPr>
        <w:t xml:space="preserve">что претензий морального и материального характера к подсудимому </w:t>
      </w:r>
      <w:r w:rsidR="005D53CA">
        <w:rPr>
          <w:rFonts w:ascii="Times New Roman" w:hAnsi="Times New Roman"/>
          <w:sz w:val="27"/>
          <w:szCs w:val="27"/>
          <w:lang w:eastAsia="ru-RU"/>
        </w:rPr>
        <w:t xml:space="preserve">администрация </w:t>
      </w:r>
      <w:r>
        <w:rPr>
          <w:rFonts w:ascii="Times New Roman" w:hAnsi="Times New Roman"/>
          <w:sz w:val="27"/>
          <w:szCs w:val="27"/>
          <w:lang w:eastAsia="ru-RU"/>
        </w:rPr>
        <w:t>не имеет</w:t>
      </w:r>
      <w:r w:rsidR="005D53CA">
        <w:rPr>
          <w:rFonts w:ascii="Times New Roman" w:hAnsi="Times New Roman"/>
          <w:sz w:val="27"/>
          <w:szCs w:val="27"/>
          <w:lang w:eastAsia="ru-RU"/>
        </w:rPr>
        <w:t xml:space="preserve">. Подсудимый в полном объеме возместил ущерб </w:t>
      </w:r>
      <w:r w:rsidR="00247D0A">
        <w:rPr>
          <w:rFonts w:ascii="Times New Roman" w:hAnsi="Times New Roman"/>
          <w:sz w:val="27"/>
          <w:szCs w:val="27"/>
          <w:lang w:eastAsia="ru-RU"/>
        </w:rPr>
        <w:t xml:space="preserve">02.10.2023 года </w:t>
      </w:r>
      <w:r w:rsidR="005D53CA">
        <w:rPr>
          <w:rFonts w:ascii="Times New Roman" w:hAnsi="Times New Roman"/>
          <w:sz w:val="27"/>
          <w:szCs w:val="27"/>
          <w:lang w:eastAsia="ru-RU"/>
        </w:rPr>
        <w:t xml:space="preserve">в </w:t>
      </w:r>
      <w:r w:rsidR="00247D0A">
        <w:rPr>
          <w:rFonts w:ascii="Times New Roman" w:hAnsi="Times New Roman"/>
          <w:sz w:val="27"/>
          <w:szCs w:val="27"/>
          <w:lang w:eastAsia="ru-RU"/>
        </w:rPr>
        <w:t xml:space="preserve">размере </w:t>
      </w:r>
      <w:r>
        <w:rPr>
          <w:rFonts w:ascii="Times New Roman" w:hAnsi="Times New Roman"/>
          <w:sz w:val="27"/>
          <w:szCs w:val="27"/>
          <w:lang w:eastAsia="ru-RU"/>
        </w:rPr>
        <w:t>СУММА</w:t>
      </w:r>
      <w:r w:rsidR="00247D0A">
        <w:rPr>
          <w:rFonts w:ascii="Times New Roman" w:hAnsi="Times New Roman"/>
          <w:sz w:val="27"/>
          <w:szCs w:val="27"/>
          <w:lang w:eastAsia="ru-RU"/>
        </w:rPr>
        <w:t xml:space="preserve"> рублей и принес свои извинения, </w:t>
      </w:r>
      <w:r>
        <w:rPr>
          <w:rFonts w:ascii="Times New Roman" w:hAnsi="Times New Roman"/>
          <w:sz w:val="27"/>
          <w:szCs w:val="27"/>
          <w:lang w:eastAsia="ru-RU"/>
        </w:rPr>
        <w:t xml:space="preserve">данное возмещение являются для </w:t>
      </w:r>
      <w:r w:rsidR="00247D0A">
        <w:rPr>
          <w:rFonts w:ascii="Times New Roman" w:hAnsi="Times New Roman"/>
          <w:sz w:val="27"/>
          <w:szCs w:val="27"/>
          <w:lang w:eastAsia="ru-RU"/>
        </w:rPr>
        <w:t>администрации</w:t>
      </w:r>
      <w:r>
        <w:rPr>
          <w:rFonts w:ascii="Times New Roman" w:hAnsi="Times New Roman"/>
          <w:sz w:val="27"/>
          <w:szCs w:val="27"/>
          <w:lang w:eastAsia="ru-RU"/>
        </w:rPr>
        <w:t xml:space="preserve"> достаточными для заглаживания вреда.</w:t>
      </w:r>
    </w:p>
    <w:p w:rsidR="00237A32" w:rsidP="00237A32">
      <w:pPr>
        <w:pStyle w:val="NoSpacing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В судебном заседании подсудимый </w:t>
      </w:r>
      <w:r w:rsidR="00247D0A">
        <w:rPr>
          <w:rFonts w:ascii="Times New Roman" w:hAnsi="Times New Roman"/>
          <w:sz w:val="27"/>
          <w:szCs w:val="27"/>
          <w:lang w:eastAsia="ru-RU"/>
        </w:rPr>
        <w:t>Хайбулаев Н.Р</w:t>
      </w:r>
      <w:r>
        <w:rPr>
          <w:rFonts w:ascii="Times New Roman" w:hAnsi="Times New Roman"/>
          <w:sz w:val="27"/>
          <w:szCs w:val="27"/>
          <w:lang w:eastAsia="ru-RU"/>
        </w:rPr>
        <w:t>. свою вину в совершенном преступлении признал полностью, в содеянно</w:t>
      </w:r>
      <w:r>
        <w:rPr>
          <w:rFonts w:ascii="Times New Roman" w:hAnsi="Times New Roman"/>
          <w:sz w:val="27"/>
          <w:szCs w:val="27"/>
          <w:lang w:eastAsia="ru-RU"/>
        </w:rPr>
        <w:t>м раскаялся, просил уголовное дело в отношении него прекратить в связи с примирением с потерпевшим. Также пояснил суду, что ему понятно, что данные основания для прекращения не являются реабилитирующими, поддержал ходатайство потерпевшего после консультаци</w:t>
      </w:r>
      <w:r>
        <w:rPr>
          <w:rFonts w:ascii="Times New Roman" w:hAnsi="Times New Roman"/>
          <w:sz w:val="27"/>
          <w:szCs w:val="27"/>
          <w:lang w:eastAsia="ru-RU"/>
        </w:rPr>
        <w:t>и с адвокатом.</w:t>
      </w:r>
    </w:p>
    <w:p w:rsidR="00237A32" w:rsidP="00237A32">
      <w:pPr>
        <w:pStyle w:val="NoSpacing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Защитник подсудимого адвокат </w:t>
      </w:r>
      <w:r w:rsidR="00247D0A">
        <w:rPr>
          <w:rFonts w:ascii="Times New Roman" w:hAnsi="Times New Roman"/>
          <w:sz w:val="27"/>
          <w:szCs w:val="27"/>
          <w:lang w:eastAsia="ru-RU"/>
        </w:rPr>
        <w:t>Свистунов Д.В</w:t>
      </w:r>
      <w:r>
        <w:rPr>
          <w:rFonts w:ascii="Times New Roman" w:hAnsi="Times New Roman"/>
          <w:sz w:val="27"/>
          <w:szCs w:val="27"/>
          <w:lang w:eastAsia="ru-RU"/>
        </w:rPr>
        <w:t>. просил удовлетворить ходатайство потерпевшего, т.к. для прекращения имеются все основания, с которым согласилась подсудимый</w:t>
      </w:r>
      <w:r w:rsidR="00412CA3">
        <w:rPr>
          <w:rFonts w:ascii="Times New Roman" w:hAnsi="Times New Roman"/>
          <w:sz w:val="27"/>
          <w:szCs w:val="27"/>
          <w:lang w:eastAsia="ru-RU"/>
        </w:rPr>
        <w:t>, прекращение дела за примирением не ухудшает положение подсудимого</w:t>
      </w:r>
      <w:r>
        <w:rPr>
          <w:rFonts w:ascii="Times New Roman" w:hAnsi="Times New Roman"/>
          <w:sz w:val="27"/>
          <w:szCs w:val="27"/>
          <w:lang w:eastAsia="ru-RU"/>
        </w:rPr>
        <w:t>.</w:t>
      </w:r>
    </w:p>
    <w:p w:rsidR="00237A32" w:rsidP="00237A32">
      <w:pPr>
        <w:pStyle w:val="NoSpacing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 Государственный обвинитель – помощник прокурора </w:t>
      </w:r>
      <w:r w:rsidR="00412CA3">
        <w:rPr>
          <w:rFonts w:ascii="Times New Roman" w:hAnsi="Times New Roman"/>
          <w:sz w:val="27"/>
          <w:szCs w:val="27"/>
          <w:lang w:eastAsia="ru-RU"/>
        </w:rPr>
        <w:t>Абселямова Л.Э</w:t>
      </w:r>
      <w:r>
        <w:rPr>
          <w:rFonts w:ascii="Times New Roman" w:hAnsi="Times New Roman"/>
          <w:sz w:val="27"/>
          <w:szCs w:val="27"/>
          <w:lang w:eastAsia="ru-RU"/>
        </w:rPr>
        <w:t>. в судебном заседании высказала позицию о наличии оснований для прекращения уголовного дела по примирению подсудимого с потерпевшим.</w:t>
      </w:r>
    </w:p>
    <w:p w:rsidR="00237A32" w:rsidP="00237A32">
      <w:pPr>
        <w:pStyle w:val="NoSpacing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В соответствии со ст. 76 УК РФ лицо, впервые совершившее </w:t>
      </w:r>
      <w:r>
        <w:rPr>
          <w:rFonts w:ascii="Times New Roman" w:hAnsi="Times New Roman"/>
          <w:sz w:val="27"/>
          <w:szCs w:val="27"/>
          <w:lang w:eastAsia="ru-RU"/>
        </w:rPr>
        <w:t>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237A32" w:rsidP="00237A32">
      <w:pPr>
        <w:pStyle w:val="NoSpacing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 Преступление, совершенное </w:t>
      </w:r>
      <w:r w:rsidR="00412CA3">
        <w:rPr>
          <w:rFonts w:ascii="Times New Roman" w:hAnsi="Times New Roman"/>
          <w:sz w:val="27"/>
          <w:szCs w:val="27"/>
          <w:lang w:eastAsia="ru-RU"/>
        </w:rPr>
        <w:t xml:space="preserve"> Хайбулаевым Н.Р</w:t>
      </w:r>
      <w:r>
        <w:rPr>
          <w:rFonts w:ascii="Times New Roman" w:hAnsi="Times New Roman"/>
          <w:sz w:val="27"/>
          <w:szCs w:val="27"/>
          <w:lang w:eastAsia="ru-RU"/>
        </w:rPr>
        <w:t xml:space="preserve">., предусмотренное ч. </w:t>
      </w:r>
      <w:r w:rsidR="00412CA3">
        <w:rPr>
          <w:rFonts w:ascii="Times New Roman" w:hAnsi="Times New Roman"/>
          <w:sz w:val="27"/>
          <w:szCs w:val="27"/>
          <w:lang w:eastAsia="ru-RU"/>
        </w:rPr>
        <w:t>1</w:t>
      </w:r>
      <w:r>
        <w:rPr>
          <w:rFonts w:ascii="Times New Roman" w:hAnsi="Times New Roman"/>
          <w:sz w:val="27"/>
          <w:szCs w:val="27"/>
          <w:lang w:eastAsia="ru-RU"/>
        </w:rPr>
        <w:t xml:space="preserve"> ст. </w:t>
      </w:r>
      <w:r w:rsidR="00412CA3">
        <w:rPr>
          <w:rFonts w:ascii="Times New Roman" w:hAnsi="Times New Roman"/>
          <w:sz w:val="27"/>
          <w:szCs w:val="27"/>
          <w:lang w:eastAsia="ru-RU"/>
        </w:rPr>
        <w:t>260</w:t>
      </w:r>
      <w:r>
        <w:rPr>
          <w:rFonts w:ascii="Times New Roman" w:hAnsi="Times New Roman"/>
          <w:sz w:val="27"/>
          <w:szCs w:val="27"/>
          <w:lang w:eastAsia="ru-RU"/>
        </w:rPr>
        <w:t xml:space="preserve"> УК РФ, относится к категории преступлений небольшой тяжести.</w:t>
      </w:r>
    </w:p>
    <w:p w:rsidR="00237A32" w:rsidP="00237A32">
      <w:pPr>
        <w:pStyle w:val="NoSpacing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 Как установлено в судебном заседании, подсудимый </w:t>
      </w:r>
      <w:r w:rsidR="00412CA3">
        <w:rPr>
          <w:rFonts w:ascii="Times New Roman" w:hAnsi="Times New Roman"/>
          <w:sz w:val="27"/>
          <w:szCs w:val="27"/>
          <w:lang w:eastAsia="ru-RU"/>
        </w:rPr>
        <w:t>Хайбулаев Н.Р</w:t>
      </w:r>
      <w:r>
        <w:rPr>
          <w:rFonts w:ascii="Times New Roman" w:hAnsi="Times New Roman"/>
          <w:sz w:val="27"/>
          <w:szCs w:val="27"/>
          <w:lang w:eastAsia="ru-RU"/>
        </w:rPr>
        <w:t xml:space="preserve">., чистосердечно раскаялся в содеянном, ранее не судим, </w:t>
      </w:r>
      <w:r w:rsidR="00412CA3">
        <w:rPr>
          <w:rFonts w:ascii="Times New Roman" w:hAnsi="Times New Roman"/>
          <w:sz w:val="27"/>
          <w:szCs w:val="27"/>
          <w:lang w:eastAsia="ru-RU"/>
        </w:rPr>
        <w:t xml:space="preserve">вред возместил в полном объеме, что подтверждается квитанцией от 02.10.2023 года, </w:t>
      </w:r>
      <w:r>
        <w:rPr>
          <w:rFonts w:ascii="Times New Roman" w:hAnsi="Times New Roman"/>
          <w:sz w:val="27"/>
          <w:szCs w:val="27"/>
          <w:lang w:eastAsia="ru-RU"/>
        </w:rPr>
        <w:t>потерпевш</w:t>
      </w:r>
      <w:r w:rsidR="00412CA3">
        <w:rPr>
          <w:rFonts w:ascii="Times New Roman" w:hAnsi="Times New Roman"/>
          <w:sz w:val="27"/>
          <w:szCs w:val="27"/>
          <w:lang w:eastAsia="ru-RU"/>
        </w:rPr>
        <w:t>ая сторона</w:t>
      </w:r>
      <w:r>
        <w:rPr>
          <w:rFonts w:ascii="Times New Roman" w:hAnsi="Times New Roman"/>
          <w:sz w:val="27"/>
          <w:szCs w:val="27"/>
          <w:lang w:eastAsia="ru-RU"/>
        </w:rPr>
        <w:t xml:space="preserve"> претензий к нему не имеет ни материального, ни морального характера, а потому суд считает возможным освободить подсудимого от уголовной ответственности на основании ст. 76 УК РФ.   </w:t>
      </w:r>
      <w:r>
        <w:rPr>
          <w:rFonts w:ascii="Times New Roman" w:hAnsi="Times New Roman"/>
          <w:sz w:val="27"/>
          <w:szCs w:val="27"/>
          <w:lang w:eastAsia="ru-RU"/>
        </w:rPr>
        <w:t xml:space="preserve">   </w:t>
      </w:r>
    </w:p>
    <w:p w:rsidR="00237A32" w:rsidP="00237A32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ст. 76 УК РФ, руководствуясь с</w:t>
      </w:r>
      <w:r>
        <w:rPr>
          <w:rFonts w:ascii="Times New Roman" w:hAnsi="Times New Roman"/>
          <w:sz w:val="27"/>
          <w:szCs w:val="27"/>
        </w:rPr>
        <w:t>т. 25 УПК РФ, суд –</w:t>
      </w:r>
    </w:p>
    <w:p w:rsidR="00237A32" w:rsidP="00237A32">
      <w:pPr>
        <w:pStyle w:val="NoSpacing"/>
        <w:ind w:firstLine="708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 О С Т А Н О В И Л:</w:t>
      </w:r>
    </w:p>
    <w:p w:rsidR="00237A32" w:rsidP="00237A32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Освободить </w:t>
      </w:r>
      <w:r w:rsidRPr="00412CA3" w:rsidR="00412CA3">
        <w:rPr>
          <w:rFonts w:ascii="Times New Roman" w:hAnsi="Times New Roman"/>
          <w:sz w:val="27"/>
          <w:szCs w:val="27"/>
        </w:rPr>
        <w:t>Хайбулаева</w:t>
      </w:r>
      <w:r w:rsidRPr="00412CA3" w:rsidR="00412CA3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Н.Р., ДАТА</w:t>
      </w:r>
      <w:r w:rsidRPr="00412CA3" w:rsidR="00412CA3">
        <w:rPr>
          <w:rFonts w:ascii="Times New Roman" w:hAnsi="Times New Roman"/>
          <w:sz w:val="27"/>
          <w:szCs w:val="27"/>
        </w:rPr>
        <w:t xml:space="preserve"> года рождения</w:t>
      </w:r>
      <w:r>
        <w:rPr>
          <w:rFonts w:ascii="Times New Roman" w:hAnsi="Times New Roman"/>
          <w:sz w:val="27"/>
          <w:szCs w:val="27"/>
        </w:rPr>
        <w:t xml:space="preserve">, от уголовной ответственности по ч. </w:t>
      </w:r>
      <w:r w:rsidR="00412CA3"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Times New Roman"/>
          <w:sz w:val="27"/>
          <w:szCs w:val="27"/>
        </w:rPr>
        <w:t xml:space="preserve"> ст. </w:t>
      </w:r>
      <w:r w:rsidR="00412CA3">
        <w:rPr>
          <w:rFonts w:ascii="Times New Roman" w:hAnsi="Times New Roman"/>
          <w:sz w:val="27"/>
          <w:szCs w:val="27"/>
        </w:rPr>
        <w:t>260</w:t>
      </w:r>
      <w:r>
        <w:rPr>
          <w:rFonts w:ascii="Times New Roman" w:hAnsi="Times New Roman"/>
          <w:sz w:val="27"/>
          <w:szCs w:val="27"/>
        </w:rPr>
        <w:t xml:space="preserve"> УК РФ в связи с примирением подсудимого с потерпевшим, на основании ст. 76 УК РФ.</w:t>
      </w:r>
    </w:p>
    <w:p w:rsidR="00237A32" w:rsidP="00237A32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Производство по уголов</w:t>
      </w:r>
      <w:r>
        <w:rPr>
          <w:rFonts w:ascii="Times New Roman" w:hAnsi="Times New Roman"/>
          <w:sz w:val="27"/>
          <w:szCs w:val="27"/>
        </w:rPr>
        <w:t xml:space="preserve">ному делу в отношении </w:t>
      </w:r>
      <w:r w:rsidRPr="0055594F" w:rsidR="0055594F">
        <w:rPr>
          <w:rFonts w:ascii="Times New Roman" w:hAnsi="Times New Roman"/>
          <w:sz w:val="27"/>
          <w:szCs w:val="27"/>
        </w:rPr>
        <w:t>Хайбулаева</w:t>
      </w:r>
      <w:r w:rsidRPr="0055594F" w:rsidR="0055594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Н.Р., ДАТА</w:t>
      </w:r>
      <w:r w:rsidRPr="0055594F" w:rsidR="0055594F">
        <w:rPr>
          <w:rFonts w:ascii="Times New Roman" w:hAnsi="Times New Roman"/>
          <w:sz w:val="27"/>
          <w:szCs w:val="27"/>
        </w:rPr>
        <w:t xml:space="preserve"> года рождения</w:t>
      </w:r>
      <w:r>
        <w:rPr>
          <w:rFonts w:ascii="Times New Roman" w:hAnsi="Times New Roman"/>
          <w:sz w:val="27"/>
          <w:szCs w:val="27"/>
        </w:rPr>
        <w:t xml:space="preserve">, о привлечении его к уголовной ответственности по ч. </w:t>
      </w:r>
      <w:r w:rsidR="0055594F"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Times New Roman"/>
          <w:sz w:val="27"/>
          <w:szCs w:val="27"/>
        </w:rPr>
        <w:t xml:space="preserve"> ст. </w:t>
      </w:r>
      <w:r w:rsidR="0055594F">
        <w:rPr>
          <w:rFonts w:ascii="Times New Roman" w:hAnsi="Times New Roman"/>
          <w:sz w:val="27"/>
          <w:szCs w:val="27"/>
        </w:rPr>
        <w:t>260</w:t>
      </w:r>
      <w:r>
        <w:rPr>
          <w:rFonts w:ascii="Times New Roman" w:hAnsi="Times New Roman"/>
          <w:sz w:val="27"/>
          <w:szCs w:val="27"/>
        </w:rPr>
        <w:t xml:space="preserve"> УК РФ, - прекратить. </w:t>
      </w:r>
    </w:p>
    <w:p w:rsidR="00237A32" w:rsidP="00237A32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Меру процессуального принуждения – обязательство о явке </w:t>
      </w:r>
      <w:r w:rsidR="0055594F">
        <w:rPr>
          <w:rFonts w:ascii="Times New Roman" w:hAnsi="Times New Roman"/>
          <w:sz w:val="27"/>
          <w:szCs w:val="27"/>
        </w:rPr>
        <w:t>Хайбулаева Н.Р</w:t>
      </w:r>
      <w:r>
        <w:rPr>
          <w:rFonts w:ascii="Times New Roman" w:hAnsi="Times New Roman"/>
          <w:sz w:val="27"/>
          <w:szCs w:val="27"/>
        </w:rPr>
        <w:t xml:space="preserve">., - отменить. </w:t>
      </w:r>
    </w:p>
    <w:p w:rsidR="00237A32" w:rsidP="0055594F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        </w:t>
      </w:r>
      <w:r>
        <w:rPr>
          <w:rFonts w:ascii="Times New Roman" w:hAnsi="Times New Roman"/>
          <w:sz w:val="27"/>
          <w:szCs w:val="27"/>
          <w:lang w:eastAsia="ru-RU"/>
        </w:rPr>
        <w:t xml:space="preserve">  Вещественные доказательства: - </w:t>
      </w:r>
      <w:r w:rsidRPr="0055594F" w:rsidR="0055594F">
        <w:rPr>
          <w:rFonts w:ascii="Times New Roman" w:hAnsi="Times New Roman"/>
          <w:sz w:val="27"/>
          <w:szCs w:val="27"/>
          <w:lang w:eastAsia="ru-RU"/>
        </w:rPr>
        <w:t>два фрагмента дерева «Орех грецкий»</w:t>
      </w:r>
      <w:r w:rsidR="0055594F">
        <w:rPr>
          <w:rFonts w:ascii="Times New Roman" w:hAnsi="Times New Roman"/>
          <w:sz w:val="27"/>
          <w:szCs w:val="27"/>
          <w:lang w:eastAsia="ru-RU"/>
        </w:rPr>
        <w:t xml:space="preserve">, считать возвращенным собственнику по принадлежности; </w:t>
      </w:r>
      <w:r w:rsidRPr="0055594F" w:rsidR="0055594F">
        <w:rPr>
          <w:rFonts w:ascii="Times New Roman" w:hAnsi="Times New Roman"/>
          <w:sz w:val="27"/>
          <w:szCs w:val="27"/>
          <w:lang w:eastAsia="ru-RU"/>
        </w:rPr>
        <w:t xml:space="preserve">- пила ручная, </w:t>
      </w:r>
      <w:r w:rsidR="00BB4DB7">
        <w:rPr>
          <w:rFonts w:ascii="Times New Roman" w:hAnsi="Times New Roman"/>
          <w:sz w:val="27"/>
          <w:szCs w:val="27"/>
          <w:lang w:eastAsia="ru-RU"/>
        </w:rPr>
        <w:t>находящаяся</w:t>
      </w:r>
      <w:r w:rsidRPr="0055594F" w:rsidR="0055594F">
        <w:rPr>
          <w:rFonts w:ascii="Times New Roman" w:hAnsi="Times New Roman"/>
          <w:sz w:val="27"/>
          <w:szCs w:val="27"/>
          <w:lang w:eastAsia="ru-RU"/>
        </w:rPr>
        <w:t xml:space="preserve"> в комнат</w:t>
      </w:r>
      <w:r w:rsidR="00BB4DB7">
        <w:rPr>
          <w:rFonts w:ascii="Times New Roman" w:hAnsi="Times New Roman"/>
          <w:sz w:val="27"/>
          <w:szCs w:val="27"/>
          <w:lang w:eastAsia="ru-RU"/>
        </w:rPr>
        <w:t>е</w:t>
      </w:r>
      <w:r w:rsidRPr="0055594F" w:rsidR="0055594F">
        <w:rPr>
          <w:rFonts w:ascii="Times New Roman" w:hAnsi="Times New Roman"/>
          <w:sz w:val="27"/>
          <w:szCs w:val="27"/>
          <w:lang w:eastAsia="ru-RU"/>
        </w:rPr>
        <w:t xml:space="preserve"> хранения вещественных доказательств по уголовным и административным делам ОМВД России по Красногвардейскому району (квитанция № 118 от 27.09.2023)</w:t>
      </w:r>
      <w:r>
        <w:rPr>
          <w:rFonts w:ascii="Times New Roman" w:hAnsi="Times New Roman"/>
          <w:sz w:val="27"/>
          <w:szCs w:val="27"/>
          <w:lang w:eastAsia="ru-RU"/>
        </w:rPr>
        <w:t>, - возвратить собственнику по принадлежности.</w:t>
      </w:r>
    </w:p>
    <w:p w:rsidR="00237A32" w:rsidP="00237A32">
      <w:pPr>
        <w:pStyle w:val="NoSpacing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В соответствие с ч. 10 ст. 316 УПК РФ процессуальные издержки взысканию с подсудимого не подлежат. В соответствии со ст. 316 УПК РФ процессуальные издер</w:t>
      </w:r>
      <w:r>
        <w:rPr>
          <w:rFonts w:ascii="Times New Roman" w:hAnsi="Times New Roman"/>
          <w:sz w:val="27"/>
          <w:szCs w:val="27"/>
          <w:lang w:eastAsia="ru-RU"/>
        </w:rPr>
        <w:t xml:space="preserve">жки - расходы, связанные с выплатой вознаграждения адвокату </w:t>
      </w:r>
      <w:r w:rsidR="00BB4DB7">
        <w:rPr>
          <w:rFonts w:ascii="Times New Roman" w:hAnsi="Times New Roman"/>
          <w:sz w:val="27"/>
          <w:szCs w:val="27"/>
          <w:lang w:eastAsia="ru-RU"/>
        </w:rPr>
        <w:t>Свистунову Д.В</w:t>
      </w:r>
      <w:r>
        <w:rPr>
          <w:rFonts w:ascii="Times New Roman" w:hAnsi="Times New Roman"/>
          <w:sz w:val="27"/>
          <w:szCs w:val="27"/>
          <w:lang w:eastAsia="ru-RU"/>
        </w:rPr>
        <w:t>. 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 w:rsidR="00237A32" w:rsidP="00237A32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hAnsi="Times New Roman"/>
          <w:sz w:val="27"/>
          <w:szCs w:val="27"/>
        </w:rPr>
        <w:t xml:space="preserve">апелляционном порядке в Красногвардейский районный суд Республики Крым в течение 15 суток со дня провозглашения. </w:t>
      </w:r>
    </w:p>
    <w:p w:rsidR="00BB4DB7" w:rsidP="00237A32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237A32" w:rsidP="00237A32">
      <w:pPr>
        <w:pStyle w:val="NoSpacing"/>
        <w:ind w:firstLine="708"/>
        <w:jc w:val="both"/>
      </w:pPr>
      <w:r>
        <w:rPr>
          <w:rFonts w:ascii="Times New Roman" w:hAnsi="Times New Roman"/>
          <w:sz w:val="27"/>
          <w:szCs w:val="27"/>
        </w:rPr>
        <w:t>Мировой судья                                                И.В. Чернецкая</w:t>
      </w:r>
    </w:p>
    <w:p w:rsidR="001923A5"/>
    <w:sectPr w:rsidSect="00BB4DB7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568"/>
    <w:rsid w:val="00175B20"/>
    <w:rsid w:val="001923A5"/>
    <w:rsid w:val="001F27F8"/>
    <w:rsid w:val="00237A32"/>
    <w:rsid w:val="00247D0A"/>
    <w:rsid w:val="00412CA3"/>
    <w:rsid w:val="0055594F"/>
    <w:rsid w:val="005D53CA"/>
    <w:rsid w:val="009A108A"/>
    <w:rsid w:val="00BB4DB7"/>
    <w:rsid w:val="00DE2694"/>
    <w:rsid w:val="00E855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A32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7A32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BB4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B4DB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