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40"/>
        <w:jc w:val="right"/>
        <w:rPr>
          <w:sz w:val="28"/>
          <w:szCs w:val="28"/>
        </w:rPr>
      </w:pPr>
      <w:r>
        <w:rPr>
          <w:rFonts w:ascii="Times New Roman" w:eastAsia="Times New Roman" w:hAnsi="Times New Roman" w:cs="Times New Roman"/>
          <w:sz w:val="28"/>
          <w:szCs w:val="28"/>
        </w:rPr>
        <w:t>Дело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1-54-</w:t>
      </w:r>
      <w:r>
        <w:rPr>
          <w:rFonts w:ascii="Times New Roman" w:eastAsia="Times New Roman" w:hAnsi="Times New Roman" w:cs="Times New Roman"/>
          <w:sz w:val="28"/>
          <w:szCs w:val="28"/>
        </w:rPr>
        <w:t>29</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p>
    <w:p>
      <w:pPr>
        <w:spacing w:before="0" w:after="0"/>
        <w:ind w:firstLine="54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ПРИГОВОР </w:t>
      </w:r>
    </w:p>
    <w:p>
      <w:pPr>
        <w:spacing w:before="0" w:after="0"/>
        <w:jc w:val="center"/>
        <w:rPr>
          <w:sz w:val="28"/>
          <w:szCs w:val="28"/>
        </w:rPr>
      </w:pPr>
      <w:r>
        <w:rPr>
          <w:rFonts w:ascii="Times New Roman" w:eastAsia="Times New Roman" w:hAnsi="Times New Roman" w:cs="Times New Roman"/>
          <w:sz w:val="28"/>
          <w:szCs w:val="28"/>
        </w:rPr>
        <w:t>Именем Российской Федерации</w:t>
      </w:r>
    </w:p>
    <w:p>
      <w:pPr>
        <w:spacing w:before="0" w:after="0"/>
        <w:ind w:firstLine="540"/>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11 декабря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ind w:firstLine="540"/>
        <w:jc w:val="both"/>
      </w:pP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54 Красногвардейского судебного района Республики Крым Чернецкая И.В.,</w:t>
      </w:r>
    </w:p>
    <w:p>
      <w:pPr>
        <w:spacing w:before="0" w:after="0"/>
        <w:ind w:firstLine="540"/>
        <w:jc w:val="both"/>
        <w:rPr>
          <w:sz w:val="28"/>
          <w:szCs w:val="28"/>
        </w:rPr>
      </w:pP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Шульге Н.Е</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с участием государственного </w:t>
      </w:r>
      <w:r>
        <w:rPr>
          <w:rFonts w:ascii="Times New Roman" w:eastAsia="Times New Roman" w:hAnsi="Times New Roman" w:cs="Times New Roman"/>
          <w:sz w:val="28"/>
          <w:szCs w:val="28"/>
        </w:rPr>
        <w:t xml:space="preserve">обвинителя </w:t>
      </w:r>
      <w:r>
        <w:rPr>
          <w:rFonts w:ascii="Times New Roman" w:eastAsia="Times New Roman" w:hAnsi="Times New Roman" w:cs="Times New Roman"/>
          <w:sz w:val="28"/>
          <w:szCs w:val="28"/>
        </w:rPr>
        <w:t>помощника прокурора Красногвардейского района Республики</w:t>
      </w:r>
      <w:r>
        <w:rPr>
          <w:rFonts w:ascii="Times New Roman" w:eastAsia="Times New Roman" w:hAnsi="Times New Roman" w:cs="Times New Roman"/>
          <w:sz w:val="28"/>
          <w:szCs w:val="28"/>
        </w:rPr>
        <w:t xml:space="preserve"> Крым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Шостака О.В.,</w:t>
      </w:r>
    </w:p>
    <w:p>
      <w:pPr>
        <w:spacing w:before="0" w:after="0"/>
        <w:ind w:firstLine="540"/>
        <w:jc w:val="both"/>
        <w:rPr>
          <w:sz w:val="28"/>
          <w:szCs w:val="28"/>
        </w:rPr>
      </w:pPr>
      <w:r>
        <w:rPr>
          <w:rFonts w:ascii="Times New Roman" w:eastAsia="Times New Roman" w:hAnsi="Times New Roman" w:cs="Times New Roman"/>
          <w:sz w:val="28"/>
          <w:szCs w:val="28"/>
        </w:rPr>
        <w:t xml:space="preserve">защитника: адвоката </w:t>
      </w:r>
      <w:r>
        <w:rPr>
          <w:rFonts w:ascii="Times New Roman" w:eastAsia="Times New Roman" w:hAnsi="Times New Roman" w:cs="Times New Roman"/>
          <w:sz w:val="28"/>
          <w:szCs w:val="28"/>
        </w:rPr>
        <w:t>Кутырева</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подсудимого: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рассмотрев в открытом судебном заседании уголовное дело в отношении:</w:t>
      </w:r>
    </w:p>
    <w:p>
      <w:pPr>
        <w:spacing w:before="0" w:after="0"/>
        <w:ind w:firstLine="708"/>
        <w:jc w:val="both"/>
        <w:rPr>
          <w:sz w:val="28"/>
          <w:szCs w:val="28"/>
        </w:rPr>
      </w:pPr>
      <w:r>
        <w:rPr>
          <w:rFonts w:ascii="Times New Roman" w:eastAsia="Times New Roman" w:hAnsi="Times New Roman" w:cs="Times New Roman"/>
          <w:b/>
          <w:bCs/>
          <w:sz w:val="28"/>
          <w:szCs w:val="28"/>
        </w:rPr>
        <w:t>Крекинталь</w:t>
      </w:r>
      <w:r>
        <w:rPr>
          <w:rFonts w:ascii="Times New Roman" w:eastAsia="Times New Roman" w:hAnsi="Times New Roman" w:cs="Times New Roman"/>
          <w:b/>
          <w:bCs/>
          <w:sz w:val="28"/>
          <w:szCs w:val="28"/>
        </w:rPr>
        <w:t xml:space="preserve"> Александра Геннадьевича, </w:t>
      </w:r>
      <w:r>
        <w:rPr>
          <w:rStyle w:val="cat-ExternalSystemDefinedgrp-31rplc-10"/>
          <w:rFonts w:ascii="Times New Roman" w:eastAsia="Times New Roman" w:hAnsi="Times New Roman" w:cs="Times New Roman"/>
          <w:sz w:val="28"/>
          <w:szCs w:val="28"/>
        </w:rPr>
        <w:t>...</w:t>
      </w:r>
      <w:r>
        <w:rPr>
          <w:rStyle w:val="cat-PassportDatagrp-29rplc-1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гражданина Российской Федерации, </w:t>
      </w:r>
      <w:r>
        <w:rPr>
          <w:rFonts w:ascii="Times New Roman" w:eastAsia="Times New Roman" w:hAnsi="Times New Roman" w:cs="Times New Roman"/>
          <w:sz w:val="28"/>
          <w:szCs w:val="28"/>
        </w:rPr>
        <w:t>холостого,</w:t>
      </w:r>
      <w:r>
        <w:rPr>
          <w:rFonts w:ascii="Times New Roman" w:eastAsia="Times New Roman" w:hAnsi="Times New Roman" w:cs="Times New Roman"/>
          <w:sz w:val="28"/>
          <w:szCs w:val="28"/>
        </w:rPr>
        <w:t xml:space="preserve"> имеющего </w:t>
      </w:r>
      <w:r>
        <w:rPr>
          <w:rFonts w:ascii="Times New Roman" w:eastAsia="Times New Roman" w:hAnsi="Times New Roman" w:cs="Times New Roman"/>
          <w:sz w:val="28"/>
          <w:szCs w:val="28"/>
        </w:rPr>
        <w:t xml:space="preserve">на иждивении </w:t>
      </w:r>
      <w:r>
        <w:rPr>
          <w:rFonts w:ascii="Times New Roman" w:eastAsia="Times New Roman" w:hAnsi="Times New Roman" w:cs="Times New Roman"/>
          <w:sz w:val="28"/>
          <w:szCs w:val="28"/>
        </w:rPr>
        <w:t xml:space="preserve">5-х несовершеннолетних детей, официально не трудоустроенного, </w:t>
      </w:r>
      <w:r>
        <w:rPr>
          <w:rFonts w:ascii="Times New Roman" w:eastAsia="Times New Roman" w:hAnsi="Times New Roman" w:cs="Times New Roman"/>
          <w:sz w:val="28"/>
          <w:szCs w:val="28"/>
        </w:rPr>
        <w:t xml:space="preserve">с начальным общим образованием, не состоящего на воинском учете, </w:t>
      </w:r>
      <w:r>
        <w:rPr>
          <w:rFonts w:ascii="Times New Roman" w:eastAsia="Times New Roman" w:hAnsi="Times New Roman" w:cs="Times New Roman"/>
          <w:sz w:val="28"/>
          <w:szCs w:val="28"/>
        </w:rPr>
        <w:t xml:space="preserve">зарегистрированного по адресу: </w:t>
      </w:r>
      <w:r>
        <w:rPr>
          <w:rStyle w:val="cat-Addressgrp-3rplc-1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судимого: </w:t>
      </w:r>
      <w:r>
        <w:rPr>
          <w:rFonts w:ascii="Times New Roman" w:eastAsia="Times New Roman" w:hAnsi="Times New Roman" w:cs="Times New Roman"/>
          <w:sz w:val="28"/>
          <w:szCs w:val="28"/>
        </w:rPr>
        <w:t xml:space="preserve">10.03.2016 Красногвардейским районным судом Республики Крым по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161 ч. 2 п. «г», 158 ч. 2 п. «а, б, в», 158 ч. 3 п. «а», 69 ч. 3 УК РФ,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назначением </w:t>
      </w:r>
      <w:r>
        <w:rPr>
          <w:rFonts w:ascii="Times New Roman" w:eastAsia="Times New Roman" w:hAnsi="Times New Roman" w:cs="Times New Roman"/>
          <w:sz w:val="28"/>
          <w:szCs w:val="28"/>
        </w:rPr>
        <w:t>наказани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в виде лишения с</w:t>
      </w:r>
      <w:r>
        <w:rPr>
          <w:rFonts w:ascii="Times New Roman" w:eastAsia="Times New Roman" w:hAnsi="Times New Roman" w:cs="Times New Roman"/>
          <w:sz w:val="28"/>
          <w:szCs w:val="28"/>
        </w:rPr>
        <w:t>вободы сроком 2 года 9 месяцев, о</w:t>
      </w:r>
      <w:r>
        <w:rPr>
          <w:rFonts w:ascii="Times New Roman" w:eastAsia="Times New Roman" w:hAnsi="Times New Roman" w:cs="Times New Roman"/>
          <w:sz w:val="28"/>
          <w:szCs w:val="28"/>
        </w:rPr>
        <w:t>свободился 24.08.2018 по отбытию</w:t>
      </w:r>
      <w:r>
        <w:rPr>
          <w:rFonts w:ascii="Times New Roman" w:eastAsia="Times New Roman" w:hAnsi="Times New Roman" w:cs="Times New Roman"/>
          <w:sz w:val="28"/>
          <w:szCs w:val="28"/>
        </w:rPr>
        <w:t xml:space="preserve"> срока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преступления, предусмотренного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ч.1</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ст. 158 УК РФ</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561"/>
        <w:jc w:val="both"/>
        <w:rPr>
          <w:sz w:val="28"/>
          <w:szCs w:val="28"/>
        </w:rPr>
      </w:pPr>
      <w:r>
        <w:rPr>
          <w:sz w:val="28"/>
          <w:szCs w:val="28"/>
        </w:rPr>
        <w:tab/>
      </w:r>
      <w:r>
        <w:rPr>
          <w:rFonts w:ascii="Times New Roman" w:eastAsia="Times New Roman" w:hAnsi="Times New Roman" w:cs="Times New Roman"/>
          <w:sz w:val="28"/>
          <w:szCs w:val="28"/>
        </w:rPr>
        <w:t xml:space="preserve">Подсудимый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Александр Геннадьевич, </w:t>
      </w:r>
      <w:r>
        <w:rPr>
          <w:rFonts w:ascii="Times New Roman" w:eastAsia="Times New Roman" w:hAnsi="Times New Roman" w:cs="Times New Roman"/>
          <w:sz w:val="28"/>
          <w:szCs w:val="28"/>
        </w:rPr>
        <w:t>своими умышленными действиями совершил кражу, то есть тайное хищение чужого имущества, при следующих обстоятельствах:</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период времени с 26.08.2020 года по 31.08.2020 года</w:t>
      </w:r>
      <w:r>
        <w:rPr>
          <w:rFonts w:ascii="Times New Roman" w:eastAsia="Times New Roman" w:hAnsi="Times New Roman" w:cs="Times New Roman"/>
          <w:sz w:val="28"/>
          <w:szCs w:val="28"/>
        </w:rPr>
        <w:t xml:space="preserve">, в дневное время суток,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находясь по адресу: </w:t>
      </w:r>
      <w:r>
        <w:rPr>
          <w:rStyle w:val="cat-Addressgrp-4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имея умысел на тайное хищение чужого имущества, действуя из корыстных побуждений, путем сводного доступа, тайно похитил электродрель марки «</w:t>
      </w:r>
      <w:r>
        <w:rPr>
          <w:rFonts w:ascii="Times New Roman" w:eastAsia="Times New Roman" w:hAnsi="Times New Roman" w:cs="Times New Roman"/>
          <w:sz w:val="28"/>
          <w:szCs w:val="28"/>
        </w:rPr>
        <w:t>Bosh</w:t>
      </w:r>
      <w:r>
        <w:rPr>
          <w:rFonts w:ascii="Times New Roman" w:eastAsia="Times New Roman" w:hAnsi="Times New Roman" w:cs="Times New Roman"/>
          <w:sz w:val="28"/>
          <w:szCs w:val="28"/>
        </w:rPr>
        <w:t xml:space="preserve">» модели «GSB 1600 RE» в корпусе синего цвета, стоимостью 3 000 рублей, принадлежащую </w:t>
      </w:r>
      <w:r>
        <w:rPr>
          <w:rFonts w:ascii="Times New Roman" w:eastAsia="Times New Roman" w:hAnsi="Times New Roman" w:cs="Times New Roman"/>
          <w:sz w:val="28"/>
          <w:szCs w:val="28"/>
        </w:rPr>
        <w:t>Кидалову</w:t>
      </w:r>
      <w:r>
        <w:rPr>
          <w:rFonts w:ascii="Times New Roman" w:eastAsia="Times New Roman" w:hAnsi="Times New Roman" w:cs="Times New Roman"/>
          <w:sz w:val="28"/>
          <w:szCs w:val="28"/>
        </w:rPr>
        <w:t xml:space="preserve"> А.А.</w:t>
      </w:r>
    </w:p>
    <w:p>
      <w:pPr>
        <w:spacing w:before="0" w:after="0"/>
        <w:ind w:firstLine="709"/>
        <w:jc w:val="both"/>
        <w:rPr>
          <w:sz w:val="28"/>
          <w:szCs w:val="28"/>
        </w:rPr>
      </w:pPr>
      <w:r>
        <w:rPr>
          <w:rFonts w:ascii="Times New Roman" w:eastAsia="Times New Roman" w:hAnsi="Times New Roman" w:cs="Times New Roman"/>
          <w:sz w:val="28"/>
          <w:szCs w:val="28"/>
        </w:rPr>
        <w:t xml:space="preserve">После чего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 с места происшествия скрылся, обратив похищенную электродрель в свою пользу и распорядившись ей по своему усмотрению, причинив тем самым </w:t>
      </w:r>
      <w:r>
        <w:rPr>
          <w:rFonts w:ascii="Times New Roman" w:eastAsia="Times New Roman" w:hAnsi="Times New Roman" w:cs="Times New Roman"/>
          <w:sz w:val="28"/>
          <w:szCs w:val="28"/>
        </w:rPr>
        <w:t>Кидалову</w:t>
      </w:r>
      <w:r>
        <w:rPr>
          <w:rFonts w:ascii="Times New Roman" w:eastAsia="Times New Roman" w:hAnsi="Times New Roman" w:cs="Times New Roman"/>
          <w:sz w:val="28"/>
          <w:szCs w:val="28"/>
        </w:rPr>
        <w:t xml:space="preserve"> А.А. имущественный вред на сумму</w:t>
      </w:r>
      <w:r>
        <w:rPr>
          <w:rFonts w:ascii="Times New Roman" w:eastAsia="Times New Roman" w:hAnsi="Times New Roman" w:cs="Times New Roman"/>
          <w:sz w:val="28"/>
          <w:szCs w:val="28"/>
        </w:rPr>
        <w:t xml:space="preserve"> 3000,00 рублей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Своими умышленными действиями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 совершил преступление, предусмотренное ч. 1 ст. 158 УК Российской Федераци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кража, то есть тайное хищение чужого имущества.</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 рассмотрении уголовного дела подсудимый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предъявленным ему обвинением согласился, свою вину в совершении преступления признал и заявил ходатайство о рассмотрении дела без проведения судебного разбирательства, то есть в особом порядке. </w:t>
      </w:r>
    </w:p>
    <w:p>
      <w:pPr>
        <w:spacing w:before="0" w:after="0"/>
        <w:ind w:firstLine="708"/>
        <w:jc w:val="both"/>
        <w:rPr>
          <w:sz w:val="28"/>
          <w:szCs w:val="28"/>
        </w:rPr>
      </w:pPr>
      <w:r>
        <w:rPr>
          <w:rFonts w:ascii="Times New Roman" w:eastAsia="Times New Roman" w:hAnsi="Times New Roman" w:cs="Times New Roman"/>
          <w:sz w:val="28"/>
          <w:szCs w:val="28"/>
        </w:rPr>
        <w:t>Адвокат, поддержал ходатайство подсудимого, считает, что рассмотрение дела в особом порядке не ухудшит положение подсудимого.</w:t>
      </w:r>
    </w:p>
    <w:p>
      <w:pPr>
        <w:spacing w:before="0" w:after="0"/>
        <w:ind w:firstLine="708"/>
        <w:jc w:val="both"/>
        <w:rPr>
          <w:sz w:val="28"/>
          <w:szCs w:val="28"/>
        </w:rPr>
      </w:pPr>
      <w:r>
        <w:rPr>
          <w:rFonts w:ascii="Times New Roman" w:eastAsia="Times New Roman" w:hAnsi="Times New Roman" w:cs="Times New Roman"/>
          <w:sz w:val="28"/>
          <w:szCs w:val="28"/>
        </w:rPr>
        <w:t>Государственный обвинитель не возражал против удовлетворения заявленного ходатайства.</w:t>
      </w:r>
    </w:p>
    <w:p>
      <w:pPr>
        <w:spacing w:before="0" w:after="0"/>
        <w:ind w:firstLine="708"/>
        <w:jc w:val="both"/>
        <w:rPr>
          <w:sz w:val="28"/>
          <w:szCs w:val="28"/>
        </w:rPr>
      </w:pPr>
      <w:r>
        <w:rPr>
          <w:rFonts w:ascii="Times New Roman" w:eastAsia="Times New Roman" w:hAnsi="Times New Roman" w:cs="Times New Roman"/>
          <w:sz w:val="28"/>
          <w:szCs w:val="28"/>
        </w:rPr>
        <w:t>Потерпевший в судебное заседание не явился, ранее на досудебном следствии не возражал против судебного разбирательства в особом порядке</w:t>
      </w:r>
      <w:r>
        <w:rPr>
          <w:rFonts w:ascii="Times New Roman" w:eastAsia="Times New Roman" w:hAnsi="Times New Roman" w:cs="Times New Roman"/>
          <w:sz w:val="28"/>
          <w:szCs w:val="28"/>
        </w:rPr>
        <w:t>, ходатайствовал перед судом о рассмотрении дела без его участия, претензий к подсудимому не имеет</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Суд считает возможным постановить приговор в отношении подсудимого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без проведения судебного разбирательства по следующим основаниям.</w:t>
      </w:r>
    </w:p>
    <w:p>
      <w:pPr>
        <w:spacing w:before="0" w:after="0"/>
        <w:ind w:firstLine="708"/>
        <w:jc w:val="both"/>
        <w:rPr>
          <w:sz w:val="28"/>
          <w:szCs w:val="28"/>
        </w:rPr>
      </w:pP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заявил о своем полном согласии с предъявленным обвинением. Ходатайство заявлено им в присутствии защитника, после его консультации с защитником по вопросам, касающимся оснований, характера и последствий этого ходатайства. Ходатайство заявлено в период, установленный ст. 315 УПК РФ. Наказание за совершение преступления, в совершении которого обвиняется подсудимый, не превышает 10 лет лишения свободы.</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подсудимого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квалифицирует </w:t>
      </w:r>
      <w:r>
        <w:rPr>
          <w:rFonts w:ascii="Times New Roman" w:eastAsia="Times New Roman" w:hAnsi="Times New Roman" w:cs="Times New Roman"/>
          <w:sz w:val="28"/>
          <w:szCs w:val="28"/>
        </w:rPr>
        <w:t>по ч. 1 ст. 158 УК РФ, как кражу, то есть тайное хищение чужого имущества.</w:t>
      </w:r>
    </w:p>
    <w:p>
      <w:pPr>
        <w:spacing w:before="0" w:after="0"/>
        <w:ind w:firstLine="708"/>
        <w:jc w:val="both"/>
        <w:rPr>
          <w:sz w:val="28"/>
          <w:szCs w:val="28"/>
        </w:rPr>
      </w:pPr>
      <w:r>
        <w:rPr>
          <w:rFonts w:ascii="Times New Roman" w:eastAsia="Times New Roman" w:hAnsi="Times New Roman" w:cs="Times New Roman"/>
          <w:sz w:val="28"/>
          <w:szCs w:val="28"/>
        </w:rPr>
        <w:t>При назначении вида и размера наказания подсудимому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учитывает характер и степень общественной опасности совершенного им преступления, которое относится к категории преступлений </w:t>
      </w:r>
      <w:r>
        <w:rPr>
          <w:rFonts w:ascii="Times New Roman" w:eastAsia="Times New Roman" w:hAnsi="Times New Roman" w:cs="Times New Roman"/>
          <w:sz w:val="28"/>
          <w:szCs w:val="28"/>
        </w:rPr>
        <w:t>небольшой тяжести</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также учитывает данные о личности подсудимого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 также влияние назначенного наказания на исправление осужденного. Так, по месту жительства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характеризуется </w:t>
      </w:r>
      <w:r>
        <w:rPr>
          <w:rFonts w:ascii="Times New Roman" w:eastAsia="Times New Roman" w:hAnsi="Times New Roman" w:cs="Times New Roman"/>
          <w:sz w:val="28"/>
          <w:szCs w:val="28"/>
        </w:rPr>
        <w:t>отрицательно</w:t>
      </w:r>
      <w:r>
        <w:rPr>
          <w:rFonts w:ascii="Times New Roman" w:eastAsia="Times New Roman" w:hAnsi="Times New Roman" w:cs="Times New Roman"/>
          <w:sz w:val="28"/>
          <w:szCs w:val="28"/>
        </w:rPr>
        <w:t>, на учете у врача психиатра не состоит</w:t>
      </w:r>
      <w:r>
        <w:rPr>
          <w:rFonts w:ascii="Times New Roman" w:eastAsia="Times New Roman" w:hAnsi="Times New Roman" w:cs="Times New Roman"/>
          <w:sz w:val="28"/>
          <w:szCs w:val="28"/>
        </w:rPr>
        <w:t xml:space="preserve">, состоит на «Д» учете у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рача нарколога с 19.10.2015 года с диагнозом «</w:t>
      </w:r>
      <w:r>
        <w:rPr>
          <w:rFonts w:ascii="Times New Roman" w:eastAsia="Times New Roman" w:hAnsi="Times New Roman" w:cs="Times New Roman"/>
          <w:sz w:val="28"/>
          <w:szCs w:val="28"/>
        </w:rPr>
        <w:t>психические и поведенческие расстройства в результате употребления алкоголя, синдром зависимости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Ущерб, причиненный потерпевшему, возмещен в полном объеме. </w:t>
      </w:r>
    </w:p>
    <w:p>
      <w:pPr>
        <w:spacing w:before="0" w:after="0"/>
        <w:ind w:firstLine="708"/>
        <w:jc w:val="both"/>
        <w:rPr>
          <w:sz w:val="28"/>
          <w:szCs w:val="28"/>
        </w:rPr>
      </w:pPr>
      <w:r>
        <w:rPr>
          <w:rFonts w:ascii="Times New Roman" w:eastAsia="Times New Roman" w:hAnsi="Times New Roman" w:cs="Times New Roman"/>
          <w:sz w:val="28"/>
          <w:szCs w:val="28"/>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от уголовной ответственности или от наказания, судом так же не установлено.</w:t>
      </w:r>
    </w:p>
    <w:p>
      <w:pPr>
        <w:spacing w:before="0" w:after="0"/>
        <w:ind w:firstLine="708"/>
        <w:jc w:val="both"/>
        <w:rPr>
          <w:sz w:val="28"/>
          <w:szCs w:val="28"/>
        </w:rPr>
      </w:pPr>
      <w:r>
        <w:rPr>
          <w:rFonts w:ascii="Times New Roman" w:eastAsia="Times New Roman" w:hAnsi="Times New Roman" w:cs="Times New Roman"/>
          <w:sz w:val="28"/>
          <w:szCs w:val="28"/>
        </w:rPr>
        <w:t>Оснований для изменения категории преступления на менее тяжкую, в соответствии с ч.6 ст. 15 УК РФ, суд не усматривает.</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Обстоятельствами, смягчающими наказание </w:t>
      </w:r>
      <w:r>
        <w:rPr>
          <w:rFonts w:ascii="Times New Roman" w:eastAsia="Times New Roman" w:hAnsi="Times New Roman" w:cs="Times New Roman"/>
          <w:sz w:val="28"/>
          <w:szCs w:val="28"/>
        </w:rPr>
        <w:t>суд признает явку с повинной, активное способствование раскрытию и расследованию преступления, добровольное возмещение материального ущерба.</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Обстоятельствами, отягчающими наказание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 xml:space="preserve">., в соответствии со ст.63 УК РФ, суд признает рецидив преступлений, т.к. ранее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10.03.2016 Красногвардейским районным судом Республики Крым по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161 ч. 2 п. «г», 158 ч. 2 п. «а, б, в», 158 ч. 3 п. «а», 69 ч. 3 УК РФ, с назначением наказания в виде лишения</w:t>
      </w:r>
      <w:r>
        <w:rPr>
          <w:rFonts w:ascii="Times New Roman" w:eastAsia="Times New Roman" w:hAnsi="Times New Roman" w:cs="Times New Roman"/>
          <w:sz w:val="28"/>
          <w:szCs w:val="28"/>
        </w:rPr>
        <w:t xml:space="preserve"> свободы сроком 2 года 9 </w:t>
      </w:r>
      <w:r>
        <w:rPr>
          <w:rFonts w:ascii="Times New Roman" w:eastAsia="Times New Roman" w:hAnsi="Times New Roman" w:cs="Times New Roman"/>
          <w:sz w:val="28"/>
          <w:szCs w:val="28"/>
        </w:rPr>
        <w:t>месяцев</w:t>
      </w:r>
      <w:r>
        <w:rPr>
          <w:rFonts w:ascii="Times New Roman" w:eastAsia="Times New Roman" w:hAnsi="Times New Roman" w:cs="Times New Roman"/>
          <w:sz w:val="28"/>
          <w:szCs w:val="28"/>
        </w:rPr>
        <w:t xml:space="preserve"> в колонии общего режима</w:t>
      </w:r>
      <w:r>
        <w:rPr>
          <w:rFonts w:ascii="Times New Roman" w:eastAsia="Times New Roman" w:hAnsi="Times New Roman" w:cs="Times New Roman"/>
          <w:sz w:val="28"/>
          <w:szCs w:val="28"/>
        </w:rPr>
        <w:t>, освободился 24.08.2018 по отбытию срока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Согласно ч.1 с. 68 УК РФ, при назначении наказания при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совершенных преступлений.</w:t>
      </w:r>
    </w:p>
    <w:p>
      <w:pPr>
        <w:spacing w:before="0" w:after="0"/>
        <w:ind w:firstLine="708"/>
        <w:jc w:val="both"/>
        <w:rPr>
          <w:sz w:val="28"/>
          <w:szCs w:val="28"/>
        </w:rPr>
      </w:pPr>
      <w:r>
        <w:rPr>
          <w:rFonts w:ascii="Times New Roman" w:eastAsia="Times New Roman" w:hAnsi="Times New Roman" w:cs="Times New Roman"/>
          <w:sz w:val="28"/>
          <w:szCs w:val="28"/>
        </w:rPr>
        <w:t xml:space="preserve">Судом установлено, что подсудимый ранее отбывал наказание в виде лишения свободы за совершение преступления средней тяжести против личности и против собственности: </w:t>
      </w:r>
      <w:r>
        <w:rPr>
          <w:rFonts w:ascii="Times New Roman" w:eastAsia="Times New Roman" w:hAnsi="Times New Roman" w:cs="Times New Roman"/>
          <w:sz w:val="28"/>
          <w:szCs w:val="28"/>
        </w:rPr>
        <w:t xml:space="preserve">10.03.2016 Красногвардейским районным судом Республики Крым по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161 ч. 2 п. «г», 158 ч. 2 п. «а, б, в», 158 ч. 3 п. «а», 69 ч. 3 УК РФ, с назначением наказания в виде лишения свободы сроком</w:t>
      </w:r>
      <w:r>
        <w:rPr>
          <w:rFonts w:ascii="Times New Roman" w:eastAsia="Times New Roman" w:hAnsi="Times New Roman" w:cs="Times New Roman"/>
          <w:sz w:val="28"/>
          <w:szCs w:val="28"/>
        </w:rPr>
        <w:t xml:space="preserve"> 2 года 9 месяцев, освободился 24.08.2018 по отбытию срока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ч. 3 ст. 68 УК РФ,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w:t>
      </w:r>
    </w:p>
    <w:p>
      <w:pPr>
        <w:spacing w:before="0" w:after="0"/>
        <w:ind w:firstLine="708"/>
        <w:jc w:val="both"/>
        <w:rPr>
          <w:sz w:val="28"/>
          <w:szCs w:val="28"/>
        </w:rPr>
      </w:pPr>
      <w:r>
        <w:rPr>
          <w:rFonts w:ascii="Times New Roman" w:eastAsia="Times New Roman" w:hAnsi="Times New Roman" w:cs="Times New Roman"/>
          <w:sz w:val="28"/>
          <w:szCs w:val="28"/>
        </w:rPr>
        <w:t>Судом в соответствии со ст. 61 УК РФ обстоятельствами, смягчающими наказание признаны явка с повинной, активное способствование раскрытию и расследованию преступления, добровольное возмещение материального ущерба.</w:t>
      </w:r>
    </w:p>
    <w:p>
      <w:pPr>
        <w:spacing w:before="0" w:after="0"/>
        <w:ind w:firstLine="708"/>
        <w:jc w:val="both"/>
        <w:rPr>
          <w:sz w:val="28"/>
          <w:szCs w:val="28"/>
        </w:rPr>
      </w:pPr>
      <w:r>
        <w:rPr>
          <w:rFonts w:ascii="Times New Roman" w:eastAsia="Times New Roman" w:hAnsi="Times New Roman" w:cs="Times New Roman"/>
          <w:sz w:val="28"/>
          <w:szCs w:val="28"/>
        </w:rPr>
        <w:t xml:space="preserve">Судом также установлено, что подсудимый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 осужден Красногвардейским районным судом 23.09.2020 года по ч. 1 ст. 314.1 УК РФ к 4 месяцам лишения свободы с отбытием наказания в исправительной колонии строго режима; </w:t>
      </w:r>
      <w:r>
        <w:rPr>
          <w:rFonts w:ascii="Times New Roman" w:eastAsia="Times New Roman" w:hAnsi="Times New Roman" w:cs="Times New Roman"/>
          <w:sz w:val="28"/>
          <w:szCs w:val="28"/>
        </w:rPr>
        <w:t xml:space="preserve">27 ноября 2020 года Красногвардейским районным судом по ч. 1 ст. 314.1, ч. 1 ст. 158,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«а», «в» ч. 2 ст. 158, п. «а» ч. 2 чт. 158, ч. 1 ст. 158 УК РФ</w:t>
      </w:r>
      <w:r>
        <w:rPr>
          <w:rFonts w:ascii="Times New Roman" w:eastAsia="Times New Roman" w:hAnsi="Times New Roman" w:cs="Times New Roman"/>
          <w:sz w:val="28"/>
          <w:szCs w:val="28"/>
        </w:rPr>
        <w:t xml:space="preserve"> с применением положений </w:t>
      </w:r>
      <w:r>
        <w:rPr>
          <w:rFonts w:ascii="Times New Roman" w:eastAsia="Times New Roman" w:hAnsi="Times New Roman" w:cs="Times New Roman"/>
          <w:sz w:val="28"/>
          <w:szCs w:val="28"/>
        </w:rPr>
        <w:t>ч.ч</w:t>
      </w:r>
      <w:r>
        <w:rPr>
          <w:rFonts w:ascii="Times New Roman" w:eastAsia="Times New Roman" w:hAnsi="Times New Roman" w:cs="Times New Roman"/>
          <w:sz w:val="28"/>
          <w:szCs w:val="28"/>
        </w:rPr>
        <w:t xml:space="preserve">. 2, 5 ст. 69 УК РФ </w:t>
      </w:r>
      <w:r>
        <w:rPr>
          <w:rFonts w:ascii="Times New Roman" w:eastAsia="Times New Roman" w:hAnsi="Times New Roman" w:cs="Times New Roman"/>
          <w:sz w:val="28"/>
          <w:szCs w:val="28"/>
        </w:rPr>
        <w:t>Крекинталю</w:t>
      </w:r>
      <w:r>
        <w:rPr>
          <w:rFonts w:ascii="Times New Roman" w:eastAsia="Times New Roman" w:hAnsi="Times New Roman" w:cs="Times New Roman"/>
          <w:sz w:val="28"/>
          <w:szCs w:val="28"/>
        </w:rPr>
        <w:t xml:space="preserve"> назначено окончательно наказание в виде 1 года 10 месяцев лишения свободы в</w:t>
      </w:r>
      <w:r>
        <w:rPr>
          <w:rFonts w:ascii="Times New Roman" w:eastAsia="Times New Roman" w:hAnsi="Times New Roman" w:cs="Times New Roman"/>
          <w:sz w:val="28"/>
          <w:szCs w:val="28"/>
        </w:rPr>
        <w:t xml:space="preserve"> исправительной колонии строго режима.</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вышеизложенного, суд приходит к выводу о необходимости назначения наказания подсудимому в виде лишения свободы, по правилам ч. 2, 3 ст. 68 УК РФ, </w:t>
      </w:r>
      <w:r>
        <w:rPr>
          <w:rFonts w:ascii="Times New Roman" w:eastAsia="Times New Roman" w:hAnsi="Times New Roman" w:cs="Times New Roman"/>
          <w:sz w:val="28"/>
          <w:szCs w:val="28"/>
        </w:rPr>
        <w:t>ч.ч</w:t>
      </w:r>
      <w:r>
        <w:rPr>
          <w:rFonts w:ascii="Times New Roman" w:eastAsia="Times New Roman" w:hAnsi="Times New Roman" w:cs="Times New Roman"/>
          <w:sz w:val="28"/>
          <w:szCs w:val="28"/>
        </w:rPr>
        <w:t>. 2, 5 ст. 69 УК РФ.</w:t>
      </w:r>
    </w:p>
    <w:p>
      <w:pPr>
        <w:spacing w:before="0" w:after="0"/>
        <w:ind w:firstLine="708"/>
        <w:jc w:val="both"/>
        <w:rPr>
          <w:sz w:val="28"/>
          <w:szCs w:val="28"/>
        </w:rPr>
      </w:pPr>
      <w:r>
        <w:rPr>
          <w:rFonts w:ascii="Times New Roman" w:eastAsia="Times New Roman" w:hAnsi="Times New Roman" w:cs="Times New Roman"/>
          <w:sz w:val="28"/>
          <w:szCs w:val="28"/>
        </w:rPr>
        <w:t>Руководствуясь ст. ст. 296, 299, 303, 304, 307 – 310, 316 УПК Российской Федерации, суд –</w:t>
      </w:r>
    </w:p>
    <w:p>
      <w:pPr>
        <w:spacing w:before="0" w:after="0"/>
        <w:jc w:val="center"/>
        <w:rPr>
          <w:sz w:val="28"/>
          <w:szCs w:val="28"/>
        </w:rPr>
      </w:pPr>
      <w:r>
        <w:rPr>
          <w:rFonts w:ascii="Times New Roman" w:eastAsia="Times New Roman" w:hAnsi="Times New Roman" w:cs="Times New Roman"/>
          <w:b/>
          <w:bCs/>
          <w:sz w:val="28"/>
          <w:szCs w:val="28"/>
        </w:rPr>
        <w:t>П</w:t>
      </w:r>
      <w:r>
        <w:rPr>
          <w:rFonts w:ascii="Times New Roman" w:eastAsia="Times New Roman" w:hAnsi="Times New Roman" w:cs="Times New Roman"/>
          <w:b/>
          <w:bCs/>
          <w:sz w:val="28"/>
          <w:szCs w:val="28"/>
        </w:rPr>
        <w:t xml:space="preserve"> Р И Г О В О Р И Л:</w:t>
      </w:r>
    </w:p>
    <w:p>
      <w:pPr>
        <w:spacing w:before="0" w:after="0"/>
        <w:ind w:firstLine="708"/>
        <w:jc w:val="both"/>
        <w:rPr>
          <w:sz w:val="28"/>
          <w:szCs w:val="28"/>
        </w:rPr>
      </w:pPr>
      <w:r>
        <w:rPr>
          <w:rFonts w:ascii="Times New Roman" w:eastAsia="Times New Roman" w:hAnsi="Times New Roman" w:cs="Times New Roman"/>
          <w:b/>
          <w:bCs/>
          <w:sz w:val="28"/>
          <w:szCs w:val="28"/>
        </w:rPr>
        <w:t>Крекинталь</w:t>
      </w:r>
      <w:r>
        <w:rPr>
          <w:rFonts w:ascii="Times New Roman" w:eastAsia="Times New Roman" w:hAnsi="Times New Roman" w:cs="Times New Roman"/>
          <w:b/>
          <w:bCs/>
          <w:sz w:val="28"/>
          <w:szCs w:val="28"/>
        </w:rPr>
        <w:t xml:space="preserve"> Александра Геннадьевича, </w:t>
      </w:r>
      <w:r>
        <w:rPr>
          <w:rStyle w:val="cat-ExternalSystemDefinedgrp-31rplc-50"/>
          <w:rFonts w:ascii="Times New Roman" w:eastAsia="Times New Roman" w:hAnsi="Times New Roman" w:cs="Times New Roman"/>
          <w:sz w:val="28"/>
          <w:szCs w:val="28"/>
        </w:rPr>
        <w:t>...</w:t>
      </w:r>
      <w:r>
        <w:rPr>
          <w:rStyle w:val="cat-PassportDatagrp-30rplc-51"/>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признать виновным в совершении преступления, предусмотренного ч. 1 ст. 158 УК РФ и назначить ему наказание в виде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месяцев лишения свободы.</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ч.ч</w:t>
      </w:r>
      <w:r>
        <w:rPr>
          <w:rFonts w:ascii="Times New Roman" w:eastAsia="Times New Roman" w:hAnsi="Times New Roman" w:cs="Times New Roman"/>
          <w:sz w:val="28"/>
          <w:szCs w:val="28"/>
        </w:rPr>
        <w:t xml:space="preserve">. 2, 5 ст. 69 УК РФ по совокупности преступлений путем частичного сложения </w:t>
      </w:r>
      <w:r>
        <w:rPr>
          <w:rFonts w:ascii="Times New Roman" w:eastAsia="Times New Roman" w:hAnsi="Times New Roman" w:cs="Times New Roman"/>
          <w:sz w:val="28"/>
          <w:szCs w:val="28"/>
        </w:rPr>
        <w:t xml:space="preserve">назначенных </w:t>
      </w:r>
      <w:r>
        <w:rPr>
          <w:rFonts w:ascii="Times New Roman" w:eastAsia="Times New Roman" w:hAnsi="Times New Roman" w:cs="Times New Roman"/>
          <w:sz w:val="28"/>
          <w:szCs w:val="28"/>
        </w:rPr>
        <w:t>наказани</w:t>
      </w:r>
      <w:r>
        <w:rPr>
          <w:rFonts w:ascii="Times New Roman" w:eastAsia="Times New Roman" w:hAnsi="Times New Roman" w:cs="Times New Roman"/>
          <w:sz w:val="28"/>
          <w:szCs w:val="28"/>
        </w:rPr>
        <w:t xml:space="preserve">й с приговором </w:t>
      </w:r>
      <w:r>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районного суда Республики Крым от 2</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 окончательно назначить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Александр</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Геннадьевич</w:t>
      </w:r>
      <w:r>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наказание в виде 1 года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месяцев лишения свободы с отбыванием наказания в </w:t>
      </w:r>
      <w:r>
        <w:rPr>
          <w:rFonts w:ascii="Times New Roman" w:eastAsia="Times New Roman" w:hAnsi="Times New Roman" w:cs="Times New Roman"/>
          <w:sz w:val="28"/>
          <w:szCs w:val="28"/>
        </w:rPr>
        <w:t xml:space="preserve">исправительной колонии </w:t>
      </w:r>
      <w:r>
        <w:rPr>
          <w:rFonts w:ascii="Times New Roman" w:eastAsia="Times New Roman" w:hAnsi="Times New Roman" w:cs="Times New Roman"/>
          <w:sz w:val="28"/>
          <w:szCs w:val="28"/>
        </w:rPr>
        <w:t>строго</w:t>
      </w:r>
      <w:r>
        <w:rPr>
          <w:rFonts w:ascii="Times New Roman" w:eastAsia="Times New Roman" w:hAnsi="Times New Roman" w:cs="Times New Roman"/>
          <w:sz w:val="28"/>
          <w:szCs w:val="28"/>
        </w:rPr>
        <w:t xml:space="preserve"> режима.</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Срок наказания исчислять с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декабря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Зачесть в срок отбывания наказания по приговору мирового судьи судебного участка № 54 Красногвардейского судебного района Республики Крым от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декабря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 отбытое </w:t>
      </w:r>
      <w:r>
        <w:rPr>
          <w:rFonts w:ascii="Times New Roman" w:eastAsia="Times New Roman" w:hAnsi="Times New Roman" w:cs="Times New Roman"/>
          <w:sz w:val="28"/>
          <w:szCs w:val="28"/>
        </w:rPr>
        <w:t>Крекитналь</w:t>
      </w:r>
      <w:r>
        <w:rPr>
          <w:rFonts w:ascii="Times New Roman" w:eastAsia="Times New Roman" w:hAnsi="Times New Roman" w:cs="Times New Roman"/>
          <w:sz w:val="28"/>
          <w:szCs w:val="28"/>
        </w:rPr>
        <w:t xml:space="preserve"> А.Г</w:t>
      </w:r>
      <w:r>
        <w:rPr>
          <w:rFonts w:ascii="Times New Roman" w:eastAsia="Times New Roman" w:hAnsi="Times New Roman" w:cs="Times New Roman"/>
          <w:sz w:val="28"/>
          <w:szCs w:val="28"/>
        </w:rPr>
        <w:t xml:space="preserve">. наказание по приговору </w:t>
      </w:r>
      <w:r>
        <w:rPr>
          <w:rFonts w:ascii="Times New Roman" w:eastAsia="Times New Roman" w:hAnsi="Times New Roman" w:cs="Times New Roman"/>
          <w:sz w:val="28"/>
          <w:szCs w:val="28"/>
        </w:rPr>
        <w:t>Красногвардейского</w:t>
      </w:r>
      <w:r>
        <w:rPr>
          <w:rFonts w:ascii="Times New Roman" w:eastAsia="Times New Roman" w:hAnsi="Times New Roman" w:cs="Times New Roman"/>
          <w:sz w:val="28"/>
          <w:szCs w:val="28"/>
        </w:rPr>
        <w:t xml:space="preserve"> районного суда Республики Крым от </w:t>
      </w:r>
      <w:r>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ноября</w:t>
      </w:r>
      <w:r>
        <w:rPr>
          <w:rFonts w:ascii="Times New Roman" w:eastAsia="Times New Roman" w:hAnsi="Times New Roman" w:cs="Times New Roman"/>
          <w:sz w:val="28"/>
          <w:szCs w:val="28"/>
        </w:rPr>
        <w:t xml:space="preserve"> 20</w:t>
      </w:r>
      <w:r>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года. </w:t>
      </w:r>
    </w:p>
    <w:p>
      <w:pPr>
        <w:spacing w:before="0" w:after="0"/>
        <w:ind w:firstLine="708"/>
        <w:jc w:val="both"/>
        <w:rPr>
          <w:sz w:val="28"/>
          <w:szCs w:val="28"/>
        </w:rPr>
      </w:pPr>
      <w:r>
        <w:rPr>
          <w:rFonts w:ascii="Times New Roman" w:eastAsia="Times New Roman" w:hAnsi="Times New Roman" w:cs="Times New Roman"/>
          <w:sz w:val="28"/>
          <w:szCs w:val="28"/>
        </w:rPr>
        <w:t xml:space="preserve">Мера пресечения в виде содержания под стражей в отношении </w:t>
      </w:r>
      <w:r>
        <w:rPr>
          <w:rFonts w:ascii="Times New Roman" w:eastAsia="Times New Roman" w:hAnsi="Times New Roman" w:cs="Times New Roman"/>
          <w:sz w:val="28"/>
          <w:szCs w:val="28"/>
        </w:rPr>
        <w:t>Крекинталь</w:t>
      </w:r>
      <w:r>
        <w:rPr>
          <w:rFonts w:ascii="Times New Roman" w:eastAsia="Times New Roman" w:hAnsi="Times New Roman" w:cs="Times New Roman"/>
          <w:sz w:val="28"/>
          <w:szCs w:val="28"/>
        </w:rPr>
        <w:t xml:space="preserve"> А.Г. по данному делу</w:t>
      </w:r>
      <w:r>
        <w:rPr>
          <w:rFonts w:ascii="Times New Roman" w:eastAsia="Times New Roman" w:hAnsi="Times New Roman" w:cs="Times New Roman"/>
          <w:sz w:val="28"/>
          <w:szCs w:val="28"/>
        </w:rPr>
        <w:t xml:space="preserve"> не избиралась.</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Вещественные доказательства</w:t>
      </w:r>
      <w:r>
        <w:rPr>
          <w:rFonts w:ascii="Times New Roman" w:eastAsia="Times New Roman" w:hAnsi="Times New Roman" w:cs="Times New Roman"/>
          <w:sz w:val="28"/>
          <w:szCs w:val="28"/>
        </w:rPr>
        <w:t xml:space="preserve"> по делу отсутствуют.</w:t>
      </w:r>
    </w:p>
    <w:p>
      <w:pPr>
        <w:spacing w:before="0" w:after="0"/>
        <w:ind w:firstLine="707"/>
        <w:jc w:val="both"/>
        <w:rPr>
          <w:sz w:val="28"/>
          <w:szCs w:val="28"/>
        </w:rPr>
      </w:pPr>
      <w:r>
        <w:rPr>
          <w:rFonts w:ascii="Times New Roman" w:eastAsia="Times New Roman" w:hAnsi="Times New Roman" w:cs="Times New Roman"/>
          <w:sz w:val="28"/>
          <w:szCs w:val="28"/>
        </w:rPr>
        <w:t>В соответствии с ч. 10 ст. 316,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xml:space="preserve">. 131, 132 УПК РФ, процессуальные издержки, подлежащие выплате адвокату </w:t>
      </w:r>
      <w:r>
        <w:rPr>
          <w:rFonts w:ascii="Times New Roman" w:eastAsia="Times New Roman" w:hAnsi="Times New Roman" w:cs="Times New Roman"/>
          <w:sz w:val="28"/>
          <w:szCs w:val="28"/>
        </w:rPr>
        <w:t>Кутыреву</w:t>
      </w:r>
      <w:r>
        <w:rPr>
          <w:rFonts w:ascii="Times New Roman" w:eastAsia="Times New Roman" w:hAnsi="Times New Roman" w:cs="Times New Roman"/>
          <w:sz w:val="28"/>
          <w:szCs w:val="28"/>
        </w:rPr>
        <w:t xml:space="preserve"> Е.А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отнести за счет средств федерального бюджета.</w:t>
      </w:r>
    </w:p>
    <w:p>
      <w:pPr>
        <w:spacing w:before="0" w:after="0"/>
        <w:ind w:firstLine="707"/>
        <w:jc w:val="both"/>
        <w:rPr>
          <w:sz w:val="28"/>
          <w:szCs w:val="28"/>
        </w:rPr>
      </w:pPr>
      <w:r>
        <w:rPr>
          <w:rFonts w:ascii="Times New Roman" w:eastAsia="Times New Roman" w:hAnsi="Times New Roman" w:cs="Times New Roman"/>
          <w:sz w:val="28"/>
          <w:szCs w:val="28"/>
        </w:rPr>
        <w:t>Приговор может быть обжалован в апелляционном порядке в Красногвардейский районный суд Республики Крым в течение 10 суток со дня провозглашения, с соблюдением требований ст. 317 УПК РФ, а осужденным, содержащимся под стражей, в тот же срок с момента получения копии приговора.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pPr>
        <w:spacing w:before="0" w:after="0"/>
        <w:ind w:firstLine="708"/>
        <w:jc w:val="both"/>
        <w:rPr>
          <w:sz w:val="28"/>
          <w:szCs w:val="28"/>
        </w:rPr>
      </w:pPr>
      <w:r>
        <w:rPr>
          <w:rFonts w:ascii="Times New Roman" w:eastAsia="Times New Roman" w:hAnsi="Times New Roman" w:cs="Times New Roman"/>
          <w:sz w:val="28"/>
          <w:szCs w:val="28"/>
        </w:rPr>
        <w:t>Приговор, постановленный в соответствии со статьей 316 Уголовного процессуального кодекса Российской Федерации, не может быть обжалован в апелляционном порядке по основанию, предусмотренному пунктом 1 статьи 389.15 настоящего Кодекса - несоответствие выводов суда, изложенных в приговоре, фактическим обстоятельствам уголовного дела, установленном судом 1 инстанции.</w:t>
      </w:r>
    </w:p>
    <w:p>
      <w:pPr>
        <w:spacing w:before="0" w:after="0"/>
        <w:ind w:firstLine="707"/>
        <w:jc w:val="both"/>
        <w:rPr>
          <w:sz w:val="28"/>
          <w:szCs w:val="28"/>
        </w:rPr>
      </w:pPr>
    </w:p>
    <w:p>
      <w:pPr>
        <w:spacing w:before="280" w:after="280"/>
        <w:ind w:firstLine="70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И.В. Чернецкая</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1rplc-10">
    <w:name w:val="cat-ExternalSystemDefined grp-31 rplc-10"/>
    <w:basedOn w:val="DefaultParagraphFont"/>
  </w:style>
  <w:style w:type="character" w:customStyle="1" w:styleId="cat-PassportDatagrp-29rplc-11">
    <w:name w:val="cat-PassportData grp-29 rplc-11"/>
    <w:basedOn w:val="DefaultParagraphFont"/>
  </w:style>
  <w:style w:type="character" w:customStyle="1" w:styleId="cat-Addressgrp-3rplc-12">
    <w:name w:val="cat-Address grp-3 rplc-12"/>
    <w:basedOn w:val="DefaultParagraphFont"/>
  </w:style>
  <w:style w:type="character" w:customStyle="1" w:styleId="cat-Addressgrp-4rplc-21">
    <w:name w:val="cat-Address grp-4 rplc-21"/>
    <w:basedOn w:val="DefaultParagraphFont"/>
  </w:style>
  <w:style w:type="character" w:customStyle="1" w:styleId="cat-ExternalSystemDefinedgrp-31rplc-50">
    <w:name w:val="cat-ExternalSystemDefined grp-31 rplc-50"/>
    <w:basedOn w:val="DefaultParagraphFont"/>
  </w:style>
  <w:style w:type="character" w:customStyle="1" w:styleId="cat-PassportDatagrp-30rplc-51">
    <w:name w:val="cat-PassportData grp-30 rplc-5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