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/2017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частного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ее представителя адвоката Пискарева Д.А.,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Рефата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Умербековича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несовершеннолетнего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судимого, проживающего и 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Османов Р.У.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причинил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легкий вред здоровью, вызвавший кратковременное расстройство здоровья при следующих обстоятельствах.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июля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Османов Р.У.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дворе дома № 19 по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ходе внезапно возникшего конфликта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почве внезапно возникших личных неприязненных отношений, умышленно нанес удар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рукой в область лица, 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упала на бетонное покрытие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двора.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Османов Р.У. направился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дому,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поднявшись, пыталась остановить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Р.У., однако Османов Р.У. несколько раз </w:t>
      </w:r>
      <w:r>
        <w:rPr>
          <w:rFonts w:ascii="Times New Roman" w:eastAsia="Times New Roman" w:hAnsi="Times New Roman" w:cs="Times New Roman"/>
          <w:sz w:val="28"/>
          <w:szCs w:val="28"/>
        </w:rPr>
        <w:t>толкнул ее в грудь руками от чего она почувствовала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сильную боль в области груди, т.к. ранее перенесла две операции по удалению опухоли щитовидной железы.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удара и падения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416 от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повреждения, в виде сотрясения головного мозга, </w:t>
      </w:r>
      <w:r>
        <w:rPr>
          <w:rFonts w:ascii="Times New Roman" w:eastAsia="Times New Roman" w:hAnsi="Times New Roman" w:cs="Times New Roman"/>
          <w:sz w:val="28"/>
          <w:szCs w:val="28"/>
        </w:rPr>
        <w:t>кровоподтека и ссадины на 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образовались от действия тупых твердых предметов, возможно в срок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которые причинили легкий вред здоровью, как повлекшие за собой кратковременное расстройство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он</w:t>
      </w:r>
      <w:r>
        <w:rPr>
          <w:rFonts w:ascii="Times New Roman" w:eastAsia="Times New Roman" w:hAnsi="Times New Roman" w:cs="Times New Roman"/>
          <w:sz w:val="28"/>
          <w:szCs w:val="28"/>
        </w:rPr>
        <w:t>а ждала своего сына на скамейке перед домом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соседки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Примерно около 10 часов она увидела, что Османов Р.У. привез ее мужа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находился в сильном алкогольном опьянении</w:t>
      </w:r>
      <w:r>
        <w:rPr>
          <w:rFonts w:ascii="Times New Roman" w:eastAsia="Times New Roman" w:hAnsi="Times New Roman" w:cs="Times New Roman"/>
          <w:sz w:val="28"/>
          <w:szCs w:val="28"/>
        </w:rPr>
        <w:t>, Османов Р.У., также был не трезв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увидела, что муж пытается перелезть через забор во двор соседнего домовладения, она пошла к ним, что бы отвести мужа домой. После того, как она </w:t>
      </w:r>
      <w:r>
        <w:rPr>
          <w:rFonts w:ascii="Times New Roman" w:eastAsia="Times New Roman" w:hAnsi="Times New Roman" w:cs="Times New Roman"/>
          <w:sz w:val="28"/>
          <w:szCs w:val="28"/>
        </w:rPr>
        <w:t>взыла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мужа под руки и повела его во двор дома. Османов Р.У. последовал за ними, отведя мужа в дом она вышла на встречу к </w:t>
      </w:r>
      <w:r>
        <w:rPr>
          <w:rFonts w:ascii="Times New Roman" w:eastAsia="Times New Roman" w:hAnsi="Times New Roman" w:cs="Times New Roman"/>
          <w:sz w:val="28"/>
          <w:szCs w:val="28"/>
        </w:rPr>
        <w:t>Османову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Р.У., который стал требовать заплатить ему 150,00руб. за то что подвез мужа до дома, она </w:t>
      </w:r>
      <w:r>
        <w:rPr>
          <w:rFonts w:ascii="Times New Roman" w:eastAsia="Times New Roman" w:hAnsi="Times New Roman" w:cs="Times New Roman"/>
          <w:sz w:val="28"/>
          <w:szCs w:val="28"/>
        </w:rPr>
        <w:t>отказала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сказав, что они оба пьяны и заплатит утром. Османов Р.У. стал кричать на нее, ругаться нецензурной бранью, и ударил ее по лицу, кулаком или ладонью не помнит, но от удара она упала. Пытаясь не пустить его в дом, она поднялась и преградила ему дорогу он </w:t>
      </w:r>
      <w:r>
        <w:rPr>
          <w:rFonts w:ascii="Times New Roman" w:eastAsia="Times New Roman" w:hAnsi="Times New Roman" w:cs="Times New Roman"/>
          <w:sz w:val="28"/>
          <w:szCs w:val="28"/>
        </w:rPr>
        <w:t>толкнул ее несколько раз в грудь от чего она почувствовала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острую боль, т.к. ранее перенесла 2 операции по удалению опухоли щитовидной железы. На следующий день у нее сильно кружилась голова, тошнило. Обратившись в больницу и пройдя </w:t>
      </w:r>
      <w:r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обнаружилось, что у нее сотрясение головного мозга, в связи с чем она находилась на стационарном лечении с 02.08.2017 года по 08.08.2017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</w:t>
      </w:r>
      <w:r>
        <w:rPr>
          <w:rFonts w:ascii="Times New Roman" w:eastAsia="Times New Roman" w:hAnsi="Times New Roman" w:cs="Times New Roman"/>
          <w:sz w:val="28"/>
          <w:szCs w:val="28"/>
        </w:rPr>
        <w:t>. к уголовной ответственности по ч.1 ст. 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а так же удовлетворить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гражданский иск в полном объеме.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Пискарев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поддержал, данные пояснения своего доверителя.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Османов Р.У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свою вину в совершенном преступлении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часов он подъехал к дому </w:t>
      </w:r>
      <w:r>
        <w:rPr>
          <w:rFonts w:ascii="Times New Roman" w:eastAsia="Times New Roman" w:hAnsi="Times New Roman" w:cs="Times New Roman"/>
          <w:sz w:val="28"/>
          <w:szCs w:val="28"/>
        </w:rPr>
        <w:t>Каранды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вместе с ее мужем, т.к. он просил его довести, ранее он не знал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они живут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Подъехав к дому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сказал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Н.И., что она должна ему денег 150,00руб. за то, что он подвез ее мужа, она от</w:t>
      </w:r>
      <w:r>
        <w:rPr>
          <w:rFonts w:ascii="Times New Roman" w:eastAsia="Times New Roman" w:hAnsi="Times New Roman" w:cs="Times New Roman"/>
          <w:sz w:val="28"/>
          <w:szCs w:val="28"/>
        </w:rPr>
        <w:t>дала ему деньги.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нанесения побоев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признает, указывает, что не мог ее ударить, </w:t>
      </w:r>
      <w:r>
        <w:rPr>
          <w:rFonts w:ascii="Times New Roman" w:eastAsia="Times New Roman" w:hAnsi="Times New Roman" w:cs="Times New Roman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толкнул, но не специально, а когда помогал завести ее мужа в дом. Наличие словесного конфликта не отрицает, т.к. сначала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хотела отдавать деньги.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заседании, 16.11.2017 года, свидетель Руденко Л.А. пояснила, что живет по соседству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1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и вечером того дня когда ее побили она проходила мимо дома потерпевшей, и видела, кок Османов Р.У. привез ее мужа домой, они оба были не трезвые,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подняла своего мужа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повела его домой, Османов Р.У. шел рядом, затем находясь уже во дворе своего дома по адресу: </w:t>
      </w:r>
      <w:r>
        <w:rPr>
          <w:rStyle w:val="cat-Addressgrp-10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слышала крики со двора потерпевшей, до нее доносились крики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Н.И., не бейте меня, и нецензурную брань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 который говорил что-то про деньги, когда она утром следующего дня, в часов одиннадцать, встретила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Н.И., то увидела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у нее идет </w:t>
      </w:r>
      <w:r>
        <w:rPr>
          <w:rFonts w:ascii="Times New Roman" w:eastAsia="Times New Roman" w:hAnsi="Times New Roman" w:cs="Times New Roman"/>
          <w:sz w:val="28"/>
          <w:szCs w:val="28"/>
        </w:rPr>
        <w:t>сочится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носа кровь, опухший глаз и красное лицо.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сказала ей, что ее побил Османов Р.У.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заседании, 16.11.2017 года свидетель Гурина Н.С. пояснила, что вечером, в темное время суток,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число не помнит,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сидела с </w:t>
      </w:r>
      <w:r>
        <w:rPr>
          <w:rFonts w:ascii="Times New Roman" w:eastAsia="Times New Roman" w:hAnsi="Times New Roman" w:cs="Times New Roman"/>
          <w:sz w:val="28"/>
          <w:szCs w:val="28"/>
        </w:rPr>
        <w:t>Карандой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на скамейке возле своего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находится через два дома от 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12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увидели, что муж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пытается перелезть через забор во двор чужого дома,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побежала к нему, что бы отвести его домой. С </w:t>
      </w:r>
      <w:r>
        <w:rPr>
          <w:rFonts w:ascii="Times New Roman" w:eastAsia="Times New Roman" w:hAnsi="Times New Roman" w:cs="Times New Roman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находилась свидетель ей было видно, что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повела мужа во двор своего дома за ней последовал Османов Р.У., и муж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и Османов Р.У. были явно не трезвы, т.к. мужа потерпевшая вела, а Османов Р.У. шел неустойчивой походкой. Через пару минут она услышала, что между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и </w:t>
      </w:r>
      <w:r>
        <w:rPr>
          <w:rFonts w:ascii="Times New Roman" w:eastAsia="Times New Roman" w:hAnsi="Times New Roman" w:cs="Times New Roman"/>
          <w:sz w:val="28"/>
          <w:szCs w:val="28"/>
        </w:rPr>
        <w:t>Османовым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 разрастается конфликт, т.к. он кричал на нее, ругался нецензурной бранью. Она отчетливо слышала, что Османов Р.У. требовал, чтоб она заплатила ему деньги, затем она услышала крики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Н.И., чтоб он прекратил ее бить, после чего Османов Р.У. вышел со двора потерпевшей и через несколько секунд, проехал мимо нее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машине на большой скорости. После него на улицу вышла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держалась за лицо, у нее шла кровь из носа, был красный опухший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глаз, и лицо.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подошла к ней и рассказала, что Османов Р.У. ее побил.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эксперт </w:t>
      </w:r>
      <w:r>
        <w:rPr>
          <w:rFonts w:ascii="Times New Roman" w:eastAsia="Times New Roman" w:hAnsi="Times New Roman" w:cs="Times New Roman"/>
          <w:sz w:val="28"/>
          <w:szCs w:val="28"/>
        </w:rPr>
        <w:t>Гобелко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пояснил, что характер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в области лица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субконъюктиальное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кровоизлияние правового глаза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свидетельствуют о нанесении ей удара по лицу</w:t>
      </w:r>
      <w:r>
        <w:rPr>
          <w:rFonts w:ascii="Times New Roman" w:eastAsia="Times New Roman" w:hAnsi="Times New Roman" w:cs="Times New Roman"/>
          <w:sz w:val="28"/>
          <w:szCs w:val="28"/>
        </w:rPr>
        <w:t>. Сотрясение головного мозга могло произойти как от удара кул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>так и от падения с высоты собственного роста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ударе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головой о твердую поверхность.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судебно-медицинской экспертизы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416 от 01.11.2017 года,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причинены повреждения, в виде сотрясения головного мозга, кровоподтека и ссадины на лице, которые образовались от действия тупых твердых предметов, возможно в срок 31.07.2017 года и которые причинили легкий вред здоровью, как повлекшие за собой кратковременное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Достоверно судить о механизме образования обнаруженных у потерпевшей повреждений не представляется возможным, сотрясение головного мозга могло образоваться как от удара кулаком в область лица, так и при падении на плоскости и ударе головой о твердую поверхность.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указанные доказательства в их совокупности, суд считает, что вина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совершенном преступлении полностью доказана и его действия следует квалифицировать по ч. 1 ст. 115 УК Российской Федерации, а именно: умышленное причинение легкого вреда здоровью, вызвавшего кратковременное расстройство здоровья,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Османов Р.У</w:t>
      </w:r>
      <w:r>
        <w:rPr>
          <w:rFonts w:ascii="Times New Roman" w:eastAsia="Times New Roman" w:hAnsi="Times New Roman" w:cs="Times New Roman"/>
          <w:sz w:val="28"/>
          <w:szCs w:val="28"/>
        </w:rPr>
        <w:t>. нанес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 удар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которого она упала, в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результате чего причинил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повреждения в в</w:t>
      </w:r>
      <w:r>
        <w:rPr>
          <w:rFonts w:ascii="Times New Roman" w:eastAsia="Times New Roman" w:hAnsi="Times New Roman" w:cs="Times New Roman"/>
          <w:sz w:val="28"/>
          <w:szCs w:val="28"/>
        </w:rPr>
        <w:t>иде сотрясения головного мозга</w:t>
      </w:r>
      <w:r>
        <w:rPr>
          <w:rFonts w:ascii="Times New Roman" w:eastAsia="Times New Roman" w:hAnsi="Times New Roman" w:cs="Times New Roman"/>
          <w:sz w:val="28"/>
          <w:szCs w:val="28"/>
        </w:rPr>
        <w:t>, кровоподтека и ссадин на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 подсудимому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требования ст. 60 УК РФ, характер и степень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опасности совершенного им преступления, которое относится к категории преступлений небольшой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также учитывает данные о личности подсудимого, влияние назначенного наказания на исправление осужденного и условия жизни его семьи.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наказания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суд признает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на его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Османов Р.У</w:t>
      </w:r>
      <w:r>
        <w:rPr>
          <w:rFonts w:ascii="Times New Roman" w:eastAsia="Times New Roman" w:hAnsi="Times New Roman" w:cs="Times New Roman"/>
          <w:sz w:val="28"/>
          <w:szCs w:val="28"/>
        </w:rPr>
        <w:t>. по месту жительства характеризуется положительно, на учете у врачей нарколога и психиатра не состоит.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может принять во внимание доводы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что он не </w:t>
      </w:r>
      <w:r>
        <w:rPr>
          <w:rFonts w:ascii="Times New Roman" w:eastAsia="Times New Roman" w:hAnsi="Times New Roman" w:cs="Times New Roman"/>
          <w:sz w:val="28"/>
          <w:szCs w:val="28"/>
        </w:rPr>
        <w:t>бил потерпевшую</w:t>
      </w:r>
      <w:r>
        <w:rPr>
          <w:rFonts w:ascii="Times New Roman" w:eastAsia="Times New Roman" w:hAnsi="Times New Roman" w:cs="Times New Roman"/>
          <w:sz w:val="28"/>
          <w:szCs w:val="28"/>
        </w:rPr>
        <w:t>, т.к. согласно его показаниям он не помнит, что наносил удар в лицо, однако признает факт того, что мог ее толкнуть от чего она упал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кроме того </w:t>
      </w:r>
      <w:r>
        <w:rPr>
          <w:rFonts w:ascii="Times New Roman" w:eastAsia="Times New Roman" w:hAnsi="Times New Roman" w:cs="Times New Roman"/>
          <w:sz w:val="28"/>
          <w:szCs w:val="28"/>
        </w:rPr>
        <w:t>его показания опровергаются заключением экспертизы, которое полностью согласуется с показаниями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заключением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приходит к выводу о необходимости назначения наказания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>Османову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</w:t>
      </w:r>
      <w:r>
        <w:rPr>
          <w:rFonts w:ascii="Times New Roman" w:eastAsia="Times New Roman" w:hAnsi="Times New Roman" w:cs="Times New Roman"/>
          <w:sz w:val="28"/>
          <w:szCs w:val="28"/>
        </w:rPr>
        <w:t>. в виде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Разрешая гражданский иск,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выписке из медицинской карты стационарного больного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3669/833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травмой 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стационарном 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.08.201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заключения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01.11.2017 года,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причинены повреждения, в виде сотрясения головного мозга, кровоподтека и ссадины на 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повлекли за собой </w:t>
      </w:r>
      <w:r>
        <w:rPr>
          <w:rFonts w:ascii="Times New Roman" w:eastAsia="Times New Roman" w:hAnsi="Times New Roman" w:cs="Times New Roman"/>
          <w:sz w:val="28"/>
          <w:szCs w:val="28"/>
        </w:rPr>
        <w:t>кратковременное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8.1 Правил,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Приказом Министерства здравоохранения и социального развития РФ № 194н от 24.04.2008 года «Об утверждении медицинских критериев определения степени тяжести вреда, причиненного здоровью человека».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151 ГК РФ, право на компенсацию морального вреда связывается с нарушением личных неимущественных прав гражданина или посягательством на иные принадлежащие ему нематериальные блага.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причинение вреда жизни или здоровью гражданина умаляет его личные нематериальные блага, влечет физические или нравственные страдания, потерпевший, наряду с возмещением причиненного ему имущественного вреда, имеет право на компенсацию морального вреда при условии наличия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причинителя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(пункт 32 Постановления Пленума Верховного Суд РФ от 26.01.2010 года №1 «О применении судами гражданского законодательства, регулирующего отношения по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обязательствам вследствие причинения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жизни и здоровью гражданина»).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1100 ГК РФ и разъяснениями, данными в пункте 32 Постановления Пленума Верховного Суд РФ от 26.01.2010 года №1 «О применении судами гражданского законодательства, регулирующего отношения по обязательствам вследствие причинения вреда жизни и здоровью гражданина», поскольку потерпевший в связи с причинением вреда его здоровью во всех случаях испытывает физические или нравственные страдания, факт причинения ему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Установлению в данном случае подлежит лишь размер компенсации морального вреда.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страданий, связанных с индивидуальными особенностями лица, которому причинен вред, степени вины нарушителя и иных заслуживающих внимания обстоятельств каждого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 результате противоправных, умышленных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истцу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причинены телесные повреждения, повлекшие </w:t>
      </w:r>
      <w:r>
        <w:rPr>
          <w:rFonts w:ascii="Times New Roman" w:eastAsia="Times New Roman" w:hAnsi="Times New Roman" w:cs="Times New Roman"/>
          <w:sz w:val="28"/>
          <w:szCs w:val="28"/>
        </w:rPr>
        <w:t>кратковременное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относится к </w:t>
      </w:r>
      <w:r>
        <w:rPr>
          <w:rFonts w:ascii="Times New Roman" w:eastAsia="Times New Roman" w:hAnsi="Times New Roman" w:cs="Times New Roman"/>
          <w:sz w:val="28"/>
          <w:szCs w:val="28"/>
        </w:rPr>
        <w:t>легкой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тяжести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стационарном 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с 02.08.2017 года по 08.08.2017 года в ГБУЗ РК «Красногвардейская РБ».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разумности и справедливости, степени нравствен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и физических страданий истицы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связанных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индивидуальными особенностями,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кратковременностью расстройства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возможностью восстановления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здоровья, длительности лечения, степени вины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степень и характер причиненных телесных повреждений, суд считает необходимым взыскать с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 </w:t>
      </w:r>
      <w:r>
        <w:rPr>
          <w:rFonts w:ascii="Times New Roman" w:eastAsia="Times New Roman" w:hAnsi="Times New Roman" w:cs="Times New Roman"/>
          <w:sz w:val="28"/>
          <w:szCs w:val="28"/>
        </w:rPr>
        <w:t>моральный вред в размере 5000 рублей, что будет отвечать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разумности и справедливости, а так же процессуальные издержки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связанные с оплатой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услуг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составление частной жалобы, искового заявления и участия адвоката Пискарёва Д.А. в судебном заседании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что подтверждается соответствующей квитанцией.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избиралась.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322 УПК Российской Федерации,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 И 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Рефата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6rplc-1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виновным, в совершении преступления, предусмотренного ч. 1 ст. 115 УК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5000</w:t>
      </w:r>
      <w:r>
        <w:rPr>
          <w:rFonts w:ascii="Times New Roman" w:eastAsia="Times New Roman" w:hAnsi="Times New Roman" w:cs="Times New Roman"/>
          <w:sz w:val="28"/>
          <w:szCs w:val="28"/>
        </w:rPr>
        <w:t>,00 (пять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осужденного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Рефата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8rplc-1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проживающего и зарегистрированного по адресу: </w:t>
      </w:r>
      <w:r>
        <w:rPr>
          <w:rStyle w:val="cat-Addressgrp-3rplc-1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Ивановны, </w:t>
      </w:r>
      <w:r>
        <w:rPr>
          <w:rStyle w:val="cat-PassportDatagrp-47rplc-1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моральный вред в размере 5000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 процессуальные издержки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(двадцать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остальной части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 отказать.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45rplc-10">
    <w:name w:val="cat-PassportData grp-45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Addressgrp-11rplc-50">
    <w:name w:val="cat-Address grp-11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Addressgrp-10rplc-56">
    <w:name w:val="cat-Address grp-10 rplc-56"/>
    <w:basedOn w:val="DefaultParagraphFont"/>
  </w:style>
  <w:style w:type="character" w:customStyle="1" w:styleId="cat-Addressgrp-7rplc-65">
    <w:name w:val="cat-Address grp-7 rplc-65"/>
    <w:basedOn w:val="DefaultParagraphFont"/>
  </w:style>
  <w:style w:type="character" w:customStyle="1" w:styleId="cat-Addressgrp-9rplc-66">
    <w:name w:val="cat-Address grp-9 rplc-66"/>
    <w:basedOn w:val="DefaultParagraphFont"/>
  </w:style>
  <w:style w:type="character" w:customStyle="1" w:styleId="cat-Addressgrp-12rplc-68">
    <w:name w:val="cat-Address grp-12 rplc-68"/>
    <w:basedOn w:val="DefaultParagraphFont"/>
  </w:style>
  <w:style w:type="character" w:customStyle="1" w:styleId="cat-PassportDatagrp-46rplc-121">
    <w:name w:val="cat-PassportData grp-46 rplc-121"/>
    <w:basedOn w:val="DefaultParagraphFont"/>
  </w:style>
  <w:style w:type="character" w:customStyle="1" w:styleId="cat-PassportDatagrp-48rplc-126">
    <w:name w:val="cat-PassportData grp-48 rplc-126"/>
    <w:basedOn w:val="DefaultParagraphFont"/>
  </w:style>
  <w:style w:type="character" w:customStyle="1" w:styleId="cat-Addressgrp-2rplc-128">
    <w:name w:val="cat-Address grp-2 rplc-128"/>
    <w:basedOn w:val="DefaultParagraphFont"/>
  </w:style>
  <w:style w:type="character" w:customStyle="1" w:styleId="cat-Addressgrp-3rplc-129">
    <w:name w:val="cat-Address grp-3 rplc-129"/>
    <w:basedOn w:val="DefaultParagraphFont"/>
  </w:style>
  <w:style w:type="character" w:customStyle="1" w:styleId="cat-Addressgrp-4rplc-130">
    <w:name w:val="cat-Address grp-4 rplc-130"/>
    <w:basedOn w:val="DefaultParagraphFont"/>
  </w:style>
  <w:style w:type="character" w:customStyle="1" w:styleId="cat-PassportDatagrp-47rplc-133">
    <w:name w:val="cat-PassportData grp-47 rplc-1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