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8"/>
          <w:szCs w:val="28"/>
        </w:rPr>
      </w:pPr>
      <w:r>
        <w:rPr>
          <w:rFonts w:ascii="Times New Roman" w:eastAsia="Times New Roman" w:hAnsi="Times New Roman" w:cs="Times New Roman"/>
          <w:sz w:val="28"/>
          <w:szCs w:val="28"/>
        </w:rPr>
        <w:t>Дело № 1-54-36/2021</w:t>
      </w:r>
    </w:p>
    <w:p>
      <w:pPr>
        <w:spacing w:before="0" w:after="0"/>
        <w:jc w:val="right"/>
        <w:rPr>
          <w:sz w:val="28"/>
          <w:szCs w:val="28"/>
        </w:rPr>
      </w:pPr>
      <w:r>
        <w:rPr>
          <w:rFonts w:ascii="Times New Roman" w:eastAsia="Times New Roman" w:hAnsi="Times New Roman" w:cs="Times New Roman"/>
          <w:sz w:val="28"/>
          <w:szCs w:val="28"/>
        </w:rPr>
        <w:t>91MS0054-</w:t>
      </w:r>
      <w:r>
        <w:rPr>
          <w:rStyle w:val="cat-PhoneNumbergrp-33rplc-0"/>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w:t>
      </w:r>
      <w:r>
        <w:rPr>
          <w:rStyle w:val="cat-PhoneNumbergrp-34rplc-1"/>
          <w:rFonts w:ascii="Times New Roman" w:eastAsia="Times New Roman" w:hAnsi="Times New Roman" w:cs="Times New Roman"/>
          <w:sz w:val="28"/>
          <w:szCs w:val="28"/>
        </w:rPr>
        <w:t>телефон</w:t>
      </w:r>
    </w:p>
    <w:p>
      <w:pPr>
        <w:spacing w:before="0" w:after="0"/>
        <w:jc w:val="right"/>
        <w:rPr>
          <w:sz w:val="28"/>
          <w:szCs w:val="28"/>
        </w:rPr>
      </w:pPr>
    </w:p>
    <w:p>
      <w:pPr>
        <w:spacing w:before="0" w:after="0"/>
        <w:ind w:firstLine="540"/>
        <w:jc w:val="center"/>
        <w:rPr>
          <w:sz w:val="28"/>
          <w:szCs w:val="28"/>
        </w:rPr>
      </w:pPr>
      <w:r>
        <w:rPr>
          <w:rFonts w:ascii="Times New Roman" w:eastAsia="Times New Roman" w:hAnsi="Times New Roman" w:cs="Times New Roman"/>
          <w:b/>
          <w:bCs/>
          <w:sz w:val="28"/>
          <w:szCs w:val="28"/>
        </w:rPr>
        <w:t>ПОСТАНОВЛЕНИЕ</w:t>
      </w:r>
    </w:p>
    <w:p>
      <w:pPr>
        <w:spacing w:before="0" w:after="0"/>
        <w:ind w:firstLine="540"/>
        <w:rPr>
          <w:sz w:val="28"/>
          <w:szCs w:val="28"/>
        </w:rPr>
      </w:pPr>
      <w:r>
        <w:rPr>
          <w:rFonts w:ascii="Times New Roman" w:eastAsia="Times New Roman" w:hAnsi="Times New Roman" w:cs="Times New Roman"/>
          <w:sz w:val="28"/>
          <w:szCs w:val="28"/>
        </w:rPr>
        <w:t>17 ноября 2021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пгт</w:t>
      </w:r>
      <w:r>
        <w:rPr>
          <w:rFonts w:ascii="Times New Roman" w:eastAsia="Times New Roman" w:hAnsi="Times New Roman" w:cs="Times New Roman"/>
          <w:sz w:val="28"/>
          <w:szCs w:val="28"/>
        </w:rPr>
        <w:t>. Красногвардейское</w:t>
      </w:r>
    </w:p>
    <w:p>
      <w:pPr>
        <w:spacing w:before="0" w:after="0"/>
        <w:ind w:firstLine="540"/>
        <w:jc w:val="both"/>
        <w:rPr>
          <w:sz w:val="28"/>
          <w:szCs w:val="28"/>
        </w:rPr>
      </w:pPr>
    </w:p>
    <w:p>
      <w:pPr>
        <w:spacing w:before="0" w:after="0"/>
        <w:ind w:firstLine="540"/>
        <w:jc w:val="both"/>
        <w:rPr>
          <w:sz w:val="28"/>
          <w:szCs w:val="28"/>
        </w:rPr>
      </w:pPr>
      <w:r>
        <w:rPr>
          <w:rFonts w:ascii="Times New Roman" w:eastAsia="Times New Roman" w:hAnsi="Times New Roman" w:cs="Times New Roman"/>
          <w:sz w:val="28"/>
          <w:szCs w:val="28"/>
        </w:rPr>
        <w:t>Мировой судья судебного участка № 54 Красногвардейского судебного района Республики Крым Чернецкая И.В.,</w:t>
      </w:r>
    </w:p>
    <w:p>
      <w:pPr>
        <w:spacing w:before="0" w:after="0"/>
        <w:ind w:firstLine="54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 секретаре </w:t>
      </w:r>
      <w:r>
        <w:rPr>
          <w:rFonts w:ascii="Times New Roman" w:eastAsia="Times New Roman" w:hAnsi="Times New Roman" w:cs="Times New Roman"/>
          <w:sz w:val="28"/>
          <w:szCs w:val="28"/>
        </w:rPr>
        <w:t>Брум</w:t>
      </w:r>
      <w:r>
        <w:rPr>
          <w:rFonts w:ascii="Times New Roman" w:eastAsia="Times New Roman" w:hAnsi="Times New Roman" w:cs="Times New Roman"/>
          <w:sz w:val="28"/>
          <w:szCs w:val="28"/>
        </w:rPr>
        <w:t xml:space="preserve"> А.А., </w:t>
      </w:r>
    </w:p>
    <w:p>
      <w:pPr>
        <w:spacing w:before="0" w:after="0"/>
        <w:ind w:firstLine="540"/>
        <w:jc w:val="both"/>
        <w:rPr>
          <w:sz w:val="28"/>
          <w:szCs w:val="28"/>
        </w:rPr>
      </w:pPr>
      <w:r>
        <w:rPr>
          <w:rFonts w:ascii="Times New Roman" w:eastAsia="Times New Roman" w:hAnsi="Times New Roman" w:cs="Times New Roman"/>
          <w:sz w:val="28"/>
          <w:szCs w:val="28"/>
        </w:rPr>
        <w:t>с участием государственного обвинителя – помощника прокурора Красногвардейского района Киршиной И.Е.,</w:t>
      </w:r>
    </w:p>
    <w:p>
      <w:pPr>
        <w:spacing w:before="0" w:after="0"/>
        <w:ind w:firstLine="540"/>
        <w:jc w:val="both"/>
        <w:rPr>
          <w:sz w:val="28"/>
          <w:szCs w:val="28"/>
        </w:rPr>
      </w:pPr>
      <w:r>
        <w:rPr>
          <w:rFonts w:ascii="Times New Roman" w:eastAsia="Times New Roman" w:hAnsi="Times New Roman" w:cs="Times New Roman"/>
          <w:sz w:val="28"/>
          <w:szCs w:val="28"/>
        </w:rPr>
        <w:t xml:space="preserve">защитника: адвоката </w:t>
      </w:r>
      <w:r>
        <w:rPr>
          <w:rFonts w:ascii="Times New Roman" w:eastAsia="Times New Roman" w:hAnsi="Times New Roman" w:cs="Times New Roman"/>
          <w:sz w:val="28"/>
          <w:szCs w:val="28"/>
        </w:rPr>
        <w:t>Безушко</w:t>
      </w:r>
      <w:r>
        <w:rPr>
          <w:rFonts w:ascii="Times New Roman" w:eastAsia="Times New Roman" w:hAnsi="Times New Roman" w:cs="Times New Roman"/>
          <w:sz w:val="28"/>
          <w:szCs w:val="28"/>
        </w:rPr>
        <w:t xml:space="preserve"> Г.М.,</w:t>
      </w:r>
    </w:p>
    <w:p>
      <w:pPr>
        <w:spacing w:before="0" w:after="0"/>
        <w:ind w:firstLine="540"/>
        <w:jc w:val="both"/>
        <w:rPr>
          <w:sz w:val="28"/>
          <w:szCs w:val="28"/>
        </w:rPr>
      </w:pPr>
      <w:r>
        <w:rPr>
          <w:rFonts w:ascii="Times New Roman" w:eastAsia="Times New Roman" w:hAnsi="Times New Roman" w:cs="Times New Roman"/>
          <w:sz w:val="28"/>
          <w:szCs w:val="28"/>
        </w:rPr>
        <w:t xml:space="preserve">подсудимого: </w:t>
      </w:r>
      <w:r>
        <w:rPr>
          <w:rFonts w:ascii="Times New Roman" w:eastAsia="Times New Roman" w:hAnsi="Times New Roman" w:cs="Times New Roman"/>
          <w:sz w:val="28"/>
          <w:szCs w:val="28"/>
        </w:rPr>
        <w:t>Бахтибаева</w:t>
      </w:r>
      <w:r>
        <w:rPr>
          <w:rFonts w:ascii="Times New Roman" w:eastAsia="Times New Roman" w:hAnsi="Times New Roman" w:cs="Times New Roman"/>
          <w:sz w:val="28"/>
          <w:szCs w:val="28"/>
        </w:rPr>
        <w:t xml:space="preserve"> А.А.,</w:t>
      </w:r>
    </w:p>
    <w:p>
      <w:pPr>
        <w:spacing w:before="0" w:after="0"/>
        <w:ind w:firstLine="540"/>
        <w:jc w:val="both"/>
        <w:rPr>
          <w:sz w:val="28"/>
          <w:szCs w:val="28"/>
        </w:rPr>
      </w:pPr>
    </w:p>
    <w:p>
      <w:pPr>
        <w:spacing w:before="0" w:after="0"/>
        <w:ind w:firstLine="540"/>
        <w:jc w:val="both"/>
        <w:rPr>
          <w:sz w:val="28"/>
          <w:szCs w:val="28"/>
        </w:rPr>
      </w:pPr>
      <w:r>
        <w:rPr>
          <w:rFonts w:ascii="Times New Roman" w:eastAsia="Times New Roman" w:hAnsi="Times New Roman" w:cs="Times New Roman"/>
          <w:sz w:val="28"/>
          <w:szCs w:val="28"/>
        </w:rPr>
        <w:t>рассмотрев в открытом судебном заседании уголовное дело по обвинению:</w:t>
      </w:r>
    </w:p>
    <w:p>
      <w:pPr>
        <w:spacing w:before="0" w:after="0"/>
        <w:ind w:firstLine="540"/>
        <w:jc w:val="both"/>
        <w:rPr>
          <w:sz w:val="28"/>
          <w:szCs w:val="28"/>
        </w:rPr>
      </w:pPr>
      <w:r>
        <w:rPr>
          <w:rFonts w:ascii="Times New Roman" w:eastAsia="Times New Roman" w:hAnsi="Times New Roman" w:cs="Times New Roman"/>
          <w:sz w:val="28"/>
          <w:szCs w:val="28"/>
        </w:rPr>
        <w:t>Бахтибаева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Акмала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Абдумуталовича</w:t>
      </w:r>
      <w:r>
        <w:rPr>
          <w:rFonts w:ascii="Times New Roman" w:eastAsia="Times New Roman" w:hAnsi="Times New Roman" w:cs="Times New Roman"/>
          <w:sz w:val="28"/>
          <w:szCs w:val="28"/>
        </w:rPr>
        <w:t xml:space="preserve">, </w:t>
      </w:r>
      <w:r>
        <w:rPr>
          <w:rStyle w:val="cat-ExternalSystemDefinedgrp-36rplc-12"/>
          <w:rFonts w:ascii="Times New Roman" w:eastAsia="Times New Roman" w:hAnsi="Times New Roman" w:cs="Times New Roman"/>
          <w:sz w:val="28"/>
          <w:szCs w:val="28"/>
        </w:rPr>
        <w:t>...</w:t>
      </w:r>
      <w:r>
        <w:rPr>
          <w:rStyle w:val="cat-PassportDatagrp-26rplc-13"/>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Style w:val="cat-UserDefinedgrp-37rplc-14"/>
          <w:rFonts w:ascii="Times New Roman" w:eastAsia="Times New Roman" w:hAnsi="Times New Roman" w:cs="Times New Roman"/>
          <w:sz w:val="28"/>
          <w:szCs w:val="28"/>
        </w:rPr>
        <w:t>...название</w:t>
      </w:r>
      <w:r>
        <w:rPr>
          <w:rFonts w:ascii="Times New Roman" w:eastAsia="Times New Roman" w:hAnsi="Times New Roman" w:cs="Times New Roman"/>
          <w:sz w:val="28"/>
          <w:szCs w:val="28"/>
        </w:rPr>
        <w:t xml:space="preserve"> </w:t>
      </w:r>
      <w:r>
        <w:rPr>
          <w:rStyle w:val="cat-Addressgrp-3rplc-1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Узб</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СР</w:t>
      </w:r>
      <w:r>
        <w:rPr>
          <w:rFonts w:ascii="Times New Roman" w:eastAsia="Times New Roman" w:hAnsi="Times New Roman" w:cs="Times New Roman"/>
          <w:sz w:val="28"/>
          <w:szCs w:val="28"/>
        </w:rPr>
        <w:t xml:space="preserve">, гражданина Российской Федерации, с неполным средним образованием, состоящего в незарегистрированном браке, не имеющего на иждивении несовершеннолетних детей, официально не трудоустроенного, зарегистрированного по адресу: </w:t>
      </w:r>
      <w:r>
        <w:rPr>
          <w:rStyle w:val="cat-Addressgrp-4rplc-1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фактически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проживающего</w:t>
      </w:r>
      <w:r>
        <w:rPr>
          <w:rFonts w:ascii="Times New Roman" w:eastAsia="Times New Roman" w:hAnsi="Times New Roman" w:cs="Times New Roman"/>
          <w:sz w:val="28"/>
          <w:szCs w:val="28"/>
        </w:rPr>
        <w:t xml:space="preserve"> по адресу: </w:t>
      </w:r>
      <w:r>
        <w:rPr>
          <w:rStyle w:val="cat-Addressgrp-5rplc-1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UserDefinedgrp-38rplc-18"/>
          <w:rFonts w:ascii="Times New Roman" w:eastAsia="Times New Roman" w:hAnsi="Times New Roman" w:cs="Times New Roman"/>
          <w:sz w:val="28"/>
          <w:szCs w:val="28"/>
        </w:rPr>
        <w:t>название...</w:t>
      </w:r>
      <w:r>
        <w:rPr>
          <w:rFonts w:ascii="Times New Roman" w:eastAsia="Times New Roman" w:hAnsi="Times New Roman" w:cs="Times New Roman"/>
          <w:sz w:val="28"/>
          <w:szCs w:val="28"/>
        </w:rPr>
        <w:t xml:space="preserve">, ранее не судимого, обвиняемого в совершении преступления, предусмотренного </w:t>
      </w:r>
      <w:r>
        <w:rPr>
          <w:rFonts w:ascii="Arial" w:eastAsia="Arial" w:hAnsi="Arial" w:cs="Arial"/>
          <w:sz w:val="22"/>
          <w:szCs w:val="22"/>
        </w:rPr>
        <w:t> </w:t>
      </w:r>
      <w:r>
        <w:rPr>
          <w:rFonts w:ascii="Times New Roman" w:eastAsia="Times New Roman" w:hAnsi="Times New Roman" w:cs="Times New Roman"/>
          <w:sz w:val="28"/>
          <w:szCs w:val="28"/>
        </w:rPr>
        <w:t>ч. 3 ст.</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 30, ч. 1</w:t>
      </w:r>
      <w:r>
        <w:rPr>
          <w:rFonts w:ascii="Times New Roman" w:eastAsia="Times New Roman" w:hAnsi="Times New Roman" w:cs="Times New Roman"/>
          <w:sz w:val="28"/>
          <w:szCs w:val="28"/>
        </w:rPr>
        <w:t> </w:t>
      </w:r>
      <w:hyperlink r:id="rId4" w:history="1">
        <w:r>
          <w:rPr>
            <w:rFonts w:ascii="Times New Roman" w:eastAsia="Times New Roman" w:hAnsi="Times New Roman" w:cs="Times New Roman"/>
            <w:color w:val="0000EE"/>
            <w:sz w:val="28"/>
            <w:szCs w:val="28"/>
          </w:rPr>
          <w:t>ст. 158 УК РФ</w:t>
        </w:r>
      </w:hyperlink>
      <w:r>
        <w:rPr>
          <w:rFonts w:ascii="Times New Roman" w:eastAsia="Times New Roman" w:hAnsi="Times New Roman" w:cs="Times New Roman"/>
          <w:sz w:val="28"/>
          <w:szCs w:val="28"/>
        </w:rPr>
        <w:t>,</w:t>
      </w:r>
    </w:p>
    <w:p>
      <w:pPr>
        <w:spacing w:before="0" w:after="0"/>
        <w:ind w:firstLine="540"/>
        <w:jc w:val="center"/>
        <w:rPr>
          <w:sz w:val="28"/>
          <w:szCs w:val="28"/>
        </w:rPr>
      </w:pPr>
    </w:p>
    <w:p>
      <w:pPr>
        <w:spacing w:before="0" w:after="0"/>
        <w:ind w:firstLine="540"/>
        <w:jc w:val="center"/>
        <w:rPr>
          <w:sz w:val="28"/>
          <w:szCs w:val="28"/>
        </w:rPr>
      </w:pPr>
      <w:r>
        <w:rPr>
          <w:rFonts w:ascii="Times New Roman" w:eastAsia="Times New Roman" w:hAnsi="Times New Roman" w:cs="Times New Roman"/>
          <w:sz w:val="28"/>
          <w:szCs w:val="28"/>
        </w:rPr>
        <w:t>У С Т А Н О В И Л:</w:t>
      </w:r>
    </w:p>
    <w:p>
      <w:pPr>
        <w:spacing w:before="0" w:after="0"/>
        <w:ind w:firstLine="540"/>
        <w:jc w:val="both"/>
        <w:rPr>
          <w:sz w:val="28"/>
          <w:szCs w:val="28"/>
        </w:rPr>
      </w:pPr>
      <w:r>
        <w:rPr>
          <w:rFonts w:ascii="Times New Roman" w:eastAsia="Times New Roman" w:hAnsi="Times New Roman" w:cs="Times New Roman"/>
          <w:sz w:val="28"/>
          <w:szCs w:val="28"/>
        </w:rPr>
        <w:t>Бахтибаев</w:t>
      </w:r>
      <w:r>
        <w:rPr>
          <w:rFonts w:ascii="Times New Roman" w:eastAsia="Times New Roman" w:hAnsi="Times New Roman" w:cs="Times New Roman"/>
          <w:sz w:val="28"/>
          <w:szCs w:val="28"/>
        </w:rPr>
        <w:t xml:space="preserve"> А.А., органами дознания обвиняется </w:t>
      </w:r>
      <w:r>
        <w:rPr>
          <w:rFonts w:ascii="Times New Roman" w:eastAsia="Times New Roman" w:hAnsi="Times New Roman" w:cs="Times New Roman"/>
          <w:sz w:val="28"/>
          <w:szCs w:val="28"/>
        </w:rPr>
        <w:t>в покушении на кражу, то есть умышленных действиях лица, непосредственно направленных на тайное хищение чужого имущества, если при этом преступление не было доведено до конца по не зависящим от этого лица обстоятельствам</w:t>
      </w:r>
      <w:r>
        <w:rPr>
          <w:rFonts w:ascii="Times New Roman" w:eastAsia="Times New Roman" w:hAnsi="Times New Roman" w:cs="Times New Roman"/>
          <w:sz w:val="28"/>
          <w:szCs w:val="28"/>
        </w:rPr>
        <w:t>, при следующих обстоятельствах:</w:t>
      </w:r>
    </w:p>
    <w:p>
      <w:pPr>
        <w:spacing w:before="0" w:after="0"/>
        <w:ind w:firstLine="540"/>
        <w:jc w:val="both"/>
        <w:rPr>
          <w:sz w:val="28"/>
          <w:szCs w:val="28"/>
        </w:rPr>
      </w:pPr>
      <w:r>
        <w:rPr>
          <w:rStyle w:val="cat-Dategrp-8rplc-20"/>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примерно в </w:t>
      </w:r>
      <w:r>
        <w:rPr>
          <w:rStyle w:val="cat-Timegrp-32rplc-21"/>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часов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Бахтибаев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Акмал</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Абдумуталович</w:t>
      </w:r>
      <w:r>
        <w:rPr>
          <w:rFonts w:ascii="Times New Roman" w:eastAsia="Times New Roman" w:hAnsi="Times New Roman" w:cs="Times New Roman"/>
          <w:sz w:val="28"/>
          <w:szCs w:val="28"/>
        </w:rPr>
        <w:t xml:space="preserve">, </w:t>
      </w:r>
      <w:r>
        <w:rPr>
          <w:rStyle w:val="cat-PassportDatagrp-27rplc-23"/>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имея умысел на хищение чужого имущества, действуя из корыстных побуждений, находясь на территории сада «Александровка 05/02 яблоня 126.7199 </w:t>
      </w:r>
      <w:r>
        <w:rPr>
          <w:rFonts w:ascii="Times New Roman" w:eastAsia="Times New Roman" w:hAnsi="Times New Roman" w:cs="Times New Roman"/>
          <w:sz w:val="28"/>
          <w:szCs w:val="28"/>
        </w:rPr>
        <w:t>г.п</w:t>
      </w:r>
      <w:r>
        <w:rPr>
          <w:rFonts w:ascii="Times New Roman" w:eastAsia="Times New Roman" w:hAnsi="Times New Roman" w:cs="Times New Roman"/>
          <w:sz w:val="28"/>
          <w:szCs w:val="28"/>
        </w:rPr>
        <w:t xml:space="preserve">. 2017», принадлежащего </w:t>
      </w:r>
      <w:r>
        <w:rPr>
          <w:rStyle w:val="cat-OrganizationNamegrp-30rplc-24"/>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(далее по тексту </w:t>
      </w:r>
      <w:r>
        <w:rPr>
          <w:rStyle w:val="cat-OrganizationNamegrp-29rplc-25"/>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расположенного вблизи </w:t>
      </w:r>
      <w:r>
        <w:rPr>
          <w:rStyle w:val="cat-Addressgrp-6rplc-2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(географические координаты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45.</w:t>
      </w:r>
      <w:r>
        <w:rPr>
          <w:rStyle w:val="cat-PhoneNumbergrp-35rplc-27"/>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34.115923) умышленно, с целью хищения чужого имущества, а именно яблок с территории указанного сада, стал срывать с деревьев яблоки сорта «</w:t>
      </w:r>
      <w:r>
        <w:rPr>
          <w:rFonts w:ascii="Times New Roman" w:eastAsia="Times New Roman" w:hAnsi="Times New Roman" w:cs="Times New Roman"/>
          <w:sz w:val="28"/>
          <w:szCs w:val="28"/>
        </w:rPr>
        <w:t>Жеромин</w:t>
      </w:r>
      <w:r>
        <w:rPr>
          <w:rFonts w:ascii="Times New Roman" w:eastAsia="Times New Roman" w:hAnsi="Times New Roman" w:cs="Times New Roman"/>
          <w:sz w:val="28"/>
          <w:szCs w:val="28"/>
        </w:rPr>
        <w:t>», которые в последующем помещал в заранее приготовленные полимерные мешки белого цвета в количестве 24-х штук, тем самым совершив хищение яблок сорта «</w:t>
      </w:r>
      <w:r>
        <w:rPr>
          <w:rFonts w:ascii="Times New Roman" w:eastAsia="Times New Roman" w:hAnsi="Times New Roman" w:cs="Times New Roman"/>
          <w:sz w:val="28"/>
          <w:szCs w:val="28"/>
        </w:rPr>
        <w:t>Жеромин</w:t>
      </w:r>
      <w:r>
        <w:rPr>
          <w:rFonts w:ascii="Times New Roman" w:eastAsia="Times New Roman" w:hAnsi="Times New Roman" w:cs="Times New Roman"/>
          <w:sz w:val="28"/>
          <w:szCs w:val="28"/>
        </w:rPr>
        <w:t>» общим весом 1007 кг, стоимостью 85 рублей за 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кг</w:t>
      </w:r>
      <w:r>
        <w:rPr>
          <w:rFonts w:ascii="Times New Roman" w:eastAsia="Times New Roman" w:hAnsi="Times New Roman" w:cs="Times New Roman"/>
          <w:sz w:val="28"/>
          <w:szCs w:val="28"/>
        </w:rPr>
        <w:t xml:space="preserve">, всего на общую сумму 85595 рублей, после чего перенёс указанные мешки ближе к ограждению </w:t>
      </w:r>
      <w:r>
        <w:rPr>
          <w:rFonts w:ascii="Times New Roman" w:eastAsia="Times New Roman" w:hAnsi="Times New Roman" w:cs="Times New Roman"/>
          <w:sz w:val="28"/>
          <w:szCs w:val="28"/>
        </w:rPr>
        <w:t xml:space="preserve">сада в виде сетки – </w:t>
      </w:r>
      <w:r>
        <w:rPr>
          <w:rFonts w:ascii="Times New Roman" w:eastAsia="Times New Roman" w:hAnsi="Times New Roman" w:cs="Times New Roman"/>
          <w:sz w:val="28"/>
          <w:szCs w:val="28"/>
        </w:rPr>
        <w:t>рабицы</w:t>
      </w:r>
      <w:r>
        <w:rPr>
          <w:rFonts w:ascii="Times New Roman" w:eastAsia="Times New Roman" w:hAnsi="Times New Roman" w:cs="Times New Roman"/>
          <w:sz w:val="28"/>
          <w:szCs w:val="28"/>
        </w:rPr>
        <w:t xml:space="preserve">, чтобы в дальнейшем вынести за пределы сада и спрятать. Однако довести свой преступный умысел до конца </w:t>
      </w:r>
      <w:r>
        <w:rPr>
          <w:rFonts w:ascii="Times New Roman" w:eastAsia="Times New Roman" w:hAnsi="Times New Roman" w:cs="Times New Roman"/>
          <w:sz w:val="28"/>
          <w:szCs w:val="28"/>
        </w:rPr>
        <w:t>Бахтибаев</w:t>
      </w:r>
      <w:r>
        <w:rPr>
          <w:rFonts w:ascii="Times New Roman" w:eastAsia="Times New Roman" w:hAnsi="Times New Roman" w:cs="Times New Roman"/>
          <w:sz w:val="28"/>
          <w:szCs w:val="28"/>
        </w:rPr>
        <w:t xml:space="preserve"> А.А. не смог по независящим от него обстоятельствам, ввиду того, что его действия были пресечены сотрудниками охраны </w:t>
      </w:r>
      <w:r>
        <w:rPr>
          <w:rFonts w:ascii="Times New Roman" w:eastAsia="Times New Roman" w:hAnsi="Times New Roman" w:cs="Times New Roman"/>
          <w:sz w:val="28"/>
          <w:szCs w:val="28"/>
        </w:rPr>
        <w:t xml:space="preserve">внутреннего контроля </w:t>
      </w:r>
      <w:r>
        <w:rPr>
          <w:rStyle w:val="cat-OrganizationNamegrp-29rplc-31"/>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Адвокат </w:t>
      </w:r>
      <w:r>
        <w:rPr>
          <w:rFonts w:ascii="Times New Roman" w:eastAsia="Times New Roman" w:hAnsi="Times New Roman" w:cs="Times New Roman"/>
          <w:sz w:val="28"/>
          <w:szCs w:val="28"/>
        </w:rPr>
        <w:t>Безушко</w:t>
      </w:r>
      <w:r>
        <w:rPr>
          <w:rFonts w:ascii="Times New Roman" w:eastAsia="Times New Roman" w:hAnsi="Times New Roman" w:cs="Times New Roman"/>
          <w:sz w:val="28"/>
          <w:szCs w:val="28"/>
        </w:rPr>
        <w:t xml:space="preserve"> Г.М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судебном заседании заявил ходатайство о прекращении уголовного дела в отношении его подзащитного и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освобождении подсудимого от уголовной ответственности с назначением судебного штрафа.</w:t>
      </w:r>
    </w:p>
    <w:p>
      <w:pPr>
        <w:spacing w:before="0" w:after="0"/>
        <w:ind w:firstLine="540"/>
        <w:jc w:val="both"/>
        <w:rPr>
          <w:sz w:val="28"/>
          <w:szCs w:val="28"/>
        </w:rPr>
      </w:pPr>
      <w:r>
        <w:rPr>
          <w:rFonts w:ascii="Times New Roman" w:eastAsia="Times New Roman" w:hAnsi="Times New Roman" w:cs="Times New Roman"/>
          <w:sz w:val="28"/>
          <w:szCs w:val="28"/>
        </w:rPr>
        <w:t xml:space="preserve">В судебном заседании подсудимый </w:t>
      </w:r>
      <w:r>
        <w:rPr>
          <w:rFonts w:ascii="Times New Roman" w:eastAsia="Times New Roman" w:hAnsi="Times New Roman" w:cs="Times New Roman"/>
          <w:sz w:val="28"/>
          <w:szCs w:val="28"/>
        </w:rPr>
        <w:t>Бахтибаев</w:t>
      </w:r>
      <w:r>
        <w:rPr>
          <w:rFonts w:ascii="Times New Roman" w:eastAsia="Times New Roman" w:hAnsi="Times New Roman" w:cs="Times New Roman"/>
          <w:sz w:val="28"/>
          <w:szCs w:val="28"/>
        </w:rPr>
        <w:t xml:space="preserve"> А.А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вин</w:t>
      </w:r>
      <w:r>
        <w:rPr>
          <w:rFonts w:ascii="Times New Roman" w:eastAsia="Times New Roman" w:hAnsi="Times New Roman" w:cs="Times New Roman"/>
          <w:sz w:val="28"/>
          <w:szCs w:val="28"/>
        </w:rPr>
        <w:t>у признал в полном объеме</w:t>
      </w:r>
      <w:r>
        <w:rPr>
          <w:rFonts w:ascii="Times New Roman" w:eastAsia="Times New Roman" w:hAnsi="Times New Roman" w:cs="Times New Roman"/>
          <w:sz w:val="28"/>
          <w:szCs w:val="28"/>
        </w:rPr>
        <w:t>, в содеянном раскаялся.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Поддержал ходатайство своего защитника о прекращении уголовного дела с назначением судебного штрафа.</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Государственный обвинитель – помощника прокурора Красногвардейского района </w:t>
      </w:r>
      <w:r>
        <w:rPr>
          <w:rFonts w:ascii="Times New Roman" w:eastAsia="Times New Roman" w:hAnsi="Times New Roman" w:cs="Times New Roman"/>
          <w:sz w:val="28"/>
          <w:szCs w:val="28"/>
        </w:rPr>
        <w:t>Киршина И.Е.</w:t>
      </w:r>
      <w:r>
        <w:rPr>
          <w:rFonts w:ascii="Times New Roman" w:eastAsia="Times New Roman" w:hAnsi="Times New Roman" w:cs="Times New Roman"/>
          <w:sz w:val="28"/>
          <w:szCs w:val="28"/>
        </w:rPr>
        <w:t xml:space="preserve"> в судебном заседании против удовлетворения заявленного ходатайства не возражал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считая</w:t>
      </w:r>
      <w:r>
        <w:rPr>
          <w:rFonts w:ascii="Times New Roman" w:eastAsia="Times New Roman" w:hAnsi="Times New Roman" w:cs="Times New Roman"/>
          <w:sz w:val="28"/>
          <w:szCs w:val="28"/>
        </w:rPr>
        <w:t xml:space="preserve"> что имеются все основания для освобождения </w:t>
      </w:r>
      <w:r>
        <w:rPr>
          <w:rFonts w:ascii="Times New Roman" w:eastAsia="Times New Roman" w:hAnsi="Times New Roman" w:cs="Times New Roman"/>
          <w:sz w:val="28"/>
          <w:szCs w:val="28"/>
        </w:rPr>
        <w:t>Бахтибаева</w:t>
      </w:r>
      <w:r>
        <w:rPr>
          <w:rFonts w:ascii="Times New Roman" w:eastAsia="Times New Roman" w:hAnsi="Times New Roman" w:cs="Times New Roman"/>
          <w:sz w:val="28"/>
          <w:szCs w:val="28"/>
        </w:rPr>
        <w:t xml:space="preserve"> А.А</w:t>
      </w:r>
      <w:r>
        <w:rPr>
          <w:rFonts w:ascii="Times New Roman" w:eastAsia="Times New Roman" w:hAnsi="Times New Roman" w:cs="Times New Roman"/>
          <w:sz w:val="28"/>
          <w:szCs w:val="28"/>
        </w:rPr>
        <w:t>. от уголовной ответственности с назначением судебного штрафа.</w:t>
      </w:r>
    </w:p>
    <w:p>
      <w:pPr>
        <w:spacing w:before="0" w:after="0"/>
        <w:ind w:firstLine="54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Представитель потерпевшего </w:t>
      </w:r>
      <w:r>
        <w:rPr>
          <w:rStyle w:val="cat-FIOgrp-18rplc-3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судебное заседание не явился, о времени и месте рассмотрения дела извещался надлежащим образом, что подтверждается почтовым идентификатором, причины неявки суду не сообщил. </w:t>
      </w:r>
    </w:p>
    <w:p>
      <w:pPr>
        <w:spacing w:before="0" w:after="0"/>
        <w:jc w:val="both"/>
        <w:rPr>
          <w:sz w:val="28"/>
          <w:szCs w:val="28"/>
        </w:rPr>
      </w:pPr>
      <w:r>
        <w:rPr>
          <w:rFonts w:ascii="Times New Roman" w:eastAsia="Times New Roman" w:hAnsi="Times New Roman" w:cs="Times New Roman"/>
          <w:sz w:val="28"/>
          <w:szCs w:val="28"/>
        </w:rPr>
        <w:t>В соответствии со ст. 76.2 УК РФ, лицо, впервые совершившее преступление небольшой или средней тяжести, может быть освобождено судом от уголовной ответственности с назначением судебного штрафа в случае, если оно возместило ущерб или иным образом загладило причиненный преступлением вред.</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Преступление, совершенное </w:t>
      </w:r>
      <w:r>
        <w:rPr>
          <w:rFonts w:ascii="Times New Roman" w:eastAsia="Times New Roman" w:hAnsi="Times New Roman" w:cs="Times New Roman"/>
          <w:sz w:val="28"/>
          <w:szCs w:val="28"/>
        </w:rPr>
        <w:t>Бахтибаевым</w:t>
      </w:r>
      <w:r>
        <w:rPr>
          <w:rFonts w:ascii="Times New Roman" w:eastAsia="Times New Roman" w:hAnsi="Times New Roman" w:cs="Times New Roman"/>
          <w:sz w:val="28"/>
          <w:szCs w:val="28"/>
        </w:rPr>
        <w:t xml:space="preserve"> А.А</w:t>
      </w:r>
      <w:r>
        <w:rPr>
          <w:rFonts w:ascii="Times New Roman" w:eastAsia="Times New Roman" w:hAnsi="Times New Roman" w:cs="Times New Roman"/>
          <w:sz w:val="28"/>
          <w:szCs w:val="28"/>
        </w:rPr>
        <w:t>., наказание за которое предусмотрено ч. 1 ст. 158 УК РФ, относится к категории преступлений небольшой тяжести.</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Как установлено в судебном заседании, подсудимый </w:t>
      </w:r>
      <w:r>
        <w:rPr>
          <w:rFonts w:ascii="Times New Roman" w:eastAsia="Times New Roman" w:hAnsi="Times New Roman" w:cs="Times New Roman"/>
          <w:sz w:val="28"/>
          <w:szCs w:val="28"/>
        </w:rPr>
        <w:t>Бахтибаев</w:t>
      </w:r>
      <w:r>
        <w:rPr>
          <w:rFonts w:ascii="Times New Roman" w:eastAsia="Times New Roman" w:hAnsi="Times New Roman" w:cs="Times New Roman"/>
          <w:sz w:val="28"/>
          <w:szCs w:val="28"/>
        </w:rPr>
        <w:t xml:space="preserve"> А.А</w:t>
      </w:r>
      <w:r>
        <w:rPr>
          <w:rFonts w:ascii="Times New Roman" w:eastAsia="Times New Roman" w:hAnsi="Times New Roman" w:cs="Times New Roman"/>
          <w:sz w:val="28"/>
          <w:szCs w:val="28"/>
        </w:rPr>
        <w:t>. чистосердечно раскаялась в содеянном, ранее не судим, материальный ущерб возмещен путем возвращения похищенного, гражданский иск не заявлен, подсудимый, способствовал раскрытию преступления, а потому суд считает возможным освободить подсудимого от уголовной ответственности на основании ст. 76.2 УК РФ.</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 основании ст. 76.2 УК РФ, руководствуясь ст. 25.1 УПК РФ, суд –</w:t>
      </w:r>
    </w:p>
    <w:p>
      <w:pPr>
        <w:spacing w:before="0" w:after="0"/>
        <w:ind w:firstLine="708"/>
        <w:jc w:val="center"/>
        <w:rPr>
          <w:sz w:val="28"/>
          <w:szCs w:val="28"/>
        </w:rPr>
      </w:pP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 О С Т А Н О В И Л:</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 основании ст. 76.2 УК РФ, освободить</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Бахтибаева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Акмала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Абдумуталовича</w:t>
      </w:r>
      <w:r>
        <w:rPr>
          <w:rFonts w:ascii="Times New Roman" w:eastAsia="Times New Roman" w:hAnsi="Times New Roman" w:cs="Times New Roman"/>
          <w:sz w:val="28"/>
          <w:szCs w:val="28"/>
        </w:rPr>
        <w:t xml:space="preserve">, </w:t>
      </w:r>
      <w:r>
        <w:rPr>
          <w:rStyle w:val="cat-ExternalSystemDefinedgrp-36rplc-41"/>
          <w:rFonts w:ascii="Times New Roman" w:eastAsia="Times New Roman" w:hAnsi="Times New Roman" w:cs="Times New Roman"/>
          <w:sz w:val="28"/>
          <w:szCs w:val="28"/>
        </w:rPr>
        <w:t>...</w:t>
      </w:r>
      <w:r>
        <w:rPr>
          <w:rStyle w:val="cat-PassportDatagrp-28rplc-42"/>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уголовной ответственности по </w:t>
      </w:r>
      <w:r>
        <w:rPr>
          <w:rFonts w:ascii="Times New Roman" w:eastAsia="Times New Roman" w:hAnsi="Times New Roman" w:cs="Times New Roman"/>
          <w:sz w:val="28"/>
          <w:szCs w:val="28"/>
        </w:rPr>
        <w:t xml:space="preserve">ч. 3 ст. 30 </w:t>
      </w:r>
      <w:r>
        <w:rPr>
          <w:rFonts w:ascii="Times New Roman" w:eastAsia="Times New Roman" w:hAnsi="Times New Roman" w:cs="Times New Roman"/>
          <w:sz w:val="28"/>
          <w:szCs w:val="28"/>
        </w:rPr>
        <w:t>ч. 1 ст. 158 УК РФ, с назначением ему судебного штрафа в размере 5000,00 руб. (пять тысяч рублей).</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Установить </w:t>
      </w:r>
      <w:r>
        <w:rPr>
          <w:rFonts w:ascii="Times New Roman" w:eastAsia="Times New Roman" w:hAnsi="Times New Roman" w:cs="Times New Roman"/>
          <w:sz w:val="28"/>
          <w:szCs w:val="28"/>
        </w:rPr>
        <w:t>Бахтибаев</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Акмал</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Абдумуталович</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w:t>
      </w:r>
      <w:r>
        <w:rPr>
          <w:rStyle w:val="cat-ExternalSystemDefinedgrp-36rplc-46"/>
          <w:rFonts w:ascii="Times New Roman" w:eastAsia="Times New Roman" w:hAnsi="Times New Roman" w:cs="Times New Roman"/>
          <w:sz w:val="28"/>
          <w:szCs w:val="28"/>
        </w:rPr>
        <w:t>...</w:t>
      </w:r>
      <w:r>
        <w:rPr>
          <w:rStyle w:val="cat-PassportDatagrp-28rplc-47"/>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срок для уплаты судебного штрафа в один месяц со дня вступления настоящего постановления в законную силу.</w:t>
      </w:r>
    </w:p>
    <w:p>
      <w:pPr>
        <w:spacing w:before="0" w:after="0"/>
        <w:ind w:firstLine="720"/>
        <w:jc w:val="both"/>
        <w:rPr>
          <w:sz w:val="28"/>
          <w:szCs w:val="28"/>
        </w:rPr>
      </w:pPr>
      <w:r>
        <w:rPr>
          <w:rFonts w:ascii="Times New Roman" w:eastAsia="Times New Roman" w:hAnsi="Times New Roman" w:cs="Times New Roman"/>
          <w:sz w:val="28"/>
          <w:szCs w:val="28"/>
        </w:rPr>
        <w:t>Производство</w:t>
      </w:r>
      <w:r>
        <w:rPr>
          <w:rFonts w:ascii="Times New Roman" w:eastAsia="Times New Roman" w:hAnsi="Times New Roman" w:cs="Times New Roman"/>
          <w:sz w:val="28"/>
          <w:szCs w:val="28"/>
        </w:rPr>
        <w:t xml:space="preserve"> по уголовному делу в отношении </w:t>
      </w:r>
      <w:r>
        <w:rPr>
          <w:rFonts w:ascii="Times New Roman" w:eastAsia="Times New Roman" w:hAnsi="Times New Roman" w:cs="Times New Roman"/>
          <w:sz w:val="28"/>
          <w:szCs w:val="28"/>
        </w:rPr>
        <w:t>Бахтибаева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Акмала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Абдумуталовича</w:t>
      </w:r>
      <w:r>
        <w:rPr>
          <w:rFonts w:ascii="Times New Roman" w:eastAsia="Times New Roman" w:hAnsi="Times New Roman" w:cs="Times New Roman"/>
          <w:sz w:val="28"/>
          <w:szCs w:val="28"/>
        </w:rPr>
        <w:t xml:space="preserve">, </w:t>
      </w:r>
      <w:r>
        <w:rPr>
          <w:rStyle w:val="cat-ExternalSystemDefinedgrp-36rplc-49"/>
          <w:rFonts w:ascii="Times New Roman" w:eastAsia="Times New Roman" w:hAnsi="Times New Roman" w:cs="Times New Roman"/>
          <w:sz w:val="28"/>
          <w:szCs w:val="28"/>
        </w:rPr>
        <w:t>...</w:t>
      </w:r>
      <w:r>
        <w:rPr>
          <w:rStyle w:val="cat-PassportDatagrp-28rplc-50"/>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 </w:t>
      </w:r>
      <w:r>
        <w:rPr>
          <w:rFonts w:ascii="Times New Roman" w:eastAsia="Times New Roman" w:hAnsi="Times New Roman" w:cs="Times New Roman"/>
          <w:sz w:val="28"/>
          <w:szCs w:val="28"/>
        </w:rPr>
        <w:t xml:space="preserve">ч. 3 ст. 30 </w:t>
      </w:r>
      <w:r>
        <w:rPr>
          <w:rFonts w:ascii="Times New Roman" w:eastAsia="Times New Roman" w:hAnsi="Times New Roman" w:cs="Times New Roman"/>
          <w:sz w:val="28"/>
          <w:szCs w:val="28"/>
        </w:rPr>
        <w:t>ч. 1 ст. 158 УК РФ</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прекратить. </w:t>
      </w:r>
    </w:p>
    <w:p>
      <w:pPr>
        <w:spacing w:before="0" w:after="0"/>
        <w:ind w:firstLine="720"/>
        <w:jc w:val="both"/>
        <w:rPr>
          <w:sz w:val="28"/>
          <w:szCs w:val="28"/>
        </w:rPr>
      </w:pPr>
      <w:r>
        <w:rPr>
          <w:rFonts w:ascii="Times New Roman" w:eastAsia="Times New Roman" w:hAnsi="Times New Roman" w:cs="Times New Roman"/>
          <w:sz w:val="28"/>
          <w:szCs w:val="28"/>
        </w:rPr>
        <w:t>Меру процессуального принуждения – обязательство о явке, отменить.</w:t>
      </w:r>
    </w:p>
    <w:p>
      <w:pPr>
        <w:widowControl w:val="0"/>
        <w:spacing w:before="0" w:after="0"/>
        <w:ind w:firstLine="540"/>
        <w:jc w:val="both"/>
        <w:rPr>
          <w:sz w:val="28"/>
          <w:szCs w:val="28"/>
        </w:rPr>
      </w:pPr>
      <w:r>
        <w:rPr>
          <w:sz w:val="28"/>
          <w:szCs w:val="28"/>
        </w:rPr>
        <w:tab/>
      </w:r>
      <w:r>
        <w:rPr>
          <w:rFonts w:ascii="Times New Roman" w:eastAsia="Times New Roman" w:hAnsi="Times New Roman" w:cs="Times New Roman"/>
          <w:sz w:val="28"/>
          <w:szCs w:val="28"/>
        </w:rPr>
        <w:t xml:space="preserve">Разъяснить </w:t>
      </w:r>
      <w:r>
        <w:rPr>
          <w:rFonts w:ascii="Times New Roman" w:eastAsia="Times New Roman" w:hAnsi="Times New Roman" w:cs="Times New Roman"/>
          <w:sz w:val="28"/>
          <w:szCs w:val="28"/>
        </w:rPr>
        <w:t>Бахтибаев</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А.А.</w:t>
      </w:r>
      <w:r>
        <w:rPr>
          <w:rFonts w:ascii="Times New Roman" w:eastAsia="Times New Roman" w:hAnsi="Times New Roman" w:cs="Times New Roman"/>
          <w:sz w:val="28"/>
          <w:szCs w:val="28"/>
        </w:rPr>
        <w:t xml:space="preserve">, что в соответствии с ч. 2 ст. </w:t>
      </w:r>
      <w:r>
        <w:rPr>
          <w:rFonts w:ascii="Times New Roman" w:eastAsia="Times New Roman" w:hAnsi="Times New Roman" w:cs="Times New Roman"/>
          <w:sz w:val="28"/>
          <w:szCs w:val="28"/>
        </w:rPr>
        <w:t>104.4. УК РФ, в случае неуплаты судебного штрафа в установленный судом срок судебный штраф отменяется, и лицо привлекается к уголовной ответственности по соответствующей статье Особенной части УК РФ.</w:t>
      </w:r>
    </w:p>
    <w:p>
      <w:pPr>
        <w:spacing w:before="0" w:after="0"/>
        <w:ind w:firstLine="708"/>
        <w:jc w:val="both"/>
        <w:rPr>
          <w:sz w:val="28"/>
          <w:szCs w:val="28"/>
        </w:rPr>
      </w:pPr>
      <w:r>
        <w:rPr>
          <w:rFonts w:ascii="Times New Roman" w:eastAsia="Times New Roman" w:hAnsi="Times New Roman" w:cs="Times New Roman"/>
          <w:sz w:val="28"/>
          <w:szCs w:val="28"/>
        </w:rPr>
        <w:t>Вещественные доказательства:</w:t>
      </w:r>
      <w:r>
        <w:rPr>
          <w:rFonts w:ascii="Times New Roman" w:eastAsia="Times New Roman" w:hAnsi="Times New Roman" w:cs="Times New Roman"/>
          <w:sz w:val="28"/>
          <w:szCs w:val="28"/>
        </w:rPr>
        <w:t xml:space="preserve"> яблоки сорта «</w:t>
      </w:r>
      <w:r>
        <w:rPr>
          <w:rFonts w:ascii="Times New Roman" w:eastAsia="Times New Roman" w:hAnsi="Times New Roman" w:cs="Times New Roman"/>
          <w:sz w:val="28"/>
          <w:szCs w:val="28"/>
        </w:rPr>
        <w:t>Жеромин</w:t>
      </w:r>
      <w:r>
        <w:rPr>
          <w:rFonts w:ascii="Times New Roman" w:eastAsia="Times New Roman" w:hAnsi="Times New Roman" w:cs="Times New Roman"/>
          <w:sz w:val="28"/>
          <w:szCs w:val="28"/>
        </w:rPr>
        <w:t xml:space="preserve">» весом 1007 </w:t>
      </w:r>
      <w:r>
        <w:rPr>
          <w:rFonts w:ascii="Times New Roman" w:eastAsia="Times New Roman" w:hAnsi="Times New Roman" w:cs="Times New Roman"/>
          <w:sz w:val="28"/>
          <w:szCs w:val="28"/>
        </w:rPr>
        <w:t>кг</w:t>
      </w:r>
      <w:r>
        <w:rPr>
          <w:rFonts w:ascii="Times New Roman" w:eastAsia="Times New Roman" w:hAnsi="Times New Roman" w:cs="Times New Roman"/>
          <w:sz w:val="28"/>
          <w:szCs w:val="28"/>
        </w:rPr>
        <w:t xml:space="preserve"> передан</w:t>
      </w:r>
      <w:r>
        <w:rPr>
          <w:rFonts w:ascii="Times New Roman" w:eastAsia="Times New Roman" w:hAnsi="Times New Roman" w:cs="Times New Roman"/>
          <w:sz w:val="28"/>
          <w:szCs w:val="28"/>
        </w:rPr>
        <w:t>н</w:t>
      </w:r>
      <w:r>
        <w:rPr>
          <w:rFonts w:ascii="Times New Roman" w:eastAsia="Times New Roman" w:hAnsi="Times New Roman" w:cs="Times New Roman"/>
          <w:sz w:val="28"/>
          <w:szCs w:val="28"/>
        </w:rPr>
        <w:t>ы</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на ответственное хранение начальнику службы внутреннего контроля </w:t>
      </w:r>
      <w:r>
        <w:rPr>
          <w:rStyle w:val="cat-OrganizationNamegrp-31rplc-52"/>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w:t>
      </w:r>
      <w:r>
        <w:rPr>
          <w:rStyle w:val="cat-FIOgrp-20rplc-5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считать возвращенными </w:t>
      </w:r>
      <w:r>
        <w:rPr>
          <w:rFonts w:ascii="Times New Roman" w:eastAsia="Times New Roman" w:hAnsi="Times New Roman" w:cs="Times New Roman"/>
          <w:sz w:val="28"/>
          <w:szCs w:val="28"/>
        </w:rPr>
        <w:t xml:space="preserve">собственнику </w:t>
      </w:r>
      <w:r>
        <w:rPr>
          <w:rFonts w:ascii="Times New Roman" w:eastAsia="Times New Roman" w:hAnsi="Times New Roman" w:cs="Times New Roman"/>
          <w:sz w:val="28"/>
          <w:szCs w:val="28"/>
        </w:rPr>
        <w:t xml:space="preserve">по принадлежности; </w:t>
      </w:r>
    </w:p>
    <w:p>
      <w:pPr>
        <w:spacing w:before="0" w:after="0"/>
        <w:ind w:firstLine="708"/>
        <w:jc w:val="both"/>
        <w:rPr>
          <w:sz w:val="28"/>
          <w:szCs w:val="28"/>
        </w:rPr>
      </w:pPr>
      <w:r>
        <w:rPr>
          <w:rFonts w:ascii="Times New Roman" w:eastAsia="Times New Roman" w:hAnsi="Times New Roman" w:cs="Times New Roman"/>
          <w:sz w:val="28"/>
          <w:szCs w:val="28"/>
        </w:rPr>
        <w:t>Постановление м</w:t>
      </w:r>
      <w:r>
        <w:rPr>
          <w:rFonts w:ascii="Times New Roman" w:eastAsia="Times New Roman" w:hAnsi="Times New Roman" w:cs="Times New Roman"/>
          <w:sz w:val="28"/>
          <w:szCs w:val="28"/>
        </w:rPr>
        <w:t xml:space="preserve">ожет быть обжаловано в апелляционном порядке в Красногвардейский районный суд Республики Крым в течение 10 суток со дня провозглашения. </w:t>
      </w:r>
    </w:p>
    <w:p>
      <w:pPr>
        <w:spacing w:before="0" w:after="0"/>
        <w:ind w:firstLine="708"/>
        <w:jc w:val="both"/>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И.В. Чернецкая</w:t>
      </w:r>
    </w:p>
    <w:p>
      <w:pPr>
        <w:spacing w:before="0" w:after="0"/>
        <w:ind w:firstLine="708"/>
        <w:jc w:val="both"/>
        <w:rPr>
          <w:sz w:val="22"/>
          <w:szCs w:val="22"/>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honeNumbergrp-33rplc-0">
    <w:name w:val="cat-PhoneNumber grp-33 rplc-0"/>
    <w:basedOn w:val="DefaultParagraphFont"/>
  </w:style>
  <w:style w:type="character" w:customStyle="1" w:styleId="cat-PhoneNumbergrp-34rplc-1">
    <w:name w:val="cat-PhoneNumber grp-34 rplc-1"/>
    <w:basedOn w:val="DefaultParagraphFont"/>
  </w:style>
  <w:style w:type="character" w:customStyle="1" w:styleId="cat-ExternalSystemDefinedgrp-36rplc-12">
    <w:name w:val="cat-ExternalSystemDefined grp-36 rplc-12"/>
    <w:basedOn w:val="DefaultParagraphFont"/>
  </w:style>
  <w:style w:type="character" w:customStyle="1" w:styleId="cat-PassportDatagrp-26rplc-13">
    <w:name w:val="cat-PassportData grp-26 rplc-13"/>
    <w:basedOn w:val="DefaultParagraphFont"/>
  </w:style>
  <w:style w:type="character" w:customStyle="1" w:styleId="cat-UserDefinedgrp-37rplc-14">
    <w:name w:val="cat-UserDefined grp-37 rplc-14"/>
    <w:basedOn w:val="DefaultParagraphFont"/>
  </w:style>
  <w:style w:type="character" w:customStyle="1" w:styleId="cat-Addressgrp-3rplc-15">
    <w:name w:val="cat-Address grp-3 rplc-15"/>
    <w:basedOn w:val="DefaultParagraphFont"/>
  </w:style>
  <w:style w:type="character" w:customStyle="1" w:styleId="cat-Addressgrp-4rplc-16">
    <w:name w:val="cat-Address grp-4 rplc-16"/>
    <w:basedOn w:val="DefaultParagraphFont"/>
  </w:style>
  <w:style w:type="character" w:customStyle="1" w:styleId="cat-Addressgrp-5rplc-17">
    <w:name w:val="cat-Address grp-5 rplc-17"/>
    <w:basedOn w:val="DefaultParagraphFont"/>
  </w:style>
  <w:style w:type="character" w:customStyle="1" w:styleId="cat-UserDefinedgrp-38rplc-18">
    <w:name w:val="cat-UserDefined grp-38 rplc-18"/>
    <w:basedOn w:val="DefaultParagraphFont"/>
  </w:style>
  <w:style w:type="character" w:customStyle="1" w:styleId="cat-Dategrp-8rplc-20">
    <w:name w:val="cat-Date grp-8 rplc-20"/>
    <w:basedOn w:val="DefaultParagraphFont"/>
  </w:style>
  <w:style w:type="character" w:customStyle="1" w:styleId="cat-Timegrp-32rplc-21">
    <w:name w:val="cat-Time grp-32 rplc-21"/>
    <w:basedOn w:val="DefaultParagraphFont"/>
  </w:style>
  <w:style w:type="character" w:customStyle="1" w:styleId="cat-PassportDatagrp-27rplc-23">
    <w:name w:val="cat-PassportData grp-27 rplc-23"/>
    <w:basedOn w:val="DefaultParagraphFont"/>
  </w:style>
  <w:style w:type="character" w:customStyle="1" w:styleId="cat-OrganizationNamegrp-30rplc-24">
    <w:name w:val="cat-OrganizationName grp-30 rplc-24"/>
    <w:basedOn w:val="DefaultParagraphFont"/>
  </w:style>
  <w:style w:type="character" w:customStyle="1" w:styleId="cat-OrganizationNamegrp-29rplc-25">
    <w:name w:val="cat-OrganizationName grp-29 rplc-25"/>
    <w:basedOn w:val="DefaultParagraphFont"/>
  </w:style>
  <w:style w:type="character" w:customStyle="1" w:styleId="cat-Addressgrp-6rplc-26">
    <w:name w:val="cat-Address grp-6 rplc-26"/>
    <w:basedOn w:val="DefaultParagraphFont"/>
  </w:style>
  <w:style w:type="character" w:customStyle="1" w:styleId="cat-PhoneNumbergrp-35rplc-27">
    <w:name w:val="cat-PhoneNumber grp-35 rplc-27"/>
    <w:basedOn w:val="DefaultParagraphFont"/>
  </w:style>
  <w:style w:type="character" w:customStyle="1" w:styleId="cat-OrganizationNamegrp-29rplc-31">
    <w:name w:val="cat-OrganizationName grp-29 rplc-31"/>
    <w:basedOn w:val="DefaultParagraphFont"/>
  </w:style>
  <w:style w:type="character" w:customStyle="1" w:styleId="cat-FIOgrp-18rplc-37">
    <w:name w:val="cat-FIO grp-18 rplc-37"/>
    <w:basedOn w:val="DefaultParagraphFont"/>
  </w:style>
  <w:style w:type="character" w:customStyle="1" w:styleId="cat-ExternalSystemDefinedgrp-36rplc-41">
    <w:name w:val="cat-ExternalSystemDefined grp-36 rplc-41"/>
    <w:basedOn w:val="DefaultParagraphFont"/>
  </w:style>
  <w:style w:type="character" w:customStyle="1" w:styleId="cat-PassportDatagrp-28rplc-42">
    <w:name w:val="cat-PassportData grp-28 rplc-42"/>
    <w:basedOn w:val="DefaultParagraphFont"/>
  </w:style>
  <w:style w:type="character" w:customStyle="1" w:styleId="cat-ExternalSystemDefinedgrp-36rplc-46">
    <w:name w:val="cat-ExternalSystemDefined grp-36 rplc-46"/>
    <w:basedOn w:val="DefaultParagraphFont"/>
  </w:style>
  <w:style w:type="character" w:customStyle="1" w:styleId="cat-PassportDatagrp-28rplc-47">
    <w:name w:val="cat-PassportData grp-28 rplc-47"/>
    <w:basedOn w:val="DefaultParagraphFont"/>
  </w:style>
  <w:style w:type="character" w:customStyle="1" w:styleId="cat-ExternalSystemDefinedgrp-36rplc-49">
    <w:name w:val="cat-ExternalSystemDefined grp-36 rplc-49"/>
    <w:basedOn w:val="DefaultParagraphFont"/>
  </w:style>
  <w:style w:type="character" w:customStyle="1" w:styleId="cat-PassportDatagrp-28rplc-50">
    <w:name w:val="cat-PassportData grp-28 rplc-50"/>
    <w:basedOn w:val="DefaultParagraphFont"/>
  </w:style>
  <w:style w:type="character" w:customStyle="1" w:styleId="cat-OrganizationNamegrp-31rplc-52">
    <w:name w:val="cat-OrganizationName grp-31 rplc-52"/>
    <w:basedOn w:val="DefaultParagraphFont"/>
  </w:style>
  <w:style w:type="character" w:customStyle="1" w:styleId="cat-FIOgrp-20rplc-53">
    <w:name w:val="cat-FIO grp-20 rplc-53"/>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rospravosudie.com/law/%D0%A1%D1%82%D0%B0%D1%82%D1%8C%D1%8F_158_%D0%A3%D0%9A_%D0%A0%D0%A4"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