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ПОСТАНОВЛЕНИЕ</w:t>
      </w:r>
    </w:p>
    <w:p w:rsidR="00A77B3E">
      <w:r>
        <w:t>о прекращении уголовного дела в связи</w:t>
      </w:r>
    </w:p>
    <w:p w:rsidR="00A77B3E">
      <w:r>
        <w:t>с отказом частного обвинителя от обвинения</w:t>
      </w:r>
    </w:p>
    <w:p w:rsidR="00A77B3E"/>
    <w:p w:rsidR="00A77B3E">
      <w:r>
        <w:t>27 ноября 2017 года                                              пгт. Красногвардейское</w:t>
      </w:r>
    </w:p>
    <w:p w:rsidR="00A77B3E"/>
    <w:p w:rsidR="00A77B3E">
      <w:r>
        <w:t xml:space="preserve">Мировой судья судебного участка № 54 Красногвардейского судебного района Республики Крым Чернецкая И.В., </w:t>
      </w:r>
    </w:p>
    <w:p w:rsidR="00A77B3E">
      <w:r>
        <w:t>при секретаре Мазур Н.А.,</w:t>
      </w:r>
    </w:p>
    <w:p w:rsidR="00A77B3E">
      <w:r>
        <w:t>с участием частного обвинителя-потерпевшего ФИО.,</w:t>
      </w:r>
    </w:p>
    <w:p w:rsidR="00A77B3E">
      <w:r>
        <w:t>адвоката потерпевшего: Безушко Г.М.,</w:t>
      </w:r>
    </w:p>
    <w:p w:rsidR="00A77B3E">
      <w:r>
        <w:t xml:space="preserve">подсудимого Мельника М.Н., </w:t>
      </w:r>
    </w:p>
    <w:p w:rsidR="00A77B3E">
      <w:r>
        <w:t>защитника подсудимого адвоката Пискарева Д.А</w:t>
      </w:r>
    </w:p>
    <w:p w:rsidR="00A77B3E">
      <w:r>
        <w:t>рассмотрев в открытом судебном заседании уголовное дело по заявлению частного обвинения фио о привлечении к уголовной ответственности:</w:t>
      </w:r>
    </w:p>
    <w:p w:rsidR="00A77B3E">
      <w:r>
        <w:t xml:space="preserve">Мельника Максима Николаевича, паспортные данные, гражданина РФ, с высшим образованием, холостого, ранее не судимого, работающего водителем такси Наименование зарегистрированного и проживающего по адресу: адрес, адрес, по ч. 1 ст. 115 УК РФ, </w:t>
      </w:r>
    </w:p>
    <w:p w:rsidR="00A77B3E">
      <w:r>
        <w:t>УСТАНОВИЛ:</w:t>
      </w:r>
    </w:p>
    <w:p w:rsidR="00A77B3E">
      <w:r>
        <w:t>08 ноября 2017 года мировым судьей судебного участка № 54 Красногвардейского судебного района принято к производству заявление ФИО. о привлечении к уголовной ответственности Мельника М.Н. за совершение преступления, предусмотренного ч. 1 ст. 115 УК РФ.</w:t>
      </w:r>
    </w:p>
    <w:p w:rsidR="00A77B3E">
      <w:r>
        <w:t>Согласно данному заявлению, ФИО. просит привлечь к уголовной ответственности Мельника М.Н. по ч. 1 ст. 115 УК РФ, в связи с тем, что он нанес ему легкой степени телесные повреждения.</w:t>
      </w:r>
    </w:p>
    <w:p w:rsidR="00A77B3E">
      <w:r>
        <w:t>15 ноября 2017 года, во исполнение требований ст.ст. 318,319 УПК РФ, частному обвинителю и обвиняемому разъяснены права, дело назначено к слушанью по существу на 22 ноября 2017 года.</w:t>
      </w:r>
    </w:p>
    <w:p w:rsidR="00A77B3E">
      <w:r>
        <w:t>22 ноября 2017 года дело слушаньем отложено на 27 ноября 2017 года в связи с ходатайством ФИО.</w:t>
      </w:r>
    </w:p>
    <w:p w:rsidR="00A77B3E">
      <w:r>
        <w:t>В судебном заседании, 27.11.2017 года, частный обвинитель – потерпевший ФИО. отказался от обвинения в отношении Мельника М.Н. в совершении преступления, предусмотренного ч. 1 ст. 115 УК РФ представив об этом письменное заявление.</w:t>
      </w:r>
    </w:p>
    <w:p w:rsidR="00A77B3E">
      <w:r>
        <w:t>Частный обвинитель ФИО. суду пояснил, что данный отказ от обвинения  заявлен им добровольно, без какого-либо физического или морального принуждения, привлекать Мельника М.Н. к уголовной ответственности по ч.1 ст. 115 УК РФ он не желает. Последствия отказа от обвинения ему понятны.</w:t>
      </w:r>
    </w:p>
    <w:p w:rsidR="00A77B3E">
      <w:r>
        <w:t>Обвиняемый Мельник М.Н., в судебном заседании не возражал против прекращения уголовного дела в отношении него в связи с отказом частного обвинителя от обвинения.</w:t>
      </w:r>
    </w:p>
    <w:p w:rsidR="00A77B3E">
      <w:r>
        <w:t>В силу ст. 22 УПК РФ потерпевший вправе участвовать в уголовном преследовании обвиняемого, а по уголовным делам частного обвинения выдвигать и поддерживать обвинение в порядке, установленном УПК РФ.</w:t>
      </w:r>
    </w:p>
    <w:p w:rsidR="00A77B3E">
      <w:r>
        <w:t>Согласно ст. 43 УПК РФ частным обвинителем является лицо, подавшее заявление в суд по уголовному делу частного обвинения в порядке, установленной ст. 318 УПК РФ, и поддерживающее обвинение в суде.</w:t>
      </w:r>
    </w:p>
    <w:p w:rsidR="00A77B3E">
      <w:r>
        <w:t>Согласно части второй статьи 46 Уголовно-процессуального кодекса Российской Федерации частный обвинитель наделяется правами, предусмотренными частями четвертой, пятой и шестой статьи 246 УПК РФ.</w:t>
      </w:r>
    </w:p>
    <w:p w:rsidR="00A77B3E">
      <w:r>
        <w:t>В соответствии с частью пятой статьи 321 УПК РФ, обвинитель вправе представлять доказательства, участвовать в их исследовании, излагать суду свое мнение по существу обвинения, о применении уголовного закона и назначении подсудимому наказания, а также по другим вопросам, возникающим в ходе судебного разбирательства. Обвинитель может изменить обвинение, если этим не ухудшается положение подсудимого и не нарушается его право на защиту, а также вправе отказаться от обвинения.</w:t>
      </w:r>
    </w:p>
    <w:p w:rsidR="00A77B3E">
      <w:r>
        <w:t>Учитывая вышеизложенное, суд считает, что уголовное дело в отношении Мельника М.Н. по ч. 1 ст. 115 Уголовного кодекса Российской Федерации, подлежит прекращению в связи с отказом частного обвинителя от обвинения.</w:t>
      </w:r>
    </w:p>
    <w:p w:rsidR="00A77B3E">
      <w:r>
        <w:t>Согласно ч. 2 ст. 20 УПК РФ уголовные дела о преступлениях, предусмотренных ст. 115 УК РФ, считаются уголовными делами частного обвинения, возбуждаются не иначе, как по заявлению потерпевшего, его законного представителя. Поскольку частный обвинитель отказался от обвинения, суд считает необходимым прекратить уголовное дело в отношении Мельника М.Н. по ч.1 ст. 115 УК РФ на основании п. 5 ч.1 ст. 24 УПК РФ в связи с отсутствием заявления потерпевшего.</w:t>
      </w:r>
    </w:p>
    <w:p w:rsidR="00A77B3E">
      <w:r>
        <w:t>На основании изложенного и руководствуясь статьями ч.2 ст. 20, п.5 ч.1 ст. 24, УПК РФ, судья</w:t>
      </w:r>
    </w:p>
    <w:p w:rsidR="00A77B3E">
      <w:r>
        <w:t>ПОСТАНОВИЛ:</w:t>
      </w:r>
    </w:p>
    <w:p w:rsidR="00A77B3E">
      <w:r>
        <w:t>Уголовное дело в отношении Мельника Максима Николаевича, паспортные данные, в совершении преступления, предусмотренного ч.1 ст. 115 УК РФ прекратить в связи с отказом частного обвинителя Мезеферова Алима Рустемовича от обвинения.</w:t>
      </w:r>
    </w:p>
    <w:p w:rsidR="00A77B3E">
      <w:r>
        <w:t>Разъяснить Мельнику М.Н. его право на реабилитацию.</w:t>
      </w:r>
    </w:p>
    <w:p w:rsidR="00A77B3E">
      <w:r>
        <w:t>Право на реабилитацию, в том числе право на возмещение вреда, согласно ч. 5 ст. 133 УПК РФ, в иных случаях, в том числе и по делам частного обвинения, где уголовное преследование инициирует гражданин, вопросы связанные с возмещением вреда, разрешаются в порядке гражданского судопроизводства.</w:t>
      </w:r>
    </w:p>
    <w:p w:rsidR="00A77B3E">
      <w:r>
        <w:t>Постановление может быть обжаловано в апелляционном порядке в Красногвардейский районный суд Республики Крым в течение 10 суток со дня провозглашения.</w:t>
      </w:r>
    </w:p>
    <w:p w:rsidR="00A77B3E"/>
    <w:p w:rsidR="00A77B3E">
      <w:r>
        <w:t>Мировой судья:                                              И.В. Чернецкая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