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1-55-10/2024</w:t>
      </w:r>
    </w:p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0055-01-2024-000544-75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Style w:val="cat-FIOgrp-1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– </w:t>
      </w:r>
      <w:r>
        <w:rPr>
          <w:rStyle w:val="cat-FIOgrp-1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Style w:val="cat-FIOgrp-1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потерпевшего – </w:t>
      </w:r>
      <w:r>
        <w:rPr>
          <w:rStyle w:val="cat-FIOgrp-19rplc-1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160"/>
        <w:ind w:left="2835" w:firstLine="709"/>
        <w:jc w:val="both"/>
        <w:rPr>
          <w:sz w:val="28"/>
          <w:szCs w:val="28"/>
        </w:rPr>
      </w:pPr>
      <w:r>
        <w:rPr>
          <w:rStyle w:val="cat-FIOgrp-20rplc-1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родившейся </w:t>
      </w:r>
      <w:r>
        <w:rPr>
          <w:rStyle w:val="cat-ExternalSystemDefinedgrp-5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образование средне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не трудоустроенной</w:t>
      </w:r>
      <w:r>
        <w:rPr>
          <w:rFonts w:ascii="Times New Roman" w:eastAsia="Times New Roman" w:hAnsi="Times New Roman" w:cs="Times New Roman"/>
          <w:sz w:val="28"/>
          <w:szCs w:val="28"/>
        </w:rPr>
        <w:t>, в браке не состояще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1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158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т.е. тайное хищение чужого имущества при следующих обстоятельствах.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времени с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2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более точные даты и время не установлены,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единый преступный умысел, направленный на тайное хищение продукции, принадлежащей </w:t>
      </w:r>
      <w:r>
        <w:rPr>
          <w:rStyle w:val="cat-OrganizationNamegrp-47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магазине №691 </w:t>
      </w:r>
      <w:r>
        <w:rPr>
          <w:rStyle w:val="cat-OrganizationNamegrp-47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10, действуя из корыстных побуждений, неочевидно дня окружающих, путем свободного доступа, используя свою личную ручную кладь, совершила тайное хищение продуктов питания и товаров, принадлежащих </w:t>
      </w:r>
      <w:r>
        <w:rPr>
          <w:rStyle w:val="cat-OrganizationNamegrp-47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именно: носки женские </w:t>
      </w:r>
      <w:r>
        <w:rPr>
          <w:rFonts w:ascii="Times New Roman" w:eastAsia="Times New Roman" w:hAnsi="Times New Roman" w:cs="Times New Roman"/>
          <w:sz w:val="28"/>
          <w:szCs w:val="28"/>
        </w:rPr>
        <w:t>Алем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-2077/21 </w:t>
      </w:r>
      <w:r>
        <w:rPr>
          <w:rFonts w:ascii="Times New Roman" w:eastAsia="Times New Roman" w:hAnsi="Times New Roman" w:cs="Times New Roman"/>
          <w:sz w:val="28"/>
          <w:szCs w:val="28"/>
        </w:rPr>
        <w:t>Love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р.36-39 в количестве 4 шт., по цене 18,65руб. за 1 шт., на общую сумму </w:t>
      </w:r>
      <w:r>
        <w:rPr>
          <w:rStyle w:val="cat-Sumgrp-2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носки женские OEMEN </w:t>
      </w:r>
      <w:r>
        <w:rPr>
          <w:rFonts w:ascii="Times New Roman" w:eastAsia="Times New Roman" w:hAnsi="Times New Roman" w:cs="Times New Roman"/>
          <w:sz w:val="28"/>
          <w:szCs w:val="28"/>
        </w:rPr>
        <w:t>23-25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 в ассортименте махровые CR-10 б/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>, в количестве 8шт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по цене 116,67руб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шт., на общую сумму </w:t>
      </w:r>
      <w:r>
        <w:rPr>
          <w:rStyle w:val="cat-Sumgrp-2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; носки женские OEMEN 23-25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 в ассортименте махровые PW696- в количестве 4 шт., по цене </w:t>
      </w:r>
      <w:r>
        <w:rPr>
          <w:rStyle w:val="cat-Sumgrp-2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шт., на общую сумму </w:t>
      </w:r>
      <w:r>
        <w:rPr>
          <w:rStyle w:val="cat-Sumgrp-2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сыр 375 г </w:t>
      </w:r>
      <w:r>
        <w:rPr>
          <w:rFonts w:ascii="Times New Roman" w:eastAsia="Times New Roman" w:hAnsi="Times New Roman" w:cs="Times New Roman"/>
          <w:sz w:val="28"/>
          <w:szCs w:val="28"/>
        </w:rPr>
        <w:t>Сыробогатов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Король сыров с топленым молоком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вак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>. в количестве 2 шт., по цене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193,01руб.,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1шт., на общую сумму </w:t>
      </w:r>
      <w:r>
        <w:rPr>
          <w:rStyle w:val="cat-Sumgrp-2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масло 180г Крымский молочник </w:t>
      </w:r>
      <w:r>
        <w:rPr>
          <w:rFonts w:ascii="Times New Roman" w:eastAsia="Times New Roman" w:hAnsi="Times New Roman" w:cs="Times New Roman"/>
          <w:sz w:val="28"/>
          <w:szCs w:val="28"/>
        </w:rPr>
        <w:t>сладкосливочное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82,5% фольга в количестве 4 шт., по цене </w:t>
      </w:r>
      <w:r>
        <w:rPr>
          <w:rStyle w:val="cat-Sumgrp-2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общую сумму </w:t>
      </w:r>
      <w:r>
        <w:rPr>
          <w:rStyle w:val="cat-Sumgrp-29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сыр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 Долина Легенд Сливочная </w:t>
      </w:r>
      <w:r>
        <w:rPr>
          <w:rFonts w:ascii="Times New Roman" w:eastAsia="Times New Roman" w:hAnsi="Times New Roman" w:cs="Times New Roman"/>
          <w:sz w:val="28"/>
          <w:szCs w:val="28"/>
        </w:rPr>
        <w:t>крымчанка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рассольный </w:t>
      </w:r>
      <w:r>
        <w:rPr>
          <w:rFonts w:ascii="Times New Roman" w:eastAsia="Times New Roman" w:hAnsi="Times New Roman" w:cs="Times New Roman"/>
          <w:sz w:val="28"/>
          <w:szCs w:val="28"/>
        </w:rPr>
        <w:t>вак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2 шт.,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цене </w:t>
      </w:r>
      <w:r>
        <w:rPr>
          <w:rStyle w:val="cat-Sumgrp-3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шт., на общую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3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сливки 500мл </w:t>
      </w:r>
      <w:r>
        <w:rPr>
          <w:rFonts w:ascii="Times New Roman" w:eastAsia="Times New Roman" w:hAnsi="Times New Roman" w:cs="Times New Roman"/>
          <w:sz w:val="28"/>
          <w:szCs w:val="28"/>
        </w:rPr>
        <w:t>Свитлогорье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ультрапастеризованные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33% тетра-</w:t>
      </w:r>
      <w:r>
        <w:rPr>
          <w:rFonts w:ascii="Times New Roman" w:eastAsia="Times New Roman" w:hAnsi="Times New Roman" w:cs="Times New Roman"/>
          <w:sz w:val="28"/>
          <w:szCs w:val="28"/>
        </w:rPr>
        <w:t>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2 шт., по цене </w:t>
      </w:r>
      <w:r>
        <w:rPr>
          <w:rStyle w:val="cat-Sumgrp-32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1 шт., на общую сумму </w:t>
      </w:r>
      <w:r>
        <w:rPr>
          <w:rStyle w:val="cat-Sumgrp-33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шоколад 90 </w:t>
      </w:r>
      <w:r>
        <w:rPr>
          <w:rFonts w:ascii="Times New Roman" w:eastAsia="Times New Roman" w:hAnsi="Times New Roman" w:cs="Times New Roman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Победа молочный без сахара с цельным фундуком CHARGED м/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7 шт., по цене </w:t>
      </w:r>
      <w:r>
        <w:rPr>
          <w:rStyle w:val="cat-Sumgrp-34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шт., на общую сумму </w:t>
      </w:r>
      <w:r>
        <w:rPr>
          <w:rStyle w:val="cat-Sumgrp-35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антиперспирант </w:t>
      </w:r>
      <w:r>
        <w:rPr>
          <w:rFonts w:ascii="Times New Roman" w:eastAsia="Times New Roman" w:hAnsi="Times New Roman" w:cs="Times New Roman"/>
          <w:sz w:val="28"/>
          <w:szCs w:val="28"/>
        </w:rPr>
        <w:t>Nivea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Черное и Белое, </w:t>
      </w:r>
      <w:r>
        <w:rPr>
          <w:rFonts w:ascii="Times New Roman" w:eastAsia="Times New Roman" w:hAnsi="Times New Roman" w:cs="Times New Roman"/>
          <w:sz w:val="28"/>
          <w:szCs w:val="28"/>
        </w:rPr>
        <w:t>Clear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 в количестве 1 шт., стоимостью </w:t>
      </w:r>
      <w:r>
        <w:rPr>
          <w:rStyle w:val="cat-Sumgrp-36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шоколад </w:t>
      </w:r>
      <w:r>
        <w:rPr>
          <w:rStyle w:val="cat-Sumgrp-37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Победа молочный без сахара CHARGED </w:t>
      </w:r>
      <w:r>
        <w:rPr>
          <w:rFonts w:ascii="Times New Roman" w:eastAsia="Times New Roman" w:hAnsi="Times New Roman" w:cs="Times New Roman"/>
          <w:sz w:val="28"/>
          <w:szCs w:val="28"/>
        </w:rPr>
        <w:t>Slim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3 шт., по цене </w:t>
      </w:r>
      <w:r>
        <w:rPr>
          <w:rStyle w:val="cat-Sumgrp-38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шт., на общую сумму </w:t>
      </w:r>
      <w:r>
        <w:rPr>
          <w:rStyle w:val="cat-Sumgrp-39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сыр творожный 400 г Виолетта сливочный 70% в количестве 1 шт., стоимостью 183,11руб.; сыр Караимский Долина Легенд </w:t>
      </w:r>
      <w:r>
        <w:rPr>
          <w:rFonts w:ascii="Times New Roman" w:eastAsia="Times New Roman" w:hAnsi="Times New Roman" w:cs="Times New Roman"/>
          <w:sz w:val="28"/>
          <w:szCs w:val="28"/>
        </w:rPr>
        <w:t>300г.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1шт., стоимостью </w:t>
      </w:r>
      <w:r>
        <w:rPr>
          <w:rStyle w:val="cat-Sumgrp-30rplc-4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лак для волос </w:t>
      </w:r>
      <w:r>
        <w:rPr>
          <w:rFonts w:ascii="Times New Roman" w:eastAsia="Times New Roman" w:hAnsi="Times New Roman" w:cs="Times New Roman"/>
          <w:sz w:val="28"/>
          <w:szCs w:val="28"/>
        </w:rPr>
        <w:t>Taft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250 мл для тонких волос сверхсильная фиксация аэрозоль в количестве 1 шт., стоимостью </w:t>
      </w:r>
      <w:r>
        <w:rPr>
          <w:rStyle w:val="cat-Sumgrp-40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антиперспирант 150 мл </w:t>
      </w:r>
      <w:r>
        <w:rPr>
          <w:rFonts w:ascii="Times New Roman" w:eastAsia="Times New Roman" w:hAnsi="Times New Roman" w:cs="Times New Roman"/>
          <w:sz w:val="28"/>
          <w:szCs w:val="28"/>
        </w:rPr>
        <w:t>Nivea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LOVE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trendy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Нежная Свежесть аэрозоль в количестве 1 шт., стоимостью </w:t>
      </w:r>
      <w:r>
        <w:rPr>
          <w:rStyle w:val="cat-Sumgrp-36rplc-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паста зубная BIOMED WHITE COMPLEX 100г в количестве 1 шт., стоимостью 85,63руб.; крем-краска для волос </w:t>
      </w:r>
      <w:r>
        <w:rPr>
          <w:rFonts w:ascii="Times New Roman" w:eastAsia="Times New Roman" w:hAnsi="Times New Roman" w:cs="Times New Roman"/>
          <w:sz w:val="28"/>
          <w:szCs w:val="28"/>
        </w:rPr>
        <w:t>Palette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N3 каштановый в количестве 1шт., стоимостью </w:t>
      </w:r>
      <w:r>
        <w:rPr>
          <w:rStyle w:val="cat-Sumgrp-41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мыло туалетное </w:t>
      </w:r>
      <w:r>
        <w:rPr>
          <w:rFonts w:ascii="Times New Roman" w:eastAsia="Times New Roman" w:hAnsi="Times New Roman" w:cs="Times New Roman"/>
          <w:sz w:val="28"/>
          <w:szCs w:val="28"/>
        </w:rPr>
        <w:t>Camay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Динамик 85 г в количестве 1шт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стоимост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>
        <w:rPr>
          <w:rStyle w:val="cat-Sumgrp-42rplc-4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туалетное мыло </w:t>
      </w:r>
      <w:r>
        <w:rPr>
          <w:rStyle w:val="cat-Sumgrp-43rplc-4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CAMAY магическое заклинание 1 упаковка, стоимостью </w:t>
      </w:r>
      <w:r>
        <w:rPr>
          <w:rStyle w:val="cat-Sumgrp-42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; прокладки гигиенические 8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Naturella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Ultra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Camomile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Maxi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 упаковка, стоимостью </w:t>
      </w:r>
      <w:r>
        <w:rPr>
          <w:rStyle w:val="cat-Sumgrp-44rplc-5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Похищенное имущество </w:t>
      </w:r>
      <w:r>
        <w:rPr>
          <w:rStyle w:val="cat-FIOgrp-17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обратила в свою личную пользу и распорядилась им по своему личному усмотрению, причинив </w:t>
      </w:r>
      <w:r>
        <w:rPr>
          <w:rStyle w:val="cat-OrganizationNamegrp-47rplc-5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имуществу в виде материального ущерба на общую сумму </w:t>
      </w:r>
      <w:r>
        <w:rPr>
          <w:rStyle w:val="cat-Sumgrp-45rplc-5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22" w:lineRule="atLeast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части судебного заседания потерпевший </w:t>
      </w:r>
      <w:r>
        <w:rPr>
          <w:rStyle w:val="cat-FIOgrp-19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ему в соответствии с ч. 2 ст. 268 УПК РФ, возможности примирения с подсудимым, заявил ходатайство о прекращении уголовного дела в отношении </w:t>
      </w:r>
      <w:r>
        <w:rPr>
          <w:rStyle w:val="cat-FIOgrp-17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ссылаясь на те обстоятельства,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заглажен в 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>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извинения, </w:t>
      </w:r>
      <w:r>
        <w:rPr>
          <w:rFonts w:ascii="Times New Roman" w:eastAsia="Times New Roman" w:hAnsi="Times New Roman" w:cs="Times New Roman"/>
          <w:sz w:val="28"/>
          <w:szCs w:val="28"/>
        </w:rPr>
        <w:t>ущерб возместила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чем, каких-либо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и морального характера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 прекращения уголовного дела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заявленное ходатайство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Правовые последствия прекращения дела по не реабилитирующим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понятны. </w:t>
      </w:r>
      <w:r>
        <w:rPr>
          <w:rFonts w:ascii="Times New Roman" w:eastAsia="Times New Roman" w:hAnsi="Times New Roman" w:cs="Times New Roman"/>
          <w:sz w:val="28"/>
          <w:szCs w:val="28"/>
        </w:rPr>
        <w:t>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Style w:val="cat-FIOgrp-18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 уголовное дело в связи с примирением сторон, так как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обвинитель </w:t>
      </w:r>
      <w:r>
        <w:rPr>
          <w:rStyle w:val="cat-FIOgrp-16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достигнуто примирение с </w:t>
      </w:r>
      <w:r>
        <w:rPr>
          <w:rStyle w:val="cat-FIOgrp-17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последн</w:t>
      </w:r>
      <w:r>
        <w:rPr>
          <w:rFonts w:ascii="Times New Roman" w:eastAsia="Times New Roman" w:hAnsi="Times New Roman" w:cs="Times New Roman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загладил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возмещения ущерба,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соответствующее заявление.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небольшой тяжести,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врача-психиатра и врача-нарколога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ущерб возмещен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тензий не имеет. Таким образом,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совершения преступления своими позитивными действиями проявил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 раскаяние, и тем самым утратил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опасность для общества.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254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6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FIOgrp-21rplc-6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50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6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Style w:val="cat-FIOgrp-20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Style w:val="cat-FIOgrp-20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явке, отменить.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 пары носков розового цвета с этикетками «Сделано в Казахстане», </w:t>
      </w:r>
      <w:r>
        <w:rPr>
          <w:rFonts w:ascii="Times New Roman" w:eastAsia="Times New Roman" w:hAnsi="Times New Roman" w:cs="Times New Roman"/>
          <w:sz w:val="28"/>
          <w:szCs w:val="28"/>
        </w:rPr>
        <w:t>одна пара красных носков с изображением ёлки, один антиперспирант «</w:t>
      </w:r>
      <w:r>
        <w:rPr>
          <w:rFonts w:ascii="Times New Roman" w:eastAsia="Times New Roman" w:hAnsi="Times New Roman" w:cs="Times New Roman"/>
          <w:sz w:val="28"/>
          <w:szCs w:val="28"/>
        </w:rPr>
        <w:t>Nivea</w:t>
      </w:r>
      <w:r>
        <w:rPr>
          <w:rFonts w:ascii="Times New Roman" w:eastAsia="Times New Roman" w:hAnsi="Times New Roman" w:cs="Times New Roman"/>
          <w:sz w:val="28"/>
          <w:szCs w:val="28"/>
        </w:rPr>
        <w:t>», один антиперспирант «</w:t>
      </w:r>
      <w:r>
        <w:rPr>
          <w:rFonts w:ascii="Times New Roman" w:eastAsia="Times New Roman" w:hAnsi="Times New Roman" w:cs="Times New Roman"/>
          <w:sz w:val="28"/>
          <w:szCs w:val="28"/>
        </w:rPr>
        <w:t>Deonica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хранящиеся в комнате хранения вещественных доказательств по уголовным и административным делам ОМВД России по Красногвардейскому району (квитанция № 201 от </w:t>
      </w:r>
      <w:r>
        <w:rPr>
          <w:rStyle w:val="cat-Dategrp-13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возвра</w:t>
      </w:r>
      <w:r>
        <w:rPr>
          <w:rFonts w:ascii="Times New Roman" w:eastAsia="Times New Roman" w:hAnsi="Times New Roman" w:cs="Times New Roman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собственнику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принадлежности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диск, содержащий 21 видеофайл из камер наружного видеонаблюдения, установленных в магазине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691 </w:t>
      </w:r>
      <w:r>
        <w:rPr>
          <w:rStyle w:val="cat-OrganizationNamegrp-47rplc-7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адресу: </w:t>
      </w:r>
      <w:r>
        <w:rPr>
          <w:rStyle w:val="cat-Addressgrp-8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может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быть обжаловано в течение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5rplc-6">
    <w:name w:val="cat-FIO grp-15 rplc-6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FIOgrp-18rplc-10">
    <w:name w:val="cat-FIO grp-18 rplc-10"/>
    <w:basedOn w:val="DefaultParagraphFont"/>
  </w:style>
  <w:style w:type="character" w:customStyle="1" w:styleId="cat-FIOgrp-19rplc-11">
    <w:name w:val="cat-FIO grp-19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ExternalSystemDefinedgrp-50rplc-13">
    <w:name w:val="cat-ExternalSystemDefined grp-5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OrganizationNamegrp-47rplc-21">
    <w:name w:val="cat-OrganizationName grp-47 rplc-21"/>
    <w:basedOn w:val="DefaultParagraphFont"/>
  </w:style>
  <w:style w:type="character" w:customStyle="1" w:styleId="cat-OrganizationNamegrp-47rplc-22">
    <w:name w:val="cat-OrganizationName grp-47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OrganizationNamegrp-47rplc-24">
    <w:name w:val="cat-OrganizationName grp-47 rplc-24"/>
    <w:basedOn w:val="DefaultParagraphFont"/>
  </w:style>
  <w:style w:type="character" w:customStyle="1" w:styleId="cat-Sumgrp-23rplc-25">
    <w:name w:val="cat-Sum grp-23 rplc-25"/>
    <w:basedOn w:val="DefaultParagraphFont"/>
  </w:style>
  <w:style w:type="character" w:customStyle="1" w:styleId="cat-Sumgrp-24rplc-26">
    <w:name w:val="cat-Sum grp-24 rplc-26"/>
    <w:basedOn w:val="DefaultParagraphFont"/>
  </w:style>
  <w:style w:type="character" w:customStyle="1" w:styleId="cat-Sumgrp-25rplc-27">
    <w:name w:val="cat-Sum grp-25 rplc-27"/>
    <w:basedOn w:val="DefaultParagraphFont"/>
  </w:style>
  <w:style w:type="character" w:customStyle="1" w:styleId="cat-Sumgrp-26rplc-28">
    <w:name w:val="cat-Sum grp-26 rplc-28"/>
    <w:basedOn w:val="DefaultParagraphFont"/>
  </w:style>
  <w:style w:type="character" w:customStyle="1" w:styleId="cat-Sumgrp-27rplc-30">
    <w:name w:val="cat-Sum grp-27 rplc-30"/>
    <w:basedOn w:val="DefaultParagraphFont"/>
  </w:style>
  <w:style w:type="character" w:customStyle="1" w:styleId="cat-Sumgrp-28rplc-31">
    <w:name w:val="cat-Sum grp-28 rplc-31"/>
    <w:basedOn w:val="DefaultParagraphFont"/>
  </w:style>
  <w:style w:type="character" w:customStyle="1" w:styleId="cat-Sumgrp-29rplc-32">
    <w:name w:val="cat-Sum grp-29 rplc-32"/>
    <w:basedOn w:val="DefaultParagraphFont"/>
  </w:style>
  <w:style w:type="character" w:customStyle="1" w:styleId="cat-Sumgrp-30rplc-33">
    <w:name w:val="cat-Sum grp-30 rplc-33"/>
    <w:basedOn w:val="DefaultParagraphFont"/>
  </w:style>
  <w:style w:type="character" w:customStyle="1" w:styleId="cat-Sumgrp-31rplc-34">
    <w:name w:val="cat-Sum grp-31 rplc-34"/>
    <w:basedOn w:val="DefaultParagraphFont"/>
  </w:style>
  <w:style w:type="character" w:customStyle="1" w:styleId="cat-Sumgrp-32rplc-35">
    <w:name w:val="cat-Sum grp-32 rplc-35"/>
    <w:basedOn w:val="DefaultParagraphFont"/>
  </w:style>
  <w:style w:type="character" w:customStyle="1" w:styleId="cat-Sumgrp-33rplc-36">
    <w:name w:val="cat-Sum grp-33 rplc-36"/>
    <w:basedOn w:val="DefaultParagraphFont"/>
  </w:style>
  <w:style w:type="character" w:customStyle="1" w:styleId="cat-Sumgrp-34rplc-37">
    <w:name w:val="cat-Sum grp-34 rplc-37"/>
    <w:basedOn w:val="DefaultParagraphFont"/>
  </w:style>
  <w:style w:type="character" w:customStyle="1" w:styleId="cat-Sumgrp-35rplc-38">
    <w:name w:val="cat-Sum grp-35 rplc-38"/>
    <w:basedOn w:val="DefaultParagraphFont"/>
  </w:style>
  <w:style w:type="character" w:customStyle="1" w:styleId="cat-Sumgrp-36rplc-39">
    <w:name w:val="cat-Sum grp-36 rplc-39"/>
    <w:basedOn w:val="DefaultParagraphFont"/>
  </w:style>
  <w:style w:type="character" w:customStyle="1" w:styleId="cat-Sumgrp-37rplc-40">
    <w:name w:val="cat-Sum grp-37 rplc-40"/>
    <w:basedOn w:val="DefaultParagraphFont"/>
  </w:style>
  <w:style w:type="character" w:customStyle="1" w:styleId="cat-Sumgrp-38rplc-41">
    <w:name w:val="cat-Sum grp-38 rplc-41"/>
    <w:basedOn w:val="DefaultParagraphFont"/>
  </w:style>
  <w:style w:type="character" w:customStyle="1" w:styleId="cat-Sumgrp-39rplc-42">
    <w:name w:val="cat-Sum grp-39 rplc-42"/>
    <w:basedOn w:val="DefaultParagraphFont"/>
  </w:style>
  <w:style w:type="character" w:customStyle="1" w:styleId="cat-Sumgrp-30rplc-44">
    <w:name w:val="cat-Sum grp-30 rplc-44"/>
    <w:basedOn w:val="DefaultParagraphFont"/>
  </w:style>
  <w:style w:type="character" w:customStyle="1" w:styleId="cat-Sumgrp-40rplc-45">
    <w:name w:val="cat-Sum grp-40 rplc-45"/>
    <w:basedOn w:val="DefaultParagraphFont"/>
  </w:style>
  <w:style w:type="character" w:customStyle="1" w:styleId="cat-Sumgrp-36rplc-46">
    <w:name w:val="cat-Sum grp-36 rplc-46"/>
    <w:basedOn w:val="DefaultParagraphFont"/>
  </w:style>
  <w:style w:type="character" w:customStyle="1" w:styleId="cat-Sumgrp-41rplc-47">
    <w:name w:val="cat-Sum grp-41 rplc-47"/>
    <w:basedOn w:val="DefaultParagraphFont"/>
  </w:style>
  <w:style w:type="character" w:customStyle="1" w:styleId="cat-Sumgrp-42rplc-48">
    <w:name w:val="cat-Sum grp-42 rplc-48"/>
    <w:basedOn w:val="DefaultParagraphFont"/>
  </w:style>
  <w:style w:type="character" w:customStyle="1" w:styleId="cat-Sumgrp-43rplc-49">
    <w:name w:val="cat-Sum grp-43 rplc-49"/>
    <w:basedOn w:val="DefaultParagraphFont"/>
  </w:style>
  <w:style w:type="character" w:customStyle="1" w:styleId="cat-Sumgrp-42rplc-50">
    <w:name w:val="cat-Sum grp-42 rplc-50"/>
    <w:basedOn w:val="DefaultParagraphFont"/>
  </w:style>
  <w:style w:type="character" w:customStyle="1" w:styleId="cat-Sumgrp-44rplc-51">
    <w:name w:val="cat-Sum grp-44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OrganizationNamegrp-47rplc-53">
    <w:name w:val="cat-OrganizationName grp-47 rplc-53"/>
    <w:basedOn w:val="DefaultParagraphFont"/>
  </w:style>
  <w:style w:type="character" w:customStyle="1" w:styleId="cat-Sumgrp-45rplc-54">
    <w:name w:val="cat-Sum grp-45 rplc-54"/>
    <w:basedOn w:val="DefaultParagraphFont"/>
  </w:style>
  <w:style w:type="character" w:customStyle="1" w:styleId="cat-FIOgrp-17rplc-55">
    <w:name w:val="cat-FIO grp-17 rplc-55"/>
    <w:basedOn w:val="DefaultParagraphFont"/>
  </w:style>
  <w:style w:type="character" w:customStyle="1" w:styleId="cat-FIOgrp-19rplc-56">
    <w:name w:val="cat-FIO grp-19 rplc-56"/>
    <w:basedOn w:val="DefaultParagraphFont"/>
  </w:style>
  <w:style w:type="character" w:customStyle="1" w:styleId="cat-FIOgrp-17rplc-57">
    <w:name w:val="cat-FIO grp-17 rplc-57"/>
    <w:basedOn w:val="DefaultParagraphFont"/>
  </w:style>
  <w:style w:type="character" w:customStyle="1" w:styleId="cat-FIOgrp-17rplc-58">
    <w:name w:val="cat-FIO grp-17 rplc-58"/>
    <w:basedOn w:val="DefaultParagraphFont"/>
  </w:style>
  <w:style w:type="character" w:customStyle="1" w:styleId="cat-FIOgrp-18rplc-59">
    <w:name w:val="cat-FIO grp-18 rplc-59"/>
    <w:basedOn w:val="DefaultParagraphFont"/>
  </w:style>
  <w:style w:type="character" w:customStyle="1" w:styleId="cat-FIOgrp-16rplc-60">
    <w:name w:val="cat-FIO grp-16 rplc-60"/>
    <w:basedOn w:val="DefaultParagraphFont"/>
  </w:style>
  <w:style w:type="character" w:customStyle="1" w:styleId="cat-FIOgrp-17rplc-61">
    <w:name w:val="cat-FIO grp-17 rplc-61"/>
    <w:basedOn w:val="DefaultParagraphFont"/>
  </w:style>
  <w:style w:type="character" w:customStyle="1" w:styleId="cat-FIOgrp-17rplc-62">
    <w:name w:val="cat-FIO grp-17 rplc-62"/>
    <w:basedOn w:val="DefaultParagraphFont"/>
  </w:style>
  <w:style w:type="character" w:customStyle="1" w:styleId="cat-FIOgrp-17rplc-63">
    <w:name w:val="cat-FIO grp-17 rplc-63"/>
    <w:basedOn w:val="DefaultParagraphFont"/>
  </w:style>
  <w:style w:type="character" w:customStyle="1" w:styleId="cat-FIOgrp-21rplc-64">
    <w:name w:val="cat-FIO grp-21 rplc-64"/>
    <w:basedOn w:val="DefaultParagraphFont"/>
  </w:style>
  <w:style w:type="character" w:customStyle="1" w:styleId="cat-ExternalSystemDefinedgrp-50rplc-65">
    <w:name w:val="cat-ExternalSystemDefined grp-50 rplc-65"/>
    <w:basedOn w:val="DefaultParagraphFont"/>
  </w:style>
  <w:style w:type="character" w:customStyle="1" w:styleId="cat-PassportDatagrp-46rplc-66">
    <w:name w:val="cat-PassportData grp-46 rplc-66"/>
    <w:basedOn w:val="DefaultParagraphFont"/>
  </w:style>
  <w:style w:type="character" w:customStyle="1" w:styleId="cat-FIOgrp-20rplc-67">
    <w:name w:val="cat-FIO grp-20 rplc-67"/>
    <w:basedOn w:val="DefaultParagraphFont"/>
  </w:style>
  <w:style w:type="character" w:customStyle="1" w:styleId="cat-FIOgrp-20rplc-68">
    <w:name w:val="cat-FIO grp-20 rplc-68"/>
    <w:basedOn w:val="DefaultParagraphFont"/>
  </w:style>
  <w:style w:type="character" w:customStyle="1" w:styleId="cat-Dategrp-13rplc-70">
    <w:name w:val="cat-Date grp-13 rplc-70"/>
    <w:basedOn w:val="DefaultParagraphFont"/>
  </w:style>
  <w:style w:type="character" w:customStyle="1" w:styleId="cat-OrganizationNamegrp-47rplc-71">
    <w:name w:val="cat-OrganizationName grp-47 rplc-71"/>
    <w:basedOn w:val="DefaultParagraphFont"/>
  </w:style>
  <w:style w:type="character" w:customStyle="1" w:styleId="cat-Addressgrp-8rplc-72">
    <w:name w:val="cat-Address grp-8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