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1-55-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619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 – адвоката Федорова Ю.А.,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left="170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Наира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Таировича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16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обвиняется в умышленном повреждении чужого имущества, причинившем значительный ущерб, совершенном при следующих обстоятельствах. </w:t>
      </w:r>
    </w:p>
    <w:p>
      <w:pPr>
        <w:widowControl w:val="0"/>
        <w:spacing w:before="0" w:after="0" w:line="302" w:lineRule="atLeast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21.12.2021 примерно в 20 часов 00 минут, более точное время в ходе дознания не 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пребывая в состоянии алкогольного опьянения, находясь в квартире бывшей супруги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Галины Александровны расположенной по адресу: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ссоры с последней, возникшей на почве личных неприязненных отношений, выхватил из рук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Г.А., принадлежащей ей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Samsung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Galaxy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А50» (А 505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умышленно ударил им 2 раза о деревянное </w:t>
      </w:r>
      <w:r>
        <w:rPr>
          <w:rFonts w:ascii="Times New Roman" w:eastAsia="Times New Roman" w:hAnsi="Times New Roman" w:cs="Times New Roman"/>
          <w:sz w:val="28"/>
          <w:szCs w:val="28"/>
        </w:rPr>
        <w:t>быльце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дивана, два раза кулаком по дисплею и об стену</w:t>
      </w:r>
      <w:r>
        <w:rPr>
          <w:rFonts w:ascii="Times New Roman" w:eastAsia="Times New Roman" w:hAnsi="Times New Roman" w:cs="Times New Roman"/>
          <w:sz w:val="28"/>
          <w:szCs w:val="28"/>
        </w:rPr>
        <w:t>, в результате чего на мобильном телефоне образовались внутренние трещины дисплея, сквозные трещины задней панели корпуса, тем самым привел мобильный телефон в не пригодное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судебно-товароведческой экспертизы № 2925/7-5 от 26.01.2022 снижение стоимости («ущерб») телефонного аппарата для сотовых сетей связи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Samsung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линейки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Galaxy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модели «А50» (А505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 </w:t>
      </w:r>
      <w:r>
        <w:rPr>
          <w:rFonts w:ascii="Times New Roman" w:eastAsia="Times New Roman" w:hAnsi="Times New Roman" w:cs="Times New Roman"/>
          <w:sz w:val="28"/>
          <w:szCs w:val="28"/>
        </w:rPr>
        <w:t>Gb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поврежденного в результате механического воздействия в ценах, действовавших на 21.12.2021,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7690,67 рублей.</w:t>
      </w:r>
    </w:p>
    <w:p>
      <w:pPr>
        <w:spacing w:before="0" w:after="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преступными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нанесен имущественный вред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7690,67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eastAsia="Times New Roman" w:hAnsi="Times New Roman" w:cs="Times New Roman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йся для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значительным.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предварительного следствия квалифицированы по ч.1 ст.167 УК РФ, как умышленное повреждение чужого имущества, если эти деяния повлекли причинение значительного ущерба.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суда, от потерпевшей –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Г.А. посредством телефонограммы, поступило ходатайство, о примирении с подсудимым, поскольку он загладила причиненный вред в полном объеме (л.д.103), претензий к нему не имеется, просит прекратить уголовное дело.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пояснил, что он полностью согласен с предъявленным обвинением,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в содеянном раскаялся,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Правовые последствия прекращения дела по не реабилитирующим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ему понятны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Федоров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причиненный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Киршина И.Е.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возражала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</w:t>
      </w:r>
      <w:r>
        <w:rPr>
          <w:rFonts w:ascii="Times New Roman" w:eastAsia="Times New Roman" w:hAnsi="Times New Roman" w:cs="Times New Roman"/>
          <w:sz w:val="28"/>
          <w:szCs w:val="28"/>
        </w:rPr>
        <w:t>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органом дознания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стороны достигли примирения,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возместил причиненный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вред. </w:t>
      </w:r>
    </w:p>
    <w:p>
      <w:pPr>
        <w:widowControl w:val="0"/>
        <w:spacing w:before="0" w:after="0" w:line="322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Хатипов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пенсионером по инвалидности, призна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врача-психиатра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 оснований к отказу в удовлетворении заявленного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5 ч. 2 </w:t>
      </w:r>
      <w:r>
        <w:rPr>
          <w:rFonts w:ascii="Times New Roman" w:eastAsia="Times New Roman" w:hAnsi="Times New Roman" w:cs="Times New Roman"/>
          <w:sz w:val="28"/>
          <w:szCs w:val="28"/>
        </w:rPr>
        <w:t>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76 УК РФ, ст. ст. 25, 254, 256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потерпевшей,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03.10.1972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Samsung</w:t>
      </w:r>
      <w:r>
        <w:rPr>
          <w:rFonts w:ascii="Times New Roman" w:eastAsia="Times New Roman" w:hAnsi="Times New Roman" w:cs="Times New Roman"/>
          <w:sz w:val="28"/>
          <w:szCs w:val="28"/>
        </w:rPr>
        <w:t>» модели «</w:t>
      </w:r>
      <w:r>
        <w:rPr>
          <w:rFonts w:ascii="Times New Roman" w:eastAsia="Times New Roman" w:hAnsi="Times New Roman" w:cs="Times New Roman"/>
          <w:sz w:val="28"/>
          <w:szCs w:val="28"/>
        </w:rPr>
        <w:t>Galaxy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А50» </w:t>
      </w:r>
      <w:r>
        <w:rPr>
          <w:rFonts w:ascii="Times New Roman" w:eastAsia="Times New Roman" w:hAnsi="Times New Roman" w:cs="Times New Roman"/>
          <w:sz w:val="28"/>
          <w:szCs w:val="28"/>
        </w:rPr>
        <w:t>imeil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355082/10253924/3, imei2: 355083/10253924/1, помещенный в полиэтиленовый пакет и </w:t>
      </w:r>
      <w:r>
        <w:rPr>
          <w:rFonts w:ascii="Times New Roman" w:eastAsia="Times New Roman" w:hAnsi="Times New Roman" w:cs="Times New Roman"/>
          <w:sz w:val="28"/>
          <w:szCs w:val="28"/>
        </w:rPr>
        <w:t>переданый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хранение в камеру вещественных доказательств по уголовным и административным делам ОМВД России по Красногвардейскому району (квитанция (расписка) №63 от 01.04.2022)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вернуть по принадлежности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Хатиповой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Галине Александровне.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43">
    <w:name w:val="cat-UserDefined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