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1-55-24/2017</w:t>
      </w:r>
    </w:p>
    <w:p w:rsidR="00A77B3E"/>
    <w:p w:rsidR="00A77B3E">
      <w:r>
        <w:t>П ОСТАНОВЛЕНИЕ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адрес фио,</w:t>
      </w:r>
    </w:p>
    <w:p w:rsidR="00A77B3E">
      <w:r>
        <w:t xml:space="preserve"> при секретаре фио, </w:t>
      </w:r>
    </w:p>
    <w:p w:rsidR="00A77B3E">
      <w:r>
        <w:t xml:space="preserve">с участием государственного обвинителя – помощника прокурора адрес фио </w:t>
      </w:r>
    </w:p>
    <w:p w:rsidR="00A77B3E">
      <w:r>
        <w:t>защитника: адвоката фио,</w:t>
      </w:r>
    </w:p>
    <w:p w:rsidR="00A77B3E">
      <w:r>
        <w:t>подсудимого: фио,</w:t>
      </w:r>
    </w:p>
    <w:p w:rsidR="00A77B3E"/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       фио, паспортные данные, УССР, гражданина РФ, зарегистрированного и проживающего по адресу: адрес, ранее не судимого, имеющего основное общее образование, разведенного, не работающего, в совершении преступления, предусмотренного п. «в» ч.2 ст.115, УК РФ,</w:t>
      </w:r>
    </w:p>
    <w:p w:rsidR="00A77B3E">
      <w:r>
        <w:t>у с т а н о в и л:</w:t>
      </w:r>
    </w:p>
    <w:p w:rsidR="00A77B3E"/>
    <w:p w:rsidR="00A77B3E">
      <w:r>
        <w:t>фио, совершил умышленное причинение  легкого вреда здоровью, вызвавшего кратковременное расстройство здоровья, с применением предмета, используемого в качестве оружия, при следующих обстоятельствах:</w:t>
      </w:r>
    </w:p>
    <w:p w:rsidR="00A77B3E">
      <w:r>
        <w:t>дата примерно в время ч. фио, паспортные данные, находясь на территории домовладения, расположенного по адресу: адрес, в ходе ссоры с фио, паспортные данные, возникшей на почве личных неприязненных отношений, имея умысел на причинение вреда здоровью последнего, действуя умышленно, используя в качестве оружия лопату, умышленно нанес один удар в область головы последнего.</w:t>
      </w:r>
    </w:p>
    <w:p w:rsidR="00A77B3E">
      <w:r>
        <w:t xml:space="preserve">Согласно заключения судебно-медицинского эксперта от дата № 255 у фио, паспортные данные, обнаружено телесное повреждение в виде ушибленной раны волосистой части головы, которое в соответствии с приказом Министерства здравоохранения и социального развития Российской Федерации от дата № 194п причинило легкий вред здоровью, как повлекшее за собой кратковременное расстройство здоровья (Пункт 8.1 Приказа), кровоподтек и ссадины не причинили вреда здоровью, так-как не повлекли за собой расстройства здоровья или утрату трудоспособности (пункт 9 Приказа).  </w:t>
      </w:r>
    </w:p>
    <w:p w:rsidR="00A77B3E">
      <w:r>
        <w:t>В судебном заседании подсудимый фио свою вину в совершенном преступлении признал полностью в содеянном раскаялся.  Просил уголовное дело прекратить в связи с примирением с потерпевшей.</w:t>
      </w:r>
    </w:p>
    <w:p w:rsidR="00A77B3E">
      <w:r>
        <w:t>Потерпевший фио, в судебное заседание не явился, предоставил заявление о рассмотрении дела без его участи, в котором указывает, что претензий морального и материального характера к подсудимому не имеет. Также предоставил заявление, в котором указывает, что примирился с подсудимым и просит прекратить уголовное дело.</w:t>
      </w:r>
    </w:p>
    <w:p w:rsidR="00A77B3E">
      <w:r>
        <w:t>Прокурор в судебном заседании против удовлетворения заявленного ходатайства не возражал.</w:t>
      </w:r>
    </w:p>
    <w:p w:rsidR="00A77B3E">
      <w:r>
        <w:tab/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ab/>
        <w:t>Преступление, совершенное фио, предусмотренное п. В ч. ч. 2 ст. 115 УК РФ, относится к категории преступлений небольшой тяжести.</w:t>
      </w:r>
    </w:p>
    <w:p w:rsidR="00A77B3E">
      <w:r>
        <w:t xml:space="preserve">Как установлено в судебном заседании, подсудимый фио чистосердечно раскаялся в содеянном, ранее не судим, потерпевший претензий к нему не имеет ни материального, ни морального характера, ущерб возместил. </w:t>
      </w:r>
    </w:p>
    <w:p w:rsidR="00A77B3E">
      <w:r>
        <w:t>Потерпевший не имеет к подсудимому никаких претензий, а потому суд считает возможным освободить подсудимого от уголовной ответственности на основании ст. 76 УК РФ.</w:t>
      </w:r>
    </w:p>
    <w:p w:rsidR="00A77B3E">
      <w:r>
        <w:t>На основании ст. 76 УК РФ, руководствуясь ст. 25 УПК РФ, суд –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Освободить фио, паспортные данные, УССР, от уголовной ответственности по п. В ч. 2 ст. 115 УК РФ в связи с примирением подсудимого с потерпевшим, на основании ст. 76 УК РФ.</w:t>
      </w:r>
    </w:p>
    <w:p w:rsidR="00A77B3E">
      <w:r>
        <w:t xml:space="preserve">Производство по уголовному делу в отношении фио, прекратить. </w:t>
      </w:r>
    </w:p>
    <w:p w:rsidR="00A77B3E">
      <w:r>
        <w:t xml:space="preserve">Меру процессуального принуждения фио в виде обязательства о явке, отменить. </w:t>
      </w:r>
    </w:p>
    <w:p w:rsidR="00A77B3E"/>
    <w:p w:rsidR="00A77B3E">
      <w:r>
        <w:tab/>
        <w:t xml:space="preserve">Постановление может быть обжаловано в апелляционном порядке в Красногвардейский районный суд адрес в течение 10 суток со дня провозглашения. </w:t>
      </w:r>
    </w:p>
    <w:p w:rsidR="00A77B3E"/>
    <w:p w:rsidR="00A77B3E">
      <w:r>
        <w:t xml:space="preserve">        </w:t>
      </w:r>
    </w:p>
    <w:p w:rsidR="00A77B3E">
      <w:r>
        <w:t>Мировой судья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