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="001A5053">
        <w:rPr>
          <w:rFonts w:ascii="Times New Roman" w:hAnsi="Times New Roman" w:cs="Times New Roman"/>
          <w:sz w:val="28"/>
          <w:szCs w:val="28"/>
        </w:rPr>
        <w:t>Дело № 1-58</w:t>
      </w:r>
      <w:r w:rsidRPr="00E00FA8" w:rsidR="00262A02">
        <w:rPr>
          <w:rFonts w:ascii="Times New Roman" w:hAnsi="Times New Roman" w:cs="Times New Roman"/>
          <w:sz w:val="28"/>
          <w:szCs w:val="28"/>
        </w:rPr>
        <w:t>-</w:t>
      </w:r>
      <w:r w:rsidR="001A5053">
        <w:rPr>
          <w:rFonts w:ascii="Times New Roman" w:hAnsi="Times New Roman" w:cs="Times New Roman"/>
          <w:sz w:val="28"/>
          <w:szCs w:val="28"/>
        </w:rPr>
        <w:t>10</w:t>
      </w:r>
      <w:r w:rsidR="003E4BC0">
        <w:rPr>
          <w:rFonts w:ascii="Times New Roman" w:hAnsi="Times New Roman" w:cs="Times New Roman"/>
          <w:sz w:val="28"/>
          <w:szCs w:val="28"/>
        </w:rPr>
        <w:t>/2022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B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6D4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6D4B51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A5053">
        <w:rPr>
          <w:rFonts w:ascii="Times New Roman" w:hAnsi="Times New Roman" w:cs="Times New Roman"/>
          <w:sz w:val="28"/>
          <w:szCs w:val="28"/>
        </w:rPr>
        <w:t>0058-01-2022-000248-93</w:t>
      </w:r>
    </w:p>
    <w:p w:rsidR="00E00FA8" w:rsidRPr="006D4B51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B34877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E00FA8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E00FA8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E00FA8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E00FA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E00FA8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E00FA8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1A5053">
        <w:rPr>
          <w:rFonts w:ascii="Times New Roman" w:eastAsia="Arial Unicode MS" w:hAnsi="Times New Roman" w:cs="Times New Roman"/>
          <w:sz w:val="28"/>
          <w:szCs w:val="28"/>
        </w:rPr>
        <w:t>30</w:t>
      </w:r>
      <w:r w:rsidR="003043EB">
        <w:rPr>
          <w:rFonts w:ascii="Times New Roman" w:eastAsia="Arial Unicode MS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2022</w:t>
      </w:r>
      <w:r w:rsidRPr="00E00FA8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E00FA8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00FA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E00FA8" w:rsidP="003043E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A5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3EB"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 58 </w:t>
      </w:r>
      <w:r w:rsidRPr="00E00FA8" w:rsidR="003043EB">
        <w:rPr>
          <w:rFonts w:ascii="Times New Roman" w:eastAsia="Times New Roman" w:hAnsi="Times New Roman" w:cs="Times New Roman"/>
          <w:sz w:val="28"/>
          <w:szCs w:val="28"/>
        </w:rPr>
        <w:t xml:space="preserve">Красноперекопского </w:t>
      </w:r>
      <w:r w:rsidR="003043EB">
        <w:rPr>
          <w:rFonts w:ascii="Times New Roman" w:eastAsia="Times New Roman" w:hAnsi="Times New Roman" w:cs="Times New Roman"/>
          <w:sz w:val="28"/>
          <w:szCs w:val="28"/>
        </w:rPr>
        <w:t xml:space="preserve">судебного района Республики Крым  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043EB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Н.Н., </w:t>
      </w:r>
    </w:p>
    <w:p w:rsidR="0002136B" w:rsidRPr="001A5053" w:rsidP="0002136B">
      <w:pPr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E00FA8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прокурора </w:t>
      </w:r>
      <w:r w:rsidR="00B34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4B3B">
        <w:rPr>
          <w:rFonts w:ascii="Times New Roman" w:eastAsia="Times New Roman" w:hAnsi="Times New Roman" w:cs="Times New Roman"/>
          <w:bCs/>
          <w:sz w:val="28"/>
          <w:szCs w:val="28"/>
        </w:rPr>
        <w:t>Хоменковой А.И.</w:t>
      </w:r>
      <w:r w:rsidRPr="003C4B3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E82FC2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потерпевшего</w:t>
      </w:r>
      <w:r w:rsidRPr="00E00FA8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1A50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2E2588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ФИО, 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A5053">
        <w:rPr>
          <w:rFonts w:ascii="Times New Roman" w:eastAsia="Times New Roman" w:hAnsi="Times New Roman" w:cs="Times New Roman"/>
          <w:sz w:val="28"/>
          <w:szCs w:val="28"/>
        </w:rPr>
        <w:t xml:space="preserve">                 Нурлаева А.А.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82FC2" w:rsidRPr="00E00FA8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FA8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E00FA8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A5053">
        <w:rPr>
          <w:rFonts w:ascii="Times New Roman" w:eastAsia="Times New Roman" w:hAnsi="Times New Roman" w:cs="Times New Roman"/>
          <w:sz w:val="28"/>
          <w:szCs w:val="28"/>
        </w:rPr>
        <w:t xml:space="preserve">              Мончука А.П.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00FA8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E0827" w:rsidRPr="00E00FA8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00FA8">
        <w:rPr>
          <w:sz w:val="28"/>
          <w:szCs w:val="28"/>
        </w:rPr>
        <w:t xml:space="preserve">  рассмотре</w:t>
      </w:r>
      <w:r w:rsidRPr="00E00FA8" w:rsidR="0002136B">
        <w:rPr>
          <w:sz w:val="28"/>
          <w:szCs w:val="28"/>
        </w:rPr>
        <w:t xml:space="preserve">в в открытом судебном заседании </w:t>
      </w:r>
      <w:r w:rsidR="006D4B51">
        <w:rPr>
          <w:sz w:val="28"/>
          <w:szCs w:val="28"/>
        </w:rPr>
        <w:t>в г. Красноперекопске уголовное дело в отношении</w:t>
      </w:r>
    </w:p>
    <w:p w:rsidR="006D4B51" w:rsidP="002E1A6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053">
        <w:rPr>
          <w:rFonts w:ascii="Times New Roman" w:hAnsi="Times New Roman" w:cs="Times New Roman"/>
          <w:sz w:val="28"/>
          <w:szCs w:val="28"/>
        </w:rPr>
        <w:t>Нурлаева</w:t>
      </w:r>
      <w:r w:rsidR="001A5053">
        <w:rPr>
          <w:rFonts w:ascii="Times New Roman" w:hAnsi="Times New Roman" w:cs="Times New Roman"/>
          <w:sz w:val="28"/>
          <w:szCs w:val="28"/>
        </w:rPr>
        <w:t xml:space="preserve"> </w:t>
      </w:r>
      <w:r w:rsidR="002E2588">
        <w:rPr>
          <w:rFonts w:ascii="Times New Roman" w:hAnsi="Times New Roman" w:cs="Times New Roman"/>
          <w:sz w:val="28"/>
          <w:szCs w:val="28"/>
        </w:rPr>
        <w:t>А.А.</w:t>
      </w:r>
      <w:r w:rsidR="001A5053">
        <w:rPr>
          <w:rFonts w:ascii="Times New Roman" w:hAnsi="Times New Roman" w:cs="Times New Roman"/>
          <w:sz w:val="28"/>
          <w:szCs w:val="28"/>
        </w:rPr>
        <w:t xml:space="preserve">, </w:t>
      </w:r>
      <w:r w:rsidR="002E2588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811C7C">
        <w:rPr>
          <w:rFonts w:ascii="Times New Roman" w:hAnsi="Times New Roman" w:cs="Times New Roman"/>
          <w:sz w:val="28"/>
          <w:szCs w:val="28"/>
        </w:rPr>
        <w:t>,</w:t>
      </w:r>
      <w:r w:rsidR="003E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3EB" w:rsidP="005D6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0FA8" w:rsidR="00E82FC2">
        <w:rPr>
          <w:rFonts w:ascii="Times New Roman" w:hAnsi="Times New Roman" w:cs="Times New Roman"/>
          <w:sz w:val="28"/>
          <w:szCs w:val="28"/>
        </w:rPr>
        <w:t xml:space="preserve"> </w:t>
      </w:r>
      <w:r w:rsidR="003E4BC0">
        <w:rPr>
          <w:rFonts w:ascii="Times New Roman" w:hAnsi="Times New Roman" w:cs="Times New Roman"/>
          <w:sz w:val="28"/>
          <w:szCs w:val="28"/>
        </w:rPr>
        <w:t xml:space="preserve"> в </w:t>
      </w:r>
      <w:r w:rsidR="003E4BC0">
        <w:rPr>
          <w:rFonts w:ascii="Times New Roman" w:hAnsi="Times New Roman" w:cs="Times New Roman"/>
          <w:sz w:val="28"/>
          <w:szCs w:val="28"/>
        </w:rPr>
        <w:t>отношении</w:t>
      </w:r>
      <w:r w:rsidR="003E4BC0">
        <w:rPr>
          <w:rFonts w:ascii="Times New Roman" w:hAnsi="Times New Roman" w:cs="Times New Roman"/>
          <w:sz w:val="28"/>
          <w:szCs w:val="28"/>
        </w:rPr>
        <w:t xml:space="preserve"> которого</w:t>
      </w:r>
      <w:r>
        <w:rPr>
          <w:rFonts w:ascii="Times New Roman" w:hAnsi="Times New Roman" w:cs="Times New Roman"/>
          <w:sz w:val="28"/>
          <w:szCs w:val="28"/>
        </w:rPr>
        <w:t xml:space="preserve"> избр</w:t>
      </w:r>
      <w:r w:rsidR="009C7FD6">
        <w:rPr>
          <w:rFonts w:ascii="Times New Roman" w:hAnsi="Times New Roman" w:cs="Times New Roman"/>
          <w:sz w:val="28"/>
          <w:szCs w:val="28"/>
        </w:rPr>
        <w:t>ана мера пресечения в виде подписки о невыезде и надлежащем поведении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0827" w:rsidRPr="00E00FA8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E00FA8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E00FA8" w:rsidR="00B73720">
        <w:rPr>
          <w:rFonts w:ascii="Times New Roman" w:hAnsi="Times New Roman" w:cs="Times New Roman"/>
          <w:sz w:val="28"/>
          <w:szCs w:val="28"/>
        </w:rPr>
        <w:t xml:space="preserve">смотренного  </w:t>
      </w:r>
      <w:r w:rsidR="00CE39A0">
        <w:rPr>
          <w:rFonts w:ascii="Times New Roman" w:hAnsi="Times New Roman" w:cs="Times New Roman"/>
          <w:sz w:val="28"/>
          <w:szCs w:val="28"/>
        </w:rPr>
        <w:t>частью 1 статьи 158</w:t>
      </w:r>
      <w:r w:rsidRPr="00E00FA8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D1057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00FA8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E00FA8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E00FA8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337" w:rsidRPr="00E00FA8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0FA8">
        <w:rPr>
          <w:rFonts w:ascii="Times New Roman" w:hAnsi="Times New Roman" w:cs="Times New Roman"/>
          <w:sz w:val="28"/>
          <w:szCs w:val="28"/>
        </w:rPr>
        <w:t xml:space="preserve"> </w:t>
      </w:r>
      <w:r w:rsidR="009C7FD6">
        <w:rPr>
          <w:rFonts w:ascii="Times New Roman" w:hAnsi="Times New Roman" w:cs="Times New Roman"/>
          <w:sz w:val="28"/>
          <w:szCs w:val="28"/>
        </w:rPr>
        <w:t>органом дознания Нурлаев А.А.</w:t>
      </w:r>
      <w:r w:rsidR="00C17BAA">
        <w:rPr>
          <w:rFonts w:ascii="Times New Roman" w:hAnsi="Times New Roman" w:cs="Times New Roman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sz w:val="28"/>
          <w:szCs w:val="28"/>
        </w:rPr>
        <w:t xml:space="preserve">обвиняется в </w:t>
      </w:r>
      <w:r w:rsidR="00811C7C">
        <w:rPr>
          <w:rFonts w:ascii="Times New Roman" w:hAnsi="Times New Roman" w:cs="Times New Roman"/>
          <w:sz w:val="28"/>
          <w:szCs w:val="28"/>
        </w:rPr>
        <w:t>совершении кражи, то есть в тайном хищении чужого имущества, при следующих обстоятельствах.</w:t>
      </w:r>
    </w:p>
    <w:p w:rsidR="0001455B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61D6">
        <w:rPr>
          <w:rFonts w:ascii="Times New Roman" w:hAnsi="Times New Roman" w:cs="Times New Roman"/>
          <w:sz w:val="28"/>
          <w:szCs w:val="28"/>
        </w:rPr>
        <w:t xml:space="preserve">   </w:t>
      </w:r>
      <w:r w:rsidR="009C7FD6">
        <w:rPr>
          <w:rFonts w:ascii="Times New Roman" w:hAnsi="Times New Roman" w:cs="Times New Roman"/>
          <w:sz w:val="28"/>
          <w:szCs w:val="28"/>
        </w:rPr>
        <w:t>25.12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1B4F">
        <w:rPr>
          <w:rFonts w:ascii="Times New Roman" w:hAnsi="Times New Roman" w:cs="Times New Roman"/>
          <w:sz w:val="28"/>
          <w:szCs w:val="28"/>
        </w:rPr>
        <w:t>2021</w:t>
      </w:r>
      <w:r w:rsidR="009C7FD6">
        <w:rPr>
          <w:rFonts w:ascii="Times New Roman" w:hAnsi="Times New Roman" w:cs="Times New Roman"/>
          <w:sz w:val="28"/>
          <w:szCs w:val="28"/>
        </w:rPr>
        <w:t xml:space="preserve"> примерно в 11 часов 20 минут Нурлаев А.А.</w:t>
      </w:r>
      <w:r>
        <w:rPr>
          <w:rFonts w:ascii="Times New Roman" w:hAnsi="Times New Roman" w:cs="Times New Roman"/>
          <w:sz w:val="28"/>
          <w:szCs w:val="28"/>
        </w:rPr>
        <w:t>, проходя</w:t>
      </w:r>
      <w:r w:rsidR="009C7FD6">
        <w:rPr>
          <w:rFonts w:ascii="Times New Roman" w:hAnsi="Times New Roman" w:cs="Times New Roman"/>
          <w:sz w:val="28"/>
          <w:szCs w:val="28"/>
        </w:rPr>
        <w:t xml:space="preserve"> </w:t>
      </w:r>
      <w:r w:rsidR="009C7FD6">
        <w:rPr>
          <w:rFonts w:ascii="Times New Roman" w:hAnsi="Times New Roman" w:cs="Times New Roman"/>
          <w:sz w:val="28"/>
          <w:szCs w:val="28"/>
        </w:rPr>
        <w:t>возле</w:t>
      </w:r>
      <w:r w:rsidR="009C7FD6">
        <w:rPr>
          <w:rFonts w:ascii="Times New Roman" w:hAnsi="Times New Roman" w:cs="Times New Roman"/>
          <w:sz w:val="28"/>
          <w:szCs w:val="28"/>
        </w:rPr>
        <w:t xml:space="preserve"> </w:t>
      </w:r>
      <w:r w:rsidR="002E2588">
        <w:rPr>
          <w:rFonts w:ascii="Times New Roman" w:hAnsi="Times New Roman" w:cs="Times New Roman"/>
          <w:sz w:val="28"/>
          <w:szCs w:val="28"/>
        </w:rPr>
        <w:t>адрес</w:t>
      </w:r>
      <w:r w:rsidR="009C7FD6">
        <w:rPr>
          <w:rFonts w:ascii="Times New Roman" w:hAnsi="Times New Roman" w:cs="Times New Roman"/>
          <w:sz w:val="28"/>
          <w:szCs w:val="28"/>
        </w:rPr>
        <w:t xml:space="preserve">, заметил стоящий возле вышеуказанного подъезда велосипед марки «Украина», стоимостью 3316 рублей, принадлежащий </w:t>
      </w:r>
      <w:r w:rsidR="002E2588">
        <w:rPr>
          <w:rFonts w:ascii="Times New Roman" w:hAnsi="Times New Roman" w:cs="Times New Roman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 xml:space="preserve"> указанный велосипед </w:t>
      </w:r>
      <w:r>
        <w:rPr>
          <w:rFonts w:ascii="Times New Roman" w:hAnsi="Times New Roman" w:cs="Times New Roman"/>
          <w:sz w:val="28"/>
          <w:szCs w:val="28"/>
        </w:rPr>
        <w:t>Нурлаев</w:t>
      </w:r>
      <w:r>
        <w:rPr>
          <w:rFonts w:ascii="Times New Roman" w:hAnsi="Times New Roman" w:cs="Times New Roman"/>
          <w:sz w:val="28"/>
          <w:szCs w:val="28"/>
        </w:rPr>
        <w:t xml:space="preserve"> А.А. решил тайно похити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:rsidR="009C7FD6" w:rsidP="001D105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Нурлаев А.А.  25.12.2021 примерно в 11 час. 20 мин., находясь возле подъезда </w:t>
      </w:r>
      <w:r w:rsidR="002E2588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имея умысел на тайное хищение чужого имущества, преследуя корыстный мо</w:t>
      </w:r>
      <w:r>
        <w:rPr>
          <w:rFonts w:ascii="Times New Roman" w:hAnsi="Times New Roman" w:cs="Times New Roman"/>
          <w:sz w:val="28"/>
          <w:szCs w:val="28"/>
        </w:rPr>
        <w:t>тив, осознавая общественную опасность и противоправный характер своих действий, достоверно зная, что данный велосипед марки «Украина» ему не принадлежит, предвидя неизбежность наступления общественно опасных последствий в виде причинения имущественного уще</w:t>
      </w:r>
      <w:r>
        <w:rPr>
          <w:rFonts w:ascii="Times New Roman" w:hAnsi="Times New Roman" w:cs="Times New Roman"/>
          <w:sz w:val="28"/>
          <w:szCs w:val="28"/>
        </w:rPr>
        <w:t>рба и желая этого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действуя тайно, убедившись, что за его действиями никто не наблюдает, взял стоящий у подъезда велосипед марки «Украина» и покатил его к месту своего жительства, скрывшись с места происшествия, тем самым тайно похитил принадлежащий </w:t>
      </w:r>
      <w:r w:rsidR="002E258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велосипед марки «Украина», стоимостью 3316 рублей, которым впоследствии распорядился по своему усмотрению, чем причинил потерпевшему </w:t>
      </w:r>
      <w:r w:rsidR="002E258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материальный ущерб на сумму 3316 рублей.</w:t>
      </w:r>
    </w:p>
    <w:p w:rsidR="00033A39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уде потерпевший Хвещук В.Б.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заявил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письменное ходатайство о прекращении уголовного дела в связи с примирением с подсудимым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так как 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 вину признал полностью, извинился перед ним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</w:t>
      </w:r>
      <w:r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агладил вред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возместил причиненный ущерб</w:t>
      </w:r>
      <w:r w:rsidRPr="00164CA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Подсудимый Нурлаев А.А.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поддержал, с </w:t>
      </w:r>
      <w:r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прекращением дела согласен,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вину признал,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последствия прекращения уголовного дела разъяснены и понятны.</w:t>
      </w:r>
    </w:p>
    <w:p w:rsidR="00164CAC" w:rsidRP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удимого – адвокат Мончук А.П.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 ходатайство о прекращении дела в связи с примирением сторон; госуда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рст</w:t>
      </w:r>
      <w:r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="003C4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Хоменкова А.И.</w:t>
      </w:r>
      <w:r w:rsidRPr="00EF4F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</w:t>
      </w:r>
      <w:r w:rsidR="003C4B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 прекращения уголовного 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ела за примирением с потерпевшим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Заслушав мнение участников процесса, суд приходит к следующему.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На основании ч. 2 ст. 239 УПК РФ судья может прекратить уголовное дело при наличии оснований, </w:t>
      </w:r>
      <w:r w:rsidRPr="00E00FA8">
        <w:rPr>
          <w:rFonts w:ascii="Times New Roman" w:hAnsi="Times New Roman" w:cs="Times New Roman"/>
          <w:sz w:val="28"/>
          <w:szCs w:val="28"/>
        </w:rPr>
        <w:t>предусмотренных ст. 25 и 28 УПК РФ, по ходатайству одной из сторон.</w:t>
      </w:r>
    </w:p>
    <w:p w:rsidR="00164CAC" w:rsidRPr="00E00FA8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В соответствии с ст. 25 УПК РФ 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00FA8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</w:t>
      </w:r>
      <w:r w:rsidRPr="00E00FA8">
        <w:rPr>
          <w:rFonts w:ascii="Times New Roman" w:hAnsi="Times New Roman" w:cs="Times New Roman"/>
          <w:sz w:val="28"/>
          <w:szCs w:val="28"/>
          <w:lang w:eastAsia="en-US"/>
        </w:rPr>
        <w:t xml:space="preserve">и, может быть освобождено от уголовной ответственности, если оно примирилось с потерпевшим и загладило </w:t>
      </w:r>
      <w:r w:rsidRPr="00164CAC">
        <w:rPr>
          <w:rFonts w:ascii="Times New Roman" w:hAnsi="Times New Roman" w:cs="Times New Roman"/>
          <w:sz w:val="28"/>
          <w:szCs w:val="28"/>
          <w:lang w:eastAsia="en-US"/>
        </w:rPr>
        <w:t>причиненный потерпевшему вред.</w:t>
      </w:r>
    </w:p>
    <w:p w:rsidR="00CE39A0" w:rsidRPr="00CE39A0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Действия </w:t>
      </w:r>
      <w:r w:rsidR="0001455B">
        <w:rPr>
          <w:rFonts w:ascii="Times New Roman" w:hAnsi="Times New Roman" w:cs="Times New Roman"/>
          <w:sz w:val="28"/>
          <w:szCs w:val="28"/>
        </w:rPr>
        <w:t>Нурлаева</w:t>
      </w:r>
      <w:r w:rsidR="0001455B">
        <w:rPr>
          <w:rFonts w:ascii="Times New Roman" w:hAnsi="Times New Roman" w:cs="Times New Roman"/>
          <w:sz w:val="28"/>
          <w:szCs w:val="28"/>
        </w:rPr>
        <w:t xml:space="preserve"> </w:t>
      </w:r>
      <w:r w:rsidR="002E2588">
        <w:rPr>
          <w:rFonts w:ascii="Times New Roman" w:hAnsi="Times New Roman" w:cs="Times New Roman"/>
          <w:sz w:val="28"/>
          <w:szCs w:val="28"/>
        </w:rPr>
        <w:t>А.А.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правильно квалиф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ицированы по ч. 1 ст. 158</w:t>
      </w:r>
      <w:r w:rsidRP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РФ, как </w:t>
      </w:r>
      <w:r w:rsidR="00D32084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к</w:t>
      </w:r>
      <w:r w:rsidRPr="00CE39A0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ража, то есть </w:t>
      </w:r>
      <w:hyperlink r:id="rId5" w:history="1">
        <w:r w:rsidRPr="00CE39A0">
          <w:rPr>
            <w:rFonts w:ascii="Times New Roman" w:hAnsi="Times New Roman" w:eastAsiaTheme="minorHAnsi" w:cs="Times New Roman"/>
            <w:color w:val="auto"/>
            <w:sz w:val="28"/>
            <w:szCs w:val="28"/>
            <w:lang w:eastAsia="en-US" w:bidi="ar-SA"/>
          </w:rPr>
          <w:t>тайное хищение</w:t>
        </w:r>
      </w:hyperlink>
      <w:r w:rsidRPr="00CE39A0"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 xml:space="preserve"> чужого имущества</w:t>
      </w:r>
      <w:r>
        <w:rPr>
          <w:rFonts w:ascii="Times New Roman" w:hAnsi="Times New Roman" w:eastAsiaTheme="minorHAnsi" w:cs="Times New Roman"/>
          <w:color w:val="auto"/>
          <w:sz w:val="28"/>
          <w:szCs w:val="28"/>
          <w:lang w:eastAsia="en-US" w:bidi="ar-SA"/>
        </w:rPr>
        <w:t>.</w:t>
      </w:r>
    </w:p>
    <w:p w:rsid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преступление, в соверш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ении кот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орого обвиняется Нурлаев А.А.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относится к категории преступлений небольшой тяжести.</w:t>
      </w:r>
    </w:p>
    <w:p w:rsidR="0000673D" w:rsidRPr="0000673D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Нурлаев А.А. ранее не судим, вину признал, </w:t>
      </w:r>
      <w:r w:rsidRPr="0000673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примирился с потерпевшим,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 перед ним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возместил ущерб,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тем самым загладил причинённый вред,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связи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чем суд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считае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 возможным освободить подсудимого Нурлаева А.А.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ч. 1 ст. 158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вязи с примирением с потерпевшим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164CAC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Мера пресечения </w:t>
      </w:r>
      <w:r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виде подписки о невыезде и надлежащем поведении отношении Нурлаева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А.А.</w:t>
      </w:r>
      <w:r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подлежит отмене</w:t>
      </w:r>
      <w:r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E00FA8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B4516" w:rsidRPr="004917CF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Вопрос о вещественных доказательствах подлежит разрешению в </w:t>
      </w:r>
      <w:r w:rsidRPr="004917CF">
        <w:rPr>
          <w:rFonts w:ascii="Times New Roman" w:hAnsi="Times New Roman" w:cs="Times New Roman"/>
          <w:color w:val="auto"/>
          <w:sz w:val="28"/>
          <w:szCs w:val="28"/>
        </w:rPr>
        <w:t>соответствии  с ч. 3 ст. 81 УПК РФ</w:t>
      </w:r>
      <w:r w:rsidRPr="004917CF" w:rsidR="008363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CB6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01455B">
        <w:rPr>
          <w:rFonts w:ascii="Times New Roman" w:hAnsi="Times New Roman" w:cs="Times New Roman"/>
          <w:sz w:val="28"/>
          <w:szCs w:val="28"/>
        </w:rPr>
        <w:t>выплате адвокату Мончуку А.П.</w:t>
      </w:r>
      <w:r w:rsidRPr="00E00FA8">
        <w:rPr>
          <w:rFonts w:ascii="Times New Roman" w:hAnsi="Times New Roman" w:cs="Times New Roman"/>
          <w:sz w:val="28"/>
          <w:szCs w:val="28"/>
        </w:rPr>
        <w:t xml:space="preserve">, </w:t>
      </w:r>
      <w:r w:rsidRPr="00E00FA8" w:rsidR="00AB754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E00FA8">
        <w:rPr>
          <w:rFonts w:ascii="Times New Roman" w:hAnsi="Times New Roman" w:cs="Times New Roman"/>
          <w:sz w:val="28"/>
          <w:szCs w:val="28"/>
        </w:rPr>
        <w:t>возместить за счет средств</w:t>
      </w:r>
      <w:r w:rsidRPr="00E00FA8">
        <w:rPr>
          <w:rFonts w:ascii="Times New Roman" w:hAnsi="Times New Roman" w:cs="Times New Roman"/>
          <w:sz w:val="28"/>
          <w:szCs w:val="28"/>
        </w:rPr>
        <w:t xml:space="preserve"> федерального бюджета.</w:t>
      </w:r>
    </w:p>
    <w:p w:rsidR="00BC5868" w:rsidRPr="00E00FA8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E00FA8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8519FD" w:rsidRPr="008519FD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519FD">
        <w:rPr>
          <w:color w:val="000000"/>
          <w:sz w:val="28"/>
          <w:szCs w:val="28"/>
        </w:rPr>
        <w:t xml:space="preserve"> </w:t>
      </w:r>
      <w:r w:rsidR="0001455B">
        <w:rPr>
          <w:sz w:val="28"/>
          <w:szCs w:val="28"/>
        </w:rPr>
        <w:t>Нурлаева</w:t>
      </w:r>
      <w:r w:rsidR="0001455B">
        <w:rPr>
          <w:sz w:val="28"/>
          <w:szCs w:val="28"/>
        </w:rPr>
        <w:t xml:space="preserve"> </w:t>
      </w:r>
      <w:r w:rsidR="002E2588">
        <w:rPr>
          <w:sz w:val="28"/>
          <w:szCs w:val="28"/>
        </w:rPr>
        <w:t>А.А.</w:t>
      </w:r>
      <w:r w:rsidRPr="008519FD">
        <w:rPr>
          <w:color w:val="000000"/>
          <w:sz w:val="28"/>
          <w:szCs w:val="28"/>
        </w:rPr>
        <w:t xml:space="preserve"> освободить от уголовной ответственности за совершение преступления, предусмотренн</w:t>
      </w:r>
      <w:r w:rsidR="00CE39A0">
        <w:rPr>
          <w:color w:val="000000"/>
          <w:sz w:val="28"/>
          <w:szCs w:val="28"/>
        </w:rPr>
        <w:t>ого частью 1 статьи 158</w:t>
      </w:r>
      <w:r w:rsidRPr="008519FD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8519FD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Уголовное дело в отношении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1455B">
        <w:rPr>
          <w:rFonts w:ascii="Times New Roman" w:hAnsi="Times New Roman" w:cs="Times New Roman"/>
          <w:sz w:val="28"/>
          <w:szCs w:val="28"/>
        </w:rPr>
        <w:t>Нурлаева</w:t>
      </w:r>
      <w:r w:rsidR="0001455B">
        <w:rPr>
          <w:rFonts w:ascii="Times New Roman" w:hAnsi="Times New Roman" w:cs="Times New Roman"/>
          <w:sz w:val="28"/>
          <w:szCs w:val="28"/>
        </w:rPr>
        <w:t xml:space="preserve"> </w:t>
      </w:r>
      <w:r w:rsidR="002E2588">
        <w:rPr>
          <w:rFonts w:ascii="Times New Roman" w:hAnsi="Times New Roman" w:cs="Times New Roman"/>
          <w:sz w:val="28"/>
          <w:szCs w:val="28"/>
        </w:rPr>
        <w:t>А.А.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обвиняемого в совершении пре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ступления, пред</w:t>
      </w:r>
      <w:r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>усмотренного частью 1 статьи 158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Угол</w:t>
      </w:r>
      <w:r w:rsidRPr="008519FD">
        <w:rPr>
          <w:rFonts w:ascii="Times New Roman" w:eastAsia="Times New Roman" w:hAnsi="Times New Roman" w:cs="Times New Roman"/>
          <w:sz w:val="28"/>
          <w:szCs w:val="28"/>
          <w:lang w:bidi="ar-SA"/>
        </w:rPr>
        <w:t>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Меру</w:t>
      </w:r>
      <w:r w:rsidRPr="0001455B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пресечения в виде подписки о невыезде и надлежащем поведении отношении Нурлаева А.А.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отменить.</w:t>
      </w:r>
    </w:p>
    <w:p w:rsidR="0000673D" w:rsidRPr="0000673D" w:rsidP="0000673D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006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вступлении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постановления в законную силу вещественное доказательство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велосипед марки «Украина»,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который</w:t>
      </w:r>
      <w:r w:rsidR="002F4F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передан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хране</w:t>
      </w:r>
      <w:r w:rsidR="002F4F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ние </w:t>
      </w:r>
      <w:r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потерпевшему </w:t>
      </w:r>
      <w:r w:rsidR="002E25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ФИО, </w:t>
      </w:r>
      <w:r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оставить в его распоряжении.</w:t>
      </w:r>
    </w:p>
    <w:p w:rsidR="001E0827" w:rsidRPr="00E00FA8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цессуальные издержки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, подлежащи</w:t>
      </w:r>
      <w:r w:rsidRPr="00E00FA8" w:rsidR="00C21AFC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E00FA8" w:rsidR="002F2CB6">
        <w:rPr>
          <w:rFonts w:ascii="Times New Roman" w:hAnsi="Times New Roman" w:cs="Times New Roman"/>
          <w:color w:val="auto"/>
          <w:sz w:val="28"/>
          <w:szCs w:val="28"/>
        </w:rPr>
        <w:t>выплате адво</w:t>
      </w:r>
      <w:r w:rsidR="0001455B">
        <w:rPr>
          <w:rFonts w:ascii="Times New Roman" w:hAnsi="Times New Roman" w:cs="Times New Roman"/>
          <w:color w:val="auto"/>
          <w:sz w:val="28"/>
          <w:szCs w:val="28"/>
        </w:rPr>
        <w:t>кату Мончуку А.П.</w:t>
      </w:r>
      <w:r w:rsidRPr="00E00FA8" w:rsidR="000C25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00FA8" w:rsidR="002E1A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возместить за счет средств федерального бюджета.                         </w:t>
      </w:r>
    </w:p>
    <w:p w:rsidR="001E0827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E00FA8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Красноперекопский районный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10 суток со дня его вы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E00F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E00FA8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E00FA8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E00FA8" w:rsidR="00C204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E00FA8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М.В. Матюшенко </w:t>
      </w:r>
    </w:p>
    <w:sectPr w:rsidSect="00262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5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075C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102A59"/>
    <w:rsid w:val="001133C4"/>
    <w:rsid w:val="00123106"/>
    <w:rsid w:val="0012536A"/>
    <w:rsid w:val="001318C1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87416"/>
    <w:rsid w:val="002A3331"/>
    <w:rsid w:val="002A54C7"/>
    <w:rsid w:val="002A738A"/>
    <w:rsid w:val="002B623A"/>
    <w:rsid w:val="002B7049"/>
    <w:rsid w:val="002C21AD"/>
    <w:rsid w:val="002E1A65"/>
    <w:rsid w:val="002E2588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7CF"/>
    <w:rsid w:val="004A0DB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2F34"/>
    <w:rsid w:val="0088467C"/>
    <w:rsid w:val="00891874"/>
    <w:rsid w:val="008B5BE0"/>
    <w:rsid w:val="008C006B"/>
    <w:rsid w:val="008C52AF"/>
    <w:rsid w:val="008E361F"/>
    <w:rsid w:val="00950BA9"/>
    <w:rsid w:val="0096150B"/>
    <w:rsid w:val="00967459"/>
    <w:rsid w:val="009A163F"/>
    <w:rsid w:val="009B2D54"/>
    <w:rsid w:val="009C7FD6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903D1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E3BEA30076C4572AE6A63A477493E833B29790AF5A6521D8AFF26D88305BBFA2D157A4F1D88649CD35187A990BC40F4B5DF37E841D03C8Bv6P4J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08E5-5F7B-4260-9B49-230033B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