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4D4FE2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Дело № 1-58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 w:rsidRPr="004D4FE2" w:rsidR="00EF4DA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D70FC0" w:rsidRPr="004D4FE2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УИД 91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>58-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01-202</w:t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-00</w:t>
      </w:r>
      <w:r w:rsidRPr="004D4FE2" w:rsidR="00EF4DAD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746-70</w:t>
      </w:r>
    </w:p>
    <w:p w:rsidR="00E00FA8" w:rsidRPr="004D4FE2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4D4FE2" w:rsidP="00680D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FE2">
        <w:rPr>
          <w:rFonts w:ascii="Times New Roman" w:hAnsi="Times New Roman" w:cs="Times New Roman"/>
          <w:b/>
          <w:sz w:val="20"/>
          <w:szCs w:val="20"/>
        </w:rPr>
        <w:t>П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О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С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Т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А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Н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О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Л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Е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Н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И</w:t>
      </w:r>
      <w:r w:rsidRPr="004D4FE2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b/>
          <w:sz w:val="20"/>
          <w:szCs w:val="20"/>
        </w:rPr>
        <w:t>Е</w:t>
      </w:r>
    </w:p>
    <w:p w:rsidR="00160D7A" w:rsidRPr="004D4FE2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440" w:rsidRPr="004D4FE2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D4FE2">
        <w:rPr>
          <w:rFonts w:ascii="Times New Roman" w:eastAsia="Arial Unicode MS" w:hAnsi="Times New Roman" w:cs="Times New Roman"/>
          <w:sz w:val="20"/>
          <w:szCs w:val="20"/>
        </w:rPr>
        <w:t>г. Красноперекопск</w:t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ab/>
      </w:r>
      <w:r w:rsidRPr="004D4FE2" w:rsidR="00BB79E2">
        <w:rPr>
          <w:rFonts w:ascii="Times New Roman" w:eastAsia="Arial Unicode MS" w:hAnsi="Times New Roman" w:cs="Times New Roman"/>
          <w:sz w:val="20"/>
          <w:szCs w:val="20"/>
        </w:rPr>
        <w:t xml:space="preserve">27 июня </w:t>
      </w:r>
      <w:r w:rsidRPr="004D4FE2" w:rsidR="003E4BC0">
        <w:rPr>
          <w:rFonts w:ascii="Times New Roman" w:eastAsia="Arial Unicode MS" w:hAnsi="Times New Roman" w:cs="Times New Roman"/>
          <w:sz w:val="20"/>
          <w:szCs w:val="20"/>
        </w:rPr>
        <w:t>202</w:t>
      </w:r>
      <w:r w:rsidRPr="004D4FE2" w:rsidR="00680D71">
        <w:rPr>
          <w:rFonts w:ascii="Times New Roman" w:eastAsia="Arial Unicode MS" w:hAnsi="Times New Roman" w:cs="Times New Roman"/>
          <w:sz w:val="20"/>
          <w:szCs w:val="20"/>
        </w:rPr>
        <w:t>3</w:t>
      </w:r>
      <w:r w:rsidRPr="004D4FE2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4D4FE2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4D4FE2" w:rsidR="00E82FC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D70FC0" w:rsidRPr="004D4FE2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D70FC0" w:rsidRPr="004D4FE2" w:rsidP="00D70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Суд в составе: председательствующего – </w:t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мирового судьи судебного участка № 60 Красноперекопского су</w:t>
      </w:r>
      <w:r w:rsidRPr="004D4FE2" w:rsidR="00680D71">
        <w:rPr>
          <w:rFonts w:ascii="Times New Roman" w:hAnsi="Times New Roman" w:cs="Times New Roman"/>
          <w:color w:val="000000" w:themeColor="text1"/>
          <w:sz w:val="20"/>
          <w:szCs w:val="20"/>
        </w:rPr>
        <w:t>дебного района Республики Крым</w:t>
      </w:r>
      <w:r w:rsidRPr="004D4FE2" w:rsidR="00680D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680D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Оконовой Д.Б., 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ведении протокола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судебного заседания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администратором судебного участка Захаровой А.С., 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с участием го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сударственн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обвинител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526C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Пыханова Д.А.,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потерпевше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ФИО,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подсуди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мого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Венжик О.Н.</w:t>
      </w:r>
      <w:r w:rsidRPr="004D4FE2" w:rsidR="00EF4D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его защитника в лице адвоката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Литовченко И.В.,</w:t>
      </w:r>
    </w:p>
    <w:p w:rsidR="00D70FC0" w:rsidRPr="004D4FE2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D70FC0" w:rsidRPr="004D4FE2" w:rsidP="00D70FC0">
      <w:pPr>
        <w:shd w:val="clear" w:color="auto" w:fill="FFFFFF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Венжик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О.Н., персональные данные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D70FC0" w:rsidRPr="004D4FE2" w:rsidP="00D70FC0">
      <w:pPr>
        <w:widowControl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преступления, предусмотренного ч. 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ст. 11</w:t>
      </w:r>
      <w:r w:rsidRPr="004D4FE2" w:rsidR="00BB79E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Уголовного кодекса РФ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:rsidR="00B564EA" w:rsidRPr="004D4FE2" w:rsidP="00B564E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 с т а </w:t>
      </w:r>
      <w:r w:rsidRPr="004D4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 о в и л</w:t>
      </w:r>
      <w:r w:rsidRPr="004D4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:</w:t>
      </w:r>
    </w:p>
    <w:p w:rsidR="00B564EA" w:rsidRPr="004D4FE2" w:rsidP="00B564EA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Органом дознания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Венжик О.Н.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обвиняется в совершении умышленного причинения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средней тяжести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вреда здоровью,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опасного для жизни человека и не повлекшего последствий, указанных в статье 111 УК РФ, но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вызвавше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длительное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расстройство здоровья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, при следующих обстоятельствах.</w:t>
      </w:r>
    </w:p>
    <w:p w:rsidR="00C86EE1" w:rsidRPr="004D4FE2" w:rsidP="00B564EA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15 марта 2023 г. примерно в 22 час. 30 мин. Венжик О.Н., находясь в состоянии алкогольного опьянения в помещении кухни квартиры, расположенной по адресу: адрес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, во время в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озникшего на почве ревности конфликта умушленно нанес супруге ФИО,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сидевшей на табурете удар кулаком правой руки в область лица слева, от чего она упала на пол.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Продолжая свои преступные действия, Венжик О.Н. нанес множественные удары, не менее 15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ударов руками и ногами по лицу, туловищу и конечностям ФИО.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В результате указанных действий ФИО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причинены кровоподтеки в зайшной области слева, у наружного угла левого глаза с переходом на нижнее и верхнее веко, в височной области слева, в з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аушной области справа, по правой боковой поверхности шеи в верхней, среднец, нижней трети, на наружной поверхности правого плеча в верхней трети (2 шт.), в проекции правой ключицы, на тыльной поверхности левой кисти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в проекции 2-3 пястных костей, в проекци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и крыла повздошной кости справа, на наружной поверхности грудной клетки справа в проекции 9-го ребра, в поясничной области слева (2 шт.), на передней поверхности левой голени в верхней трети, на внутренней поверхности в средней трети, на внутренней поверхн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ости левого предплечья в нижней трети; ушиб мягких тканей – на тыльной поверхности левой стопы в проекции 2-5 плюсневых костей; ссадины – на задней поверхности правого локтевого сустава (3 шт.), на задней поверхности левого локтевого сустава (6 шт), перело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м основания 5-й плюсневой кости без смещения.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Согласно заключению судебно-медицинской экспертизы №118 от 10 апреля 2023 г. кровоподтеки и ссадины расценены как повреждения, не причинившие вреда здоровью, ушиб мягких тканей на тыльной поверхности левой стоп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ы в проекции 2-5 плюсневых костей и перелом основания 5-й плюсневой кости без смещения образовались одномоментно и расцениваются как повреждения, причинившие средний вред здоровью, повлекший за собой длительное расстройство здоровья продолжительностью боле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е 21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дня (более 3-х недель).</w:t>
      </w:r>
    </w:p>
    <w:p w:rsidR="00C86EE1" w:rsidRPr="004D4FE2" w:rsidP="00B564EA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Умышленные действий Венжик О.Н., выразившихся в нанесении не менее одного удара в область левой стопы ФИО, 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повлекли наступление последствий в виде причинения ушиба мягких тканей на тыльной поверхности левой стопы в прое</w:t>
      </w:r>
      <w:r w:rsidRPr="004D4FE2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кции 2-5 плюсневых костей и перелома основания 5-й плюсневой кости без смещения, образовавшихся одномоментно и расцененных как повреждения, причинившие средний вред здоровью ФИО.</w:t>
      </w:r>
    </w:p>
    <w:p w:rsidR="00B564EA" w:rsidRPr="004D4FE2" w:rsidP="00B564E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4FE2">
        <w:rPr>
          <w:rFonts w:ascii="Times New Roman" w:eastAsia="Times New Roman" w:hAnsi="Times New Roman" w:cs="Times New Roman"/>
          <w:sz w:val="20"/>
          <w:szCs w:val="20"/>
        </w:rPr>
        <w:t>В судебном заседании потерпевш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 xml:space="preserve">ая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заявил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 xml:space="preserve"> письменное ходатайство о прекращении уголовного дела в связи с примирением с подсудимым, так как он 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 xml:space="preserve">загладил ей причиненный вред. Пояснила, что ходатайство о прекращении уголовного дела в связи с примирением заявлено ею добровольно, последствия прекращения уголовного дела ей понятны. Венжик О.Н.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извинился перед н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 xml:space="preserve"> своими поступками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>агладил вину. Он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 xml:space="preserve"> принял</w:t>
      </w:r>
      <w:r w:rsidRPr="004D4FE2" w:rsidR="00F4398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 xml:space="preserve"> извинения подсудимого и претензий морального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4D4FE2">
        <w:rPr>
          <w:rFonts w:ascii="Times New Roman" w:eastAsia="Times New Roman" w:hAnsi="Times New Roman" w:cs="Times New Roman"/>
          <w:sz w:val="20"/>
          <w:szCs w:val="20"/>
        </w:rPr>
        <w:t xml:space="preserve">материального характера к нему не имеет. </w:t>
      </w:r>
    </w:p>
    <w:p w:rsidR="00F43985" w:rsidRPr="004D4FE2" w:rsidP="00B564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Подсудимый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Венжик О.Н. также заявил письменное ходатайство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 прекращении уголовного дела в связи с примирением с потерпевшей. В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ину в предъявленном обвинении полностью признал, фактические обстоятельства преступления и его квалификацию не оспарива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пояснил, что последствия прекращения уголовного дела ему понятны.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потерпевш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 и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загладил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причиненный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вред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</w:p>
    <w:p w:rsidR="00B564EA" w:rsidRPr="004D4FE2" w:rsidP="00B564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ащитник подсудимого – адвокат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Литовченко И.В.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поддержал ходатайство о прекращении дела в связи с примирением сторон, полагал возможным прекратить уголовное дело, поскольку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Венжик О.Н.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совершил прес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тупление небольшой тяжести, вину призна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полностью.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Условия,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предусмотренные ст.25 УПК РФ и ст.76 УК РФ, соблюдены.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Последствия прекращения уголовного дела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Венжик О.Н.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понятны. </w:t>
      </w:r>
    </w:p>
    <w:p w:rsidR="00F43985" w:rsidRPr="004D4FE2" w:rsidP="00B564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Государственный обвинитель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Пыханов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Д.А. не возражал против прекращения уголовного дела в связи с примирением сторон. </w:t>
      </w:r>
    </w:p>
    <w:p w:rsidR="00B564EA" w:rsidRPr="004D4FE2" w:rsidP="00B564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Выслушав мнение участников процесса, суд приходит к следующему.</w:t>
      </w:r>
    </w:p>
    <w:p w:rsidR="00B564EA" w:rsidRPr="004D4FE2" w:rsidP="00B564E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FE2">
        <w:rPr>
          <w:rFonts w:ascii="Times New Roman" w:hAnsi="Times New Roman" w:cs="Times New Roman"/>
          <w:sz w:val="20"/>
          <w:szCs w:val="20"/>
        </w:rPr>
        <w:t>На основании ч. 2 ст. 239 УПК РФ судья может прекратить уголовное дело при наличии оснований, предусмотренны</w:t>
      </w:r>
      <w:r w:rsidRPr="004D4FE2">
        <w:rPr>
          <w:rFonts w:ascii="Times New Roman" w:hAnsi="Times New Roman" w:cs="Times New Roman"/>
          <w:sz w:val="20"/>
          <w:szCs w:val="20"/>
        </w:rPr>
        <w:t>х ст. 25 и 28 УПК РФ, по ходатайству одной из сторон.</w:t>
      </w:r>
    </w:p>
    <w:p w:rsidR="00B564EA" w:rsidRPr="004D4FE2" w:rsidP="00B564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B564EA" w:rsidRPr="004D4FE2" w:rsidP="00B564E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D4FE2">
        <w:rPr>
          <w:rFonts w:ascii="Times New Roman" w:hAnsi="Times New Roman" w:cs="Times New Roman"/>
          <w:sz w:val="20"/>
          <w:szCs w:val="20"/>
        </w:rPr>
        <w:t xml:space="preserve">В соответствии со ст. 25 УПК РФ </w:t>
      </w:r>
      <w:r w:rsidRPr="004D4FE2">
        <w:rPr>
          <w:rFonts w:ascii="Times New Roman" w:hAnsi="Times New Roman" w:cs="Times New Roman"/>
          <w:sz w:val="20"/>
          <w:szCs w:val="20"/>
          <w:lang w:eastAsia="en-US"/>
        </w:rPr>
        <w:t>суд вправе на о</w:t>
      </w:r>
      <w:r w:rsidRPr="004D4FE2">
        <w:rPr>
          <w:rFonts w:ascii="Times New Roman" w:hAnsi="Times New Roman" w:cs="Times New Roman"/>
          <w:sz w:val="20"/>
          <w:szCs w:val="20"/>
          <w:lang w:eastAsia="en-US"/>
        </w:rPr>
        <w:t>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</w:t>
      </w:r>
      <w:r w:rsidRPr="004D4FE2">
        <w:rPr>
          <w:rFonts w:ascii="Times New Roman" w:hAnsi="Times New Roman" w:cs="Times New Roman"/>
          <w:sz w:val="20"/>
          <w:szCs w:val="20"/>
          <w:lang w:eastAsia="en-US"/>
        </w:rPr>
        <w:t>рилось с потерпевшим и загладило причиненный ему вред.</w:t>
      </w:r>
    </w:p>
    <w:p w:rsidR="00B564EA" w:rsidRPr="004D4FE2" w:rsidP="00B564E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D4FE2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4D4FE2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</w:t>
      </w:r>
      <w:r w:rsidRPr="004D4FE2">
        <w:rPr>
          <w:rFonts w:ascii="Times New Roman" w:hAnsi="Times New Roman" w:cs="Times New Roman"/>
          <w:sz w:val="20"/>
          <w:szCs w:val="20"/>
          <w:lang w:eastAsia="en-US"/>
        </w:rPr>
        <w:t xml:space="preserve"> потерпевшему вред.</w:t>
      </w:r>
    </w:p>
    <w:p w:rsidR="00B564EA" w:rsidRPr="004D4FE2" w:rsidP="00B564EA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Действия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Венжик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О.Н.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правильно квалифицированы по ч.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 11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РФ, как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умышленное </w:t>
      </w:r>
      <w:r w:rsidRPr="004D4FE2" w:rsidR="00F43985">
        <w:rPr>
          <w:rFonts w:ascii="Times New Roman" w:hAnsi="Times New Roman" w:cs="Times New Roman"/>
          <w:color w:val="000000" w:themeColor="text1"/>
          <w:sz w:val="20"/>
          <w:szCs w:val="20"/>
        </w:rPr>
        <w:t>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564EA" w:rsidRPr="004D4FE2" w:rsidP="00B564E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соответствии со ст. 15 УК РФ преступление, в совершении которого обвиняется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Венжик О.Н.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относится к категории преступлений небольшой тяжести.</w:t>
      </w:r>
    </w:p>
    <w:p w:rsidR="00B564EA" w:rsidRPr="004D4FE2" w:rsidP="00B564EA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Подсудимый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Венжик О.Н.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ранее не судим, вину признал, примирился с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потерпевш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ей,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извинился перед н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загладил причинённый вред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В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связи с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этим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суд считает возможным освободить подсудимого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Венжик О.Н.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 уголовной ответственности по ч.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 11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B564EA" w:rsidRPr="004D4FE2" w:rsidP="00B564EA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Мера процессуального принуждения в отношении </w:t>
      </w:r>
      <w:r w:rsidRPr="004D4FE2" w:rsidR="00F439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Венжик О.Н.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виде обязательства о явке подлежит отмене</w:t>
      </w:r>
      <w:r w:rsidRPr="004D4FE2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B564EA" w:rsidRPr="004D4FE2" w:rsidP="00B564E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FE2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F43985" w:rsidRPr="004D4FE2" w:rsidP="00B564EA">
      <w:pPr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D4FE2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ещ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ественных доказательств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 по делу не имеется.</w:t>
      </w:r>
    </w:p>
    <w:p w:rsidR="00B564EA" w:rsidRPr="004D4FE2" w:rsidP="00B564E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4FE2">
        <w:rPr>
          <w:rFonts w:ascii="Times New Roman" w:hAnsi="Times New Roman" w:cs="Times New Roman"/>
          <w:sz w:val="20"/>
          <w:szCs w:val="20"/>
        </w:rPr>
        <w:t xml:space="preserve">В соответствии с ч.10 ст. 316 УПК РФ процессуальные издержки, </w:t>
      </w:r>
      <w:r w:rsidRPr="004D4FE2">
        <w:rPr>
          <w:rFonts w:ascii="Times New Roman" w:hAnsi="Times New Roman" w:cs="Times New Roman"/>
          <w:sz w:val="20"/>
          <w:szCs w:val="20"/>
        </w:rPr>
        <w:t xml:space="preserve">связанные с </w:t>
      </w:r>
      <w:r w:rsidRPr="004D4FE2">
        <w:rPr>
          <w:rFonts w:ascii="Times New Roman" w:hAnsi="Times New Roman" w:cs="Times New Roman"/>
          <w:sz w:val="20"/>
          <w:szCs w:val="20"/>
        </w:rPr>
        <w:t>выплат</w:t>
      </w:r>
      <w:r w:rsidRPr="004D4FE2">
        <w:rPr>
          <w:rFonts w:ascii="Times New Roman" w:hAnsi="Times New Roman" w:cs="Times New Roman"/>
          <w:sz w:val="20"/>
          <w:szCs w:val="20"/>
        </w:rPr>
        <w:t>ой</w:t>
      </w:r>
      <w:r w:rsidRPr="004D4FE2">
        <w:rPr>
          <w:rFonts w:ascii="Times New Roman" w:hAnsi="Times New Roman" w:cs="Times New Roman"/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sz w:val="20"/>
          <w:szCs w:val="20"/>
        </w:rPr>
        <w:t xml:space="preserve">вознаграждения назначенному судом защитнику - </w:t>
      </w:r>
      <w:r w:rsidRPr="004D4FE2">
        <w:rPr>
          <w:rFonts w:ascii="Times New Roman" w:hAnsi="Times New Roman" w:cs="Times New Roman"/>
          <w:sz w:val="20"/>
          <w:szCs w:val="20"/>
        </w:rPr>
        <w:t xml:space="preserve">адвокату </w:t>
      </w:r>
      <w:r w:rsidRPr="004D4FE2" w:rsidR="00F43985">
        <w:rPr>
          <w:rFonts w:ascii="Times New Roman" w:hAnsi="Times New Roman" w:cs="Times New Roman"/>
          <w:sz w:val="20"/>
          <w:szCs w:val="20"/>
        </w:rPr>
        <w:t>Литовченко И.В.</w:t>
      </w:r>
      <w:r w:rsidRPr="004D4FE2">
        <w:rPr>
          <w:rFonts w:ascii="Times New Roman" w:hAnsi="Times New Roman" w:cs="Times New Roman"/>
          <w:sz w:val="20"/>
          <w:szCs w:val="20"/>
        </w:rPr>
        <w:t xml:space="preserve">, </w:t>
      </w:r>
      <w:r w:rsidRPr="004D4FE2">
        <w:rPr>
          <w:rFonts w:ascii="Times New Roman" w:hAnsi="Times New Roman" w:cs="Times New Roman"/>
          <w:sz w:val="20"/>
          <w:szCs w:val="20"/>
        </w:rPr>
        <w:t xml:space="preserve">не могут быть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взыскан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ы с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подсудимого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подлежат </w:t>
      </w:r>
      <w:r w:rsidRPr="004D4FE2">
        <w:rPr>
          <w:rFonts w:ascii="Times New Roman" w:hAnsi="Times New Roman" w:cs="Times New Roman"/>
          <w:sz w:val="20"/>
          <w:szCs w:val="20"/>
        </w:rPr>
        <w:t>возме</w:t>
      </w:r>
      <w:r w:rsidRPr="004D4FE2">
        <w:rPr>
          <w:rFonts w:ascii="Times New Roman" w:hAnsi="Times New Roman" w:cs="Times New Roman"/>
          <w:sz w:val="20"/>
          <w:szCs w:val="20"/>
        </w:rPr>
        <w:t xml:space="preserve">щению </w:t>
      </w:r>
      <w:r w:rsidRPr="004D4FE2">
        <w:rPr>
          <w:rFonts w:ascii="Times New Roman" w:hAnsi="Times New Roman" w:cs="Times New Roman"/>
          <w:sz w:val="20"/>
          <w:szCs w:val="20"/>
        </w:rPr>
        <w:t>за счет средств федерального бюджета.</w:t>
      </w:r>
    </w:p>
    <w:p w:rsidR="00B564EA" w:rsidRPr="004D4FE2" w:rsidP="00B564E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FE2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 25, 239, 254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, 31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6 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УПК РФ, мировой судья</w:t>
      </w:r>
    </w:p>
    <w:p w:rsidR="00BB79E2" w:rsidRPr="004D4FE2" w:rsidP="00BB79E2">
      <w:pPr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FE2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Pr="004D4FE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с т а н о в и л: </w:t>
      </w:r>
    </w:p>
    <w:p w:rsidR="00BB79E2" w:rsidRPr="004D4FE2" w:rsidP="00BB79E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D4FE2">
        <w:rPr>
          <w:bCs/>
          <w:color w:val="000000" w:themeColor="text1"/>
          <w:sz w:val="20"/>
          <w:szCs w:val="20"/>
        </w:rPr>
        <w:t>Венжик</w:t>
      </w:r>
      <w:r w:rsidRPr="004D4FE2">
        <w:rPr>
          <w:bCs/>
          <w:color w:val="000000" w:themeColor="text1"/>
          <w:sz w:val="20"/>
          <w:szCs w:val="20"/>
        </w:rPr>
        <w:t xml:space="preserve"> О.Н.</w:t>
      </w:r>
      <w:r w:rsidRPr="004D4FE2">
        <w:rPr>
          <w:color w:val="000000"/>
          <w:sz w:val="20"/>
          <w:szCs w:val="20"/>
        </w:rPr>
        <w:t xml:space="preserve"> освободить от уголовной ответственности за совершение преступления, предусмотренного част</w:t>
      </w:r>
      <w:r w:rsidRPr="004D4FE2">
        <w:rPr>
          <w:color w:val="000000"/>
          <w:sz w:val="20"/>
          <w:szCs w:val="20"/>
        </w:rPr>
        <w:t>ью 1</w:t>
      </w:r>
      <w:r w:rsidRPr="004D4FE2">
        <w:rPr>
          <w:color w:val="000000"/>
          <w:sz w:val="20"/>
          <w:szCs w:val="20"/>
        </w:rPr>
        <w:t xml:space="preserve"> статьи 11</w:t>
      </w:r>
      <w:r w:rsidRPr="004D4FE2">
        <w:rPr>
          <w:color w:val="000000"/>
          <w:sz w:val="20"/>
          <w:szCs w:val="20"/>
        </w:rPr>
        <w:t>2</w:t>
      </w:r>
      <w:r w:rsidRPr="004D4FE2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BB79E2" w:rsidRPr="004D4FE2" w:rsidP="00BB79E2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D4FE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Уголовное дело в отношении 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Венжик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О.Н.</w:t>
      </w:r>
      <w:r w:rsidRPr="004D4FE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обвиняемого в совершении преступления, предусмотренного </w:t>
      </w:r>
      <w:r w:rsidRPr="004D4FE2">
        <w:rPr>
          <w:rFonts w:ascii="Times New Roman" w:hAnsi="Times New Roman" w:cs="Times New Roman"/>
          <w:sz w:val="20"/>
          <w:szCs w:val="20"/>
        </w:rPr>
        <w:t xml:space="preserve">частью 1 статьи 112 </w:t>
      </w:r>
      <w:r w:rsidRPr="004D4FE2">
        <w:rPr>
          <w:rFonts w:ascii="Times New Roman" w:eastAsia="Times New Roman" w:hAnsi="Times New Roman" w:cs="Times New Roman"/>
          <w:sz w:val="20"/>
          <w:szCs w:val="20"/>
          <w:lang w:bidi="ar-SA"/>
        </w:rPr>
        <w:t>Уголовного кодекса Россий</w:t>
      </w:r>
      <w:r w:rsidRPr="004D4FE2">
        <w:rPr>
          <w:rFonts w:ascii="Times New Roman" w:eastAsia="Times New Roman" w:hAnsi="Times New Roman" w:cs="Times New Roman"/>
          <w:sz w:val="20"/>
          <w:szCs w:val="20"/>
          <w:lang w:bidi="ar-SA"/>
        </w:rPr>
        <w:t>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BB79E2" w:rsidRPr="004D4FE2" w:rsidP="00BB79E2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Меру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процессуального принуждения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D4FE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обязательства о явке 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в отношении 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Венжик</w:t>
      </w:r>
      <w:r w:rsidRPr="004D4F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О.Н.</w:t>
      </w:r>
      <w:r w:rsidRPr="004D4FE2">
        <w:rPr>
          <w:sz w:val="20"/>
          <w:szCs w:val="20"/>
        </w:rPr>
        <w:t xml:space="preserve"> 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отменить.</w:t>
      </w:r>
    </w:p>
    <w:p w:rsidR="00BB79E2" w:rsidRPr="004D4FE2" w:rsidP="00BB79E2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Процессуальные издержки,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связанные с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выплат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ой вознаграждения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адвокату 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Литовченко И.В.</w:t>
      </w:r>
      <w:r w:rsidRPr="004D4FE2">
        <w:rPr>
          <w:rFonts w:ascii="Times New Roman" w:hAnsi="Times New Roman" w:cs="Times New Roman"/>
          <w:color w:val="000000" w:themeColor="text1"/>
          <w:sz w:val="20"/>
          <w:szCs w:val="20"/>
        </w:rPr>
        <w:t>, возместить за счёт средств федерального бюджета.</w:t>
      </w:r>
    </w:p>
    <w:p w:rsidR="00BB79E2" w:rsidRPr="004D4FE2" w:rsidP="00BB79E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4FE2">
        <w:rPr>
          <w:rFonts w:ascii="Times New Roman" w:hAnsi="Times New Roman" w:cs="Times New Roman"/>
          <w:color w:val="auto"/>
          <w:sz w:val="20"/>
          <w:szCs w:val="20"/>
        </w:rPr>
        <w:t>Постановление может быть обжаловано в Красноперекопский районный суд Республики Крым в течение 1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вынес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 xml:space="preserve">ения через мирового судью </w:t>
      </w:r>
      <w:r w:rsidRPr="004D4FE2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4D4FE2">
        <w:rPr>
          <w:rFonts w:ascii="Times New Roman" w:hAnsi="Times New Roman" w:cs="Times New Roman"/>
          <w:sz w:val="20"/>
          <w:szCs w:val="20"/>
        </w:rPr>
        <w:t>58</w:t>
      </w:r>
      <w:r w:rsidRPr="004D4FE2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BB79E2" w:rsidRPr="004D4FE2" w:rsidP="00BB79E2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4FE2">
        <w:rPr>
          <w:rFonts w:ascii="Times New Roman" w:hAnsi="Times New Roman" w:cs="Times New Roman"/>
          <w:sz w:val="20"/>
          <w:szCs w:val="20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B79E2" w:rsidRPr="004D4FE2" w:rsidP="00BB79E2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B79E2" w:rsidRPr="004D4FE2" w:rsidP="00BB79E2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D4FE2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  <w:t>(подпись)</w:t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D4FE2">
        <w:rPr>
          <w:rFonts w:ascii="Times New Roman" w:hAnsi="Times New Roman" w:cs="Times New Roman"/>
          <w:color w:val="auto"/>
          <w:sz w:val="20"/>
          <w:szCs w:val="20"/>
        </w:rPr>
        <w:tab/>
        <w:t>Д.Б. Оконова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2601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6A9F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06A2F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0D48"/>
    <w:rsid w:val="004C3371"/>
    <w:rsid w:val="004C683D"/>
    <w:rsid w:val="004D0FCE"/>
    <w:rsid w:val="004D3C7E"/>
    <w:rsid w:val="004D4FE2"/>
    <w:rsid w:val="004E08BD"/>
    <w:rsid w:val="004F2318"/>
    <w:rsid w:val="004F3CFB"/>
    <w:rsid w:val="004F484D"/>
    <w:rsid w:val="004F57F1"/>
    <w:rsid w:val="00503A04"/>
    <w:rsid w:val="00514B45"/>
    <w:rsid w:val="005249F9"/>
    <w:rsid w:val="005268EB"/>
    <w:rsid w:val="00526CE8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76998"/>
    <w:rsid w:val="00680D71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82A01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12ECB"/>
    <w:rsid w:val="00822A1B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2FE8"/>
    <w:rsid w:val="00A618D8"/>
    <w:rsid w:val="00A722B3"/>
    <w:rsid w:val="00AB1F1A"/>
    <w:rsid w:val="00AB6505"/>
    <w:rsid w:val="00AB6603"/>
    <w:rsid w:val="00AB754F"/>
    <w:rsid w:val="00AE2E2B"/>
    <w:rsid w:val="00AE394D"/>
    <w:rsid w:val="00B049DB"/>
    <w:rsid w:val="00B229A0"/>
    <w:rsid w:val="00B22F7A"/>
    <w:rsid w:val="00B2616F"/>
    <w:rsid w:val="00B33C11"/>
    <w:rsid w:val="00B34877"/>
    <w:rsid w:val="00B53C43"/>
    <w:rsid w:val="00B54950"/>
    <w:rsid w:val="00B564EA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B79E2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25877"/>
    <w:rsid w:val="00C508AF"/>
    <w:rsid w:val="00C6138E"/>
    <w:rsid w:val="00C636C3"/>
    <w:rsid w:val="00C77018"/>
    <w:rsid w:val="00C77D02"/>
    <w:rsid w:val="00C82FED"/>
    <w:rsid w:val="00C85C91"/>
    <w:rsid w:val="00C86EE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DAD"/>
    <w:rsid w:val="00EF4E3C"/>
    <w:rsid w:val="00EF4F1D"/>
    <w:rsid w:val="00F032BD"/>
    <w:rsid w:val="00F0565D"/>
    <w:rsid w:val="00F1545B"/>
    <w:rsid w:val="00F17A4B"/>
    <w:rsid w:val="00F3196C"/>
    <w:rsid w:val="00F3232F"/>
    <w:rsid w:val="00F43985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8BE4-F1C4-496D-B51E-EE6A9F8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