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0827" w:rsidRPr="00F447C1" w:rsidP="00427D9D">
      <w:pPr>
        <w:ind w:firstLine="720"/>
        <w:jc w:val="right"/>
        <w:rPr>
          <w:rFonts w:ascii="Times New Roman" w:hAnsi="Times New Roman" w:cs="Times New Roman"/>
          <w:sz w:val="20"/>
          <w:szCs w:val="20"/>
        </w:rPr>
      </w:pPr>
      <w:r w:rsidRPr="00F447C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  <w:r w:rsidRPr="00F447C1" w:rsidR="00E00FA8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F447C1" w:rsidR="00842440">
        <w:rPr>
          <w:rFonts w:ascii="Times New Roman" w:hAnsi="Times New Roman" w:cs="Times New Roman"/>
          <w:sz w:val="20"/>
          <w:szCs w:val="20"/>
        </w:rPr>
        <w:t xml:space="preserve">    </w:t>
      </w:r>
      <w:r w:rsidRPr="00F447C1" w:rsidR="00CD62C7">
        <w:rPr>
          <w:rFonts w:ascii="Times New Roman" w:hAnsi="Times New Roman" w:cs="Times New Roman"/>
          <w:sz w:val="20"/>
          <w:szCs w:val="20"/>
        </w:rPr>
        <w:t>Дело № 1-58</w:t>
      </w:r>
      <w:r w:rsidRPr="00F447C1" w:rsidR="00262A02">
        <w:rPr>
          <w:rFonts w:ascii="Times New Roman" w:hAnsi="Times New Roman" w:cs="Times New Roman"/>
          <w:sz w:val="20"/>
          <w:szCs w:val="20"/>
        </w:rPr>
        <w:t>-</w:t>
      </w:r>
      <w:r w:rsidRPr="00F447C1" w:rsidR="00CD62C7">
        <w:rPr>
          <w:rFonts w:ascii="Times New Roman" w:hAnsi="Times New Roman" w:cs="Times New Roman"/>
          <w:sz w:val="20"/>
          <w:szCs w:val="20"/>
        </w:rPr>
        <w:t>1</w:t>
      </w:r>
      <w:r w:rsidRPr="00F447C1" w:rsidR="00CA3CCA">
        <w:rPr>
          <w:rFonts w:ascii="Times New Roman" w:hAnsi="Times New Roman" w:cs="Times New Roman"/>
          <w:sz w:val="20"/>
          <w:szCs w:val="20"/>
        </w:rPr>
        <w:t>5</w:t>
      </w:r>
      <w:r w:rsidRPr="00F447C1" w:rsidR="003E4BC0">
        <w:rPr>
          <w:rFonts w:ascii="Times New Roman" w:hAnsi="Times New Roman" w:cs="Times New Roman"/>
          <w:sz w:val="20"/>
          <w:szCs w:val="20"/>
        </w:rPr>
        <w:t>/202</w:t>
      </w:r>
      <w:r w:rsidRPr="00F447C1" w:rsidR="0048708C">
        <w:rPr>
          <w:rFonts w:ascii="Times New Roman" w:hAnsi="Times New Roman" w:cs="Times New Roman"/>
          <w:sz w:val="20"/>
          <w:szCs w:val="20"/>
        </w:rPr>
        <w:t>4</w:t>
      </w:r>
    </w:p>
    <w:p w:rsidR="00E00FA8" w:rsidRPr="00F447C1" w:rsidP="00427D9D">
      <w:pPr>
        <w:ind w:firstLine="720"/>
        <w:jc w:val="right"/>
        <w:rPr>
          <w:rFonts w:ascii="Times New Roman" w:hAnsi="Times New Roman" w:cs="Times New Roman"/>
          <w:sz w:val="20"/>
          <w:szCs w:val="20"/>
        </w:rPr>
      </w:pPr>
      <w:r w:rsidRPr="00F447C1">
        <w:rPr>
          <w:rFonts w:ascii="Times New Roman" w:hAnsi="Times New Roman" w:cs="Times New Roman"/>
          <w:sz w:val="20"/>
          <w:szCs w:val="20"/>
        </w:rPr>
        <w:t>УИД 91</w:t>
      </w:r>
      <w:r w:rsidRPr="00F447C1">
        <w:rPr>
          <w:rFonts w:ascii="Times New Roman" w:hAnsi="Times New Roman" w:cs="Times New Roman"/>
          <w:sz w:val="20"/>
          <w:szCs w:val="20"/>
          <w:lang w:val="en-US"/>
        </w:rPr>
        <w:t>MS</w:t>
      </w:r>
      <w:r w:rsidRPr="00F447C1" w:rsidR="00842440">
        <w:rPr>
          <w:rFonts w:ascii="Times New Roman" w:hAnsi="Times New Roman" w:cs="Times New Roman"/>
          <w:sz w:val="20"/>
          <w:szCs w:val="20"/>
        </w:rPr>
        <w:t>00</w:t>
      </w:r>
      <w:r w:rsidRPr="00F447C1" w:rsidR="00CD62C7">
        <w:rPr>
          <w:rFonts w:ascii="Times New Roman" w:hAnsi="Times New Roman" w:cs="Times New Roman"/>
          <w:sz w:val="20"/>
          <w:szCs w:val="20"/>
        </w:rPr>
        <w:t>58</w:t>
      </w:r>
      <w:r w:rsidRPr="00F447C1" w:rsidR="0048708C">
        <w:rPr>
          <w:rFonts w:ascii="Times New Roman" w:hAnsi="Times New Roman" w:cs="Times New Roman"/>
          <w:sz w:val="20"/>
          <w:szCs w:val="20"/>
        </w:rPr>
        <w:t>-01-2024</w:t>
      </w:r>
      <w:r w:rsidRPr="00F447C1" w:rsidR="003043EB">
        <w:rPr>
          <w:rFonts w:ascii="Times New Roman" w:hAnsi="Times New Roman" w:cs="Times New Roman"/>
          <w:sz w:val="20"/>
          <w:szCs w:val="20"/>
        </w:rPr>
        <w:t>-00</w:t>
      </w:r>
      <w:r w:rsidRPr="00F447C1" w:rsidR="001A4E9D">
        <w:rPr>
          <w:rFonts w:ascii="Times New Roman" w:hAnsi="Times New Roman" w:cs="Times New Roman"/>
          <w:sz w:val="20"/>
          <w:szCs w:val="20"/>
        </w:rPr>
        <w:t>1</w:t>
      </w:r>
      <w:r w:rsidRPr="00F447C1" w:rsidR="00CA3CCA">
        <w:rPr>
          <w:rFonts w:ascii="Times New Roman" w:hAnsi="Times New Roman" w:cs="Times New Roman"/>
          <w:sz w:val="20"/>
          <w:szCs w:val="20"/>
        </w:rPr>
        <w:t>578-15</w:t>
      </w:r>
    </w:p>
    <w:p w:rsidR="00E861C4" w:rsidRPr="00F447C1" w:rsidP="00427D9D">
      <w:pPr>
        <w:ind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E82FC2" w:rsidRPr="00F447C1" w:rsidP="00D041E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447C1">
        <w:rPr>
          <w:rFonts w:ascii="Times New Roman" w:hAnsi="Times New Roman" w:cs="Times New Roman"/>
          <w:b/>
          <w:sz w:val="20"/>
          <w:szCs w:val="20"/>
        </w:rPr>
        <w:t>П</w:t>
      </w:r>
      <w:r w:rsidRPr="00F447C1" w:rsidR="00AB650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447C1">
        <w:rPr>
          <w:rFonts w:ascii="Times New Roman" w:hAnsi="Times New Roman" w:cs="Times New Roman"/>
          <w:b/>
          <w:sz w:val="20"/>
          <w:szCs w:val="20"/>
        </w:rPr>
        <w:t>О</w:t>
      </w:r>
      <w:r w:rsidRPr="00F447C1" w:rsidR="00AB650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447C1">
        <w:rPr>
          <w:rFonts w:ascii="Times New Roman" w:hAnsi="Times New Roman" w:cs="Times New Roman"/>
          <w:b/>
          <w:sz w:val="20"/>
          <w:szCs w:val="20"/>
        </w:rPr>
        <w:t>С</w:t>
      </w:r>
      <w:r w:rsidRPr="00F447C1" w:rsidR="00AB650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447C1">
        <w:rPr>
          <w:rFonts w:ascii="Times New Roman" w:hAnsi="Times New Roman" w:cs="Times New Roman"/>
          <w:b/>
          <w:sz w:val="20"/>
          <w:szCs w:val="20"/>
        </w:rPr>
        <w:t>Т</w:t>
      </w:r>
      <w:r w:rsidRPr="00F447C1" w:rsidR="00AB650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447C1">
        <w:rPr>
          <w:rFonts w:ascii="Times New Roman" w:hAnsi="Times New Roman" w:cs="Times New Roman"/>
          <w:b/>
          <w:sz w:val="20"/>
          <w:szCs w:val="20"/>
        </w:rPr>
        <w:t>А</w:t>
      </w:r>
      <w:r w:rsidRPr="00F447C1" w:rsidR="00AB650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447C1">
        <w:rPr>
          <w:rFonts w:ascii="Times New Roman" w:hAnsi="Times New Roman" w:cs="Times New Roman"/>
          <w:b/>
          <w:sz w:val="20"/>
          <w:szCs w:val="20"/>
        </w:rPr>
        <w:t>Н</w:t>
      </w:r>
      <w:r w:rsidRPr="00F447C1" w:rsidR="00AB650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447C1">
        <w:rPr>
          <w:rFonts w:ascii="Times New Roman" w:hAnsi="Times New Roman" w:cs="Times New Roman"/>
          <w:b/>
          <w:sz w:val="20"/>
          <w:szCs w:val="20"/>
        </w:rPr>
        <w:t>О</w:t>
      </w:r>
      <w:r w:rsidRPr="00F447C1" w:rsidR="00AB650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447C1" w:rsidR="001A40F1">
        <w:rPr>
          <w:rFonts w:ascii="Times New Roman" w:hAnsi="Times New Roman" w:cs="Times New Roman"/>
          <w:b/>
          <w:sz w:val="20"/>
          <w:szCs w:val="20"/>
        </w:rPr>
        <w:t>В</w:t>
      </w:r>
      <w:r w:rsidRPr="00F447C1" w:rsidR="00AB650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447C1">
        <w:rPr>
          <w:rFonts w:ascii="Times New Roman" w:hAnsi="Times New Roman" w:cs="Times New Roman"/>
          <w:b/>
          <w:sz w:val="20"/>
          <w:szCs w:val="20"/>
        </w:rPr>
        <w:t>Л</w:t>
      </w:r>
      <w:r w:rsidRPr="00F447C1" w:rsidR="00AB650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447C1">
        <w:rPr>
          <w:rFonts w:ascii="Times New Roman" w:hAnsi="Times New Roman" w:cs="Times New Roman"/>
          <w:b/>
          <w:sz w:val="20"/>
          <w:szCs w:val="20"/>
        </w:rPr>
        <w:t>Е</w:t>
      </w:r>
      <w:r w:rsidRPr="00F447C1" w:rsidR="00AB650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447C1">
        <w:rPr>
          <w:rFonts w:ascii="Times New Roman" w:hAnsi="Times New Roman" w:cs="Times New Roman"/>
          <w:b/>
          <w:sz w:val="20"/>
          <w:szCs w:val="20"/>
        </w:rPr>
        <w:t>Н</w:t>
      </w:r>
      <w:r w:rsidRPr="00F447C1" w:rsidR="00AB650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447C1">
        <w:rPr>
          <w:rFonts w:ascii="Times New Roman" w:hAnsi="Times New Roman" w:cs="Times New Roman"/>
          <w:b/>
          <w:sz w:val="20"/>
          <w:szCs w:val="20"/>
        </w:rPr>
        <w:t>И</w:t>
      </w:r>
      <w:r w:rsidRPr="00F447C1" w:rsidR="00AB650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447C1">
        <w:rPr>
          <w:rFonts w:ascii="Times New Roman" w:hAnsi="Times New Roman" w:cs="Times New Roman"/>
          <w:b/>
          <w:sz w:val="20"/>
          <w:szCs w:val="20"/>
        </w:rPr>
        <w:t>Е</w:t>
      </w:r>
    </w:p>
    <w:p w:rsidR="00E861C4" w:rsidRPr="00F447C1" w:rsidP="00D041E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42440" w:rsidRPr="00F447C1" w:rsidP="00842440">
      <w:pPr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F447C1">
        <w:rPr>
          <w:rFonts w:ascii="Times New Roman" w:eastAsia="Arial Unicode MS" w:hAnsi="Times New Roman" w:cs="Times New Roman"/>
          <w:sz w:val="20"/>
          <w:szCs w:val="20"/>
        </w:rPr>
        <w:t xml:space="preserve">г. Красноперекопск                                                                 </w:t>
      </w:r>
      <w:r w:rsidRPr="00F447C1" w:rsidR="0027795E">
        <w:rPr>
          <w:rFonts w:ascii="Times New Roman" w:eastAsia="Arial Unicode MS" w:hAnsi="Times New Roman" w:cs="Times New Roman"/>
          <w:sz w:val="20"/>
          <w:szCs w:val="20"/>
        </w:rPr>
        <w:t xml:space="preserve">    </w:t>
      </w:r>
      <w:r w:rsidRPr="00F447C1" w:rsidR="00CA53C3">
        <w:rPr>
          <w:rFonts w:ascii="Times New Roman" w:eastAsia="Arial Unicode MS" w:hAnsi="Times New Roman" w:cs="Times New Roman"/>
          <w:sz w:val="20"/>
          <w:szCs w:val="20"/>
        </w:rPr>
        <w:tab/>
      </w:r>
      <w:r w:rsidRPr="00F447C1" w:rsidR="00CA53C3">
        <w:rPr>
          <w:rFonts w:ascii="Times New Roman" w:eastAsia="Arial Unicode MS" w:hAnsi="Times New Roman" w:cs="Times New Roman"/>
          <w:sz w:val="20"/>
          <w:szCs w:val="20"/>
        </w:rPr>
        <w:tab/>
      </w:r>
      <w:r w:rsidRPr="00F447C1" w:rsidR="00E2363D">
        <w:rPr>
          <w:rFonts w:ascii="Times New Roman" w:eastAsia="Arial Unicode MS" w:hAnsi="Times New Roman" w:cs="Times New Roman"/>
          <w:sz w:val="20"/>
          <w:szCs w:val="20"/>
        </w:rPr>
        <w:t>1</w:t>
      </w:r>
      <w:r w:rsidRPr="00F447C1" w:rsidR="00CA3CCA">
        <w:rPr>
          <w:rFonts w:ascii="Times New Roman" w:eastAsia="Arial Unicode MS" w:hAnsi="Times New Roman" w:cs="Times New Roman"/>
          <w:sz w:val="20"/>
          <w:szCs w:val="20"/>
        </w:rPr>
        <w:t>9</w:t>
      </w:r>
      <w:r w:rsidRPr="00F447C1" w:rsidR="001A4E9D">
        <w:rPr>
          <w:rFonts w:ascii="Times New Roman" w:eastAsia="Arial Unicode MS" w:hAnsi="Times New Roman" w:cs="Times New Roman"/>
          <w:sz w:val="20"/>
          <w:szCs w:val="20"/>
        </w:rPr>
        <w:t xml:space="preserve"> сентября 2</w:t>
      </w:r>
      <w:r w:rsidRPr="00F447C1" w:rsidR="003E4BC0">
        <w:rPr>
          <w:rFonts w:ascii="Times New Roman" w:eastAsia="Arial Unicode MS" w:hAnsi="Times New Roman" w:cs="Times New Roman"/>
          <w:sz w:val="20"/>
          <w:szCs w:val="20"/>
        </w:rPr>
        <w:t>02</w:t>
      </w:r>
      <w:r w:rsidRPr="00F447C1" w:rsidR="0048708C">
        <w:rPr>
          <w:rFonts w:ascii="Times New Roman" w:eastAsia="Arial Unicode MS" w:hAnsi="Times New Roman" w:cs="Times New Roman"/>
          <w:sz w:val="20"/>
          <w:szCs w:val="20"/>
        </w:rPr>
        <w:t>4</w:t>
      </w:r>
      <w:r w:rsidRPr="00F447C1" w:rsidR="001E0827">
        <w:rPr>
          <w:rFonts w:ascii="Times New Roman" w:eastAsia="Arial Unicode MS" w:hAnsi="Times New Roman" w:cs="Times New Roman"/>
          <w:sz w:val="20"/>
          <w:szCs w:val="20"/>
        </w:rPr>
        <w:t xml:space="preserve"> г</w:t>
      </w:r>
      <w:r w:rsidRPr="00F447C1" w:rsidR="00926D3C">
        <w:rPr>
          <w:rFonts w:ascii="Times New Roman" w:eastAsia="Arial Unicode MS" w:hAnsi="Times New Roman" w:cs="Times New Roman"/>
          <w:sz w:val="20"/>
          <w:szCs w:val="20"/>
        </w:rPr>
        <w:t>.</w:t>
      </w:r>
      <w:r w:rsidRPr="00F447C1" w:rsidR="00E82FC2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</w:p>
    <w:p w:rsidR="00427D9D" w:rsidRPr="00F447C1" w:rsidP="00842440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82FC2" w:rsidRPr="00F447C1" w:rsidP="0027795E">
      <w:pPr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447C1">
        <w:rPr>
          <w:rFonts w:ascii="Times New Roman" w:eastAsia="Times New Roman" w:hAnsi="Times New Roman" w:cs="Times New Roman"/>
          <w:sz w:val="20"/>
          <w:szCs w:val="20"/>
        </w:rPr>
        <w:t>Суд в состав</w:t>
      </w:r>
      <w:r w:rsidRPr="00F447C1" w:rsidR="00455A2B">
        <w:rPr>
          <w:rFonts w:ascii="Times New Roman" w:eastAsia="Times New Roman" w:hAnsi="Times New Roman" w:cs="Times New Roman"/>
          <w:sz w:val="20"/>
          <w:szCs w:val="20"/>
        </w:rPr>
        <w:t>е: председательствующего</w:t>
      </w:r>
      <w:r w:rsidRPr="00F447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447C1" w:rsidR="003043EB">
        <w:rPr>
          <w:rFonts w:ascii="Times New Roman" w:eastAsia="Times New Roman" w:hAnsi="Times New Roman" w:cs="Times New Roman"/>
          <w:sz w:val="20"/>
          <w:szCs w:val="20"/>
        </w:rPr>
        <w:t>–</w:t>
      </w:r>
      <w:r w:rsidRPr="00F447C1" w:rsidR="00427D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447C1" w:rsidR="00CD62C7">
        <w:rPr>
          <w:rFonts w:ascii="Times New Roman" w:eastAsia="Times New Roman" w:hAnsi="Times New Roman" w:cs="Times New Roman"/>
          <w:sz w:val="20"/>
          <w:szCs w:val="20"/>
        </w:rPr>
        <w:t xml:space="preserve">исполняющего обязанности мирового судьи судебного участка № 58 Красноперекопского судебного района Республики Крым - </w:t>
      </w:r>
      <w:r w:rsidRPr="00F447C1" w:rsidR="003043EB">
        <w:rPr>
          <w:rFonts w:ascii="Times New Roman" w:eastAsia="Times New Roman" w:hAnsi="Times New Roman" w:cs="Times New Roman"/>
          <w:sz w:val="20"/>
          <w:szCs w:val="20"/>
        </w:rPr>
        <w:t>миро</w:t>
      </w:r>
      <w:r w:rsidRPr="00F447C1" w:rsidR="00842440">
        <w:rPr>
          <w:rFonts w:ascii="Times New Roman" w:eastAsia="Times New Roman" w:hAnsi="Times New Roman" w:cs="Times New Roman"/>
          <w:sz w:val="20"/>
          <w:szCs w:val="20"/>
        </w:rPr>
        <w:t>вого судьи судебного участка № 60</w:t>
      </w:r>
      <w:r w:rsidRPr="00F447C1" w:rsidR="003043EB">
        <w:rPr>
          <w:rFonts w:ascii="Times New Roman" w:eastAsia="Times New Roman" w:hAnsi="Times New Roman" w:cs="Times New Roman"/>
          <w:sz w:val="20"/>
          <w:szCs w:val="20"/>
        </w:rPr>
        <w:t xml:space="preserve"> Красноперекопского судебного района Республики Крым </w:t>
      </w:r>
      <w:r w:rsidRPr="00F447C1" w:rsidR="004F510C">
        <w:rPr>
          <w:rFonts w:ascii="Times New Roman" w:eastAsia="Times New Roman" w:hAnsi="Times New Roman" w:cs="Times New Roman"/>
          <w:sz w:val="20"/>
          <w:szCs w:val="20"/>
        </w:rPr>
        <w:tab/>
      </w:r>
      <w:r w:rsidRPr="00F447C1" w:rsidR="004F510C">
        <w:rPr>
          <w:rFonts w:ascii="Times New Roman" w:eastAsia="Times New Roman" w:hAnsi="Times New Roman" w:cs="Times New Roman"/>
          <w:sz w:val="20"/>
          <w:szCs w:val="20"/>
        </w:rPr>
        <w:tab/>
      </w:r>
      <w:r w:rsidRPr="00F447C1" w:rsidR="004F510C">
        <w:rPr>
          <w:rFonts w:ascii="Times New Roman" w:eastAsia="Times New Roman" w:hAnsi="Times New Roman" w:cs="Times New Roman"/>
          <w:sz w:val="20"/>
          <w:szCs w:val="20"/>
        </w:rPr>
        <w:tab/>
      </w:r>
      <w:r w:rsidRPr="00F447C1" w:rsidR="004F510C">
        <w:rPr>
          <w:rFonts w:ascii="Times New Roman" w:eastAsia="Times New Roman" w:hAnsi="Times New Roman" w:cs="Times New Roman"/>
          <w:sz w:val="20"/>
          <w:szCs w:val="20"/>
        </w:rPr>
        <w:tab/>
      </w:r>
      <w:r w:rsidRPr="00F447C1" w:rsidR="004F510C">
        <w:rPr>
          <w:rFonts w:ascii="Times New Roman" w:eastAsia="Times New Roman" w:hAnsi="Times New Roman" w:cs="Times New Roman"/>
          <w:sz w:val="20"/>
          <w:szCs w:val="20"/>
        </w:rPr>
        <w:tab/>
      </w:r>
      <w:r w:rsidRPr="00F447C1" w:rsidR="004F510C">
        <w:rPr>
          <w:rFonts w:ascii="Times New Roman" w:eastAsia="Times New Roman" w:hAnsi="Times New Roman" w:cs="Times New Roman"/>
          <w:sz w:val="20"/>
          <w:szCs w:val="20"/>
        </w:rPr>
        <w:tab/>
      </w:r>
      <w:r w:rsidRPr="00F447C1" w:rsidR="004F510C">
        <w:rPr>
          <w:rFonts w:ascii="Times New Roman" w:eastAsia="Times New Roman" w:hAnsi="Times New Roman" w:cs="Times New Roman"/>
          <w:sz w:val="20"/>
          <w:szCs w:val="20"/>
        </w:rPr>
        <w:tab/>
      </w:r>
      <w:r w:rsidRPr="00F447C1" w:rsidR="004F510C">
        <w:rPr>
          <w:rFonts w:ascii="Times New Roman" w:eastAsia="Times New Roman" w:hAnsi="Times New Roman" w:cs="Times New Roman"/>
          <w:sz w:val="20"/>
          <w:szCs w:val="20"/>
        </w:rPr>
        <w:tab/>
      </w:r>
      <w:r w:rsidRPr="00F447C1" w:rsidR="004F510C">
        <w:rPr>
          <w:rFonts w:ascii="Times New Roman" w:eastAsia="Times New Roman" w:hAnsi="Times New Roman" w:cs="Times New Roman"/>
          <w:sz w:val="20"/>
          <w:szCs w:val="20"/>
        </w:rPr>
        <w:tab/>
      </w:r>
      <w:r w:rsidRPr="00F447C1" w:rsidR="004F510C">
        <w:rPr>
          <w:rFonts w:ascii="Times New Roman" w:eastAsia="Times New Roman" w:hAnsi="Times New Roman" w:cs="Times New Roman"/>
          <w:sz w:val="20"/>
          <w:szCs w:val="20"/>
        </w:rPr>
        <w:tab/>
      </w:r>
      <w:r w:rsidRPr="00F447C1" w:rsidR="00CD62C7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F447C1" w:rsidR="00842440">
        <w:rPr>
          <w:rFonts w:ascii="Times New Roman" w:eastAsia="Times New Roman" w:hAnsi="Times New Roman" w:cs="Times New Roman"/>
          <w:sz w:val="20"/>
          <w:szCs w:val="20"/>
        </w:rPr>
        <w:t>коновой Д.Б.</w:t>
      </w:r>
      <w:r w:rsidRPr="00F447C1"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1A4E9D" w:rsidRPr="00F447C1" w:rsidP="00842440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447C1">
        <w:rPr>
          <w:rFonts w:ascii="Times New Roman" w:eastAsia="Times New Roman" w:hAnsi="Times New Roman" w:cs="Times New Roman"/>
          <w:sz w:val="20"/>
          <w:szCs w:val="20"/>
        </w:rPr>
        <w:t xml:space="preserve">при </w:t>
      </w:r>
      <w:r w:rsidRPr="00F447C1" w:rsidR="00CD62C7">
        <w:rPr>
          <w:rFonts w:ascii="Times New Roman" w:eastAsia="Times New Roman" w:hAnsi="Times New Roman" w:cs="Times New Roman"/>
          <w:sz w:val="20"/>
          <w:szCs w:val="20"/>
        </w:rPr>
        <w:t xml:space="preserve">ведении протокола </w:t>
      </w:r>
      <w:r w:rsidRPr="00F447C1">
        <w:rPr>
          <w:rFonts w:ascii="Times New Roman" w:eastAsia="Times New Roman" w:hAnsi="Times New Roman" w:cs="Times New Roman"/>
          <w:sz w:val="20"/>
          <w:szCs w:val="20"/>
        </w:rPr>
        <w:t>судебного заседания</w:t>
      </w:r>
      <w:r w:rsidRPr="00F447C1" w:rsidR="00427D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447C1">
        <w:rPr>
          <w:rFonts w:ascii="Times New Roman" w:eastAsia="Times New Roman" w:hAnsi="Times New Roman" w:cs="Times New Roman"/>
          <w:sz w:val="20"/>
          <w:szCs w:val="20"/>
        </w:rPr>
        <w:t xml:space="preserve">помощником мирового судьи </w:t>
      </w:r>
      <w:r w:rsidRPr="00F447C1" w:rsidR="004F510C">
        <w:rPr>
          <w:rFonts w:ascii="Times New Roman" w:eastAsia="Times New Roman" w:hAnsi="Times New Roman" w:cs="Times New Roman"/>
          <w:sz w:val="20"/>
          <w:szCs w:val="20"/>
        </w:rPr>
        <w:tab/>
      </w:r>
      <w:r w:rsidRPr="00F447C1">
        <w:rPr>
          <w:rFonts w:ascii="Times New Roman" w:eastAsia="Times New Roman" w:hAnsi="Times New Roman" w:cs="Times New Roman"/>
          <w:sz w:val="20"/>
          <w:szCs w:val="20"/>
        </w:rPr>
        <w:t>Лутай А.А.,</w:t>
      </w:r>
    </w:p>
    <w:p w:rsidR="0002136B" w:rsidRPr="00F447C1" w:rsidP="00842440">
      <w:pPr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F447C1">
        <w:rPr>
          <w:rFonts w:ascii="Times New Roman" w:eastAsia="Times New Roman" w:hAnsi="Times New Roman" w:cs="Times New Roman"/>
          <w:sz w:val="20"/>
          <w:szCs w:val="20"/>
        </w:rPr>
        <w:t>с участием государственн</w:t>
      </w:r>
      <w:r w:rsidRPr="00F447C1" w:rsidR="006B60D3">
        <w:rPr>
          <w:rFonts w:ascii="Times New Roman" w:eastAsia="Times New Roman" w:hAnsi="Times New Roman" w:cs="Times New Roman"/>
          <w:sz w:val="20"/>
          <w:szCs w:val="20"/>
        </w:rPr>
        <w:t>ых</w:t>
      </w:r>
      <w:r w:rsidRPr="00F447C1" w:rsidR="00A76EF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447C1">
        <w:rPr>
          <w:rFonts w:ascii="Times New Roman" w:eastAsia="Times New Roman" w:hAnsi="Times New Roman" w:cs="Times New Roman"/>
          <w:bCs/>
          <w:sz w:val="20"/>
          <w:szCs w:val="20"/>
        </w:rPr>
        <w:t>обвини</w:t>
      </w:r>
      <w:r w:rsidRPr="00F447C1" w:rsidR="00811C7C">
        <w:rPr>
          <w:rFonts w:ascii="Times New Roman" w:eastAsia="Times New Roman" w:hAnsi="Times New Roman" w:cs="Times New Roman"/>
          <w:bCs/>
          <w:sz w:val="20"/>
          <w:szCs w:val="20"/>
        </w:rPr>
        <w:t>тел</w:t>
      </w:r>
      <w:r w:rsidRPr="00F447C1" w:rsidR="006B60D3">
        <w:rPr>
          <w:rFonts w:ascii="Times New Roman" w:eastAsia="Times New Roman" w:hAnsi="Times New Roman" w:cs="Times New Roman"/>
          <w:bCs/>
          <w:sz w:val="20"/>
          <w:szCs w:val="20"/>
        </w:rPr>
        <w:t>ей</w:t>
      </w:r>
      <w:r w:rsidRPr="00F447C1" w:rsidR="00A76EF4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</w:t>
      </w:r>
      <w:r w:rsidRPr="00F447C1" w:rsidR="00E861C4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F447C1" w:rsidR="00E861C4">
        <w:rPr>
          <w:rFonts w:ascii="Times New Roman" w:eastAsia="Times New Roman" w:hAnsi="Times New Roman" w:cs="Times New Roman"/>
          <w:bCs/>
          <w:sz w:val="20"/>
          <w:szCs w:val="20"/>
        </w:rPr>
        <w:tab/>
        <w:t xml:space="preserve">       </w:t>
      </w:r>
      <w:r w:rsidRPr="00F447C1" w:rsidR="00E2363D">
        <w:rPr>
          <w:rFonts w:ascii="Times New Roman" w:eastAsia="Times New Roman" w:hAnsi="Times New Roman" w:cs="Times New Roman"/>
          <w:bCs/>
          <w:sz w:val="20"/>
          <w:szCs w:val="20"/>
        </w:rPr>
        <w:t xml:space="preserve">   </w:t>
      </w:r>
      <w:r w:rsidRPr="00F447C1" w:rsidR="00CA3CCA">
        <w:rPr>
          <w:rFonts w:ascii="Times New Roman" w:eastAsia="Times New Roman" w:hAnsi="Times New Roman" w:cs="Times New Roman"/>
          <w:bCs/>
          <w:sz w:val="20"/>
          <w:szCs w:val="20"/>
        </w:rPr>
        <w:t>Саветюк Д.Е.</w:t>
      </w:r>
      <w:r w:rsidRPr="00F447C1" w:rsidR="006B60D3">
        <w:rPr>
          <w:rFonts w:ascii="Times New Roman" w:eastAsia="Times New Roman" w:hAnsi="Times New Roman" w:cs="Times New Roman"/>
          <w:bCs/>
          <w:sz w:val="20"/>
          <w:szCs w:val="20"/>
        </w:rPr>
        <w:t>, Рошки В.М.,</w:t>
      </w:r>
    </w:p>
    <w:p w:rsidR="0048708C" w:rsidRPr="00F447C1" w:rsidP="00842440">
      <w:pPr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F447C1">
        <w:rPr>
          <w:rFonts w:ascii="Times New Roman" w:eastAsia="Times New Roman" w:hAnsi="Times New Roman" w:cs="Times New Roman"/>
          <w:bCs/>
          <w:sz w:val="20"/>
          <w:szCs w:val="20"/>
        </w:rPr>
        <w:t>потерпевш</w:t>
      </w:r>
      <w:r w:rsidRPr="00F447C1" w:rsidR="007B62FA">
        <w:rPr>
          <w:rFonts w:ascii="Times New Roman" w:eastAsia="Times New Roman" w:hAnsi="Times New Roman" w:cs="Times New Roman"/>
          <w:bCs/>
          <w:sz w:val="20"/>
          <w:szCs w:val="20"/>
        </w:rPr>
        <w:t>е</w:t>
      </w:r>
      <w:r w:rsidRPr="00F447C1" w:rsidR="00CA3CCA">
        <w:rPr>
          <w:rFonts w:ascii="Times New Roman" w:eastAsia="Times New Roman" w:hAnsi="Times New Roman" w:cs="Times New Roman"/>
          <w:bCs/>
          <w:sz w:val="20"/>
          <w:szCs w:val="20"/>
        </w:rPr>
        <w:t>го</w:t>
      </w:r>
      <w:r w:rsidRPr="00F447C1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F447C1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                                             </w:t>
      </w:r>
      <w:r w:rsidRPr="00F447C1" w:rsidR="007B62FA">
        <w:rPr>
          <w:rFonts w:ascii="Times New Roman" w:eastAsia="Times New Roman" w:hAnsi="Times New Roman" w:cs="Times New Roman"/>
          <w:bCs/>
          <w:sz w:val="20"/>
          <w:szCs w:val="20"/>
        </w:rPr>
        <w:t xml:space="preserve">   </w:t>
      </w:r>
      <w:r w:rsidRPr="00F447C1" w:rsidR="00CA3CCA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 </w:t>
      </w:r>
      <w:r w:rsidRPr="00F447C1">
        <w:rPr>
          <w:rFonts w:ascii="Times New Roman" w:eastAsia="Times New Roman" w:hAnsi="Times New Roman" w:cs="Times New Roman"/>
          <w:bCs/>
          <w:sz w:val="20"/>
          <w:szCs w:val="20"/>
        </w:rPr>
        <w:t>ФИО,</w:t>
      </w:r>
    </w:p>
    <w:p w:rsidR="00E82FC2" w:rsidRPr="00F447C1" w:rsidP="00842440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447C1">
        <w:rPr>
          <w:rFonts w:ascii="Times New Roman" w:eastAsia="Times New Roman" w:hAnsi="Times New Roman" w:cs="Times New Roman"/>
          <w:sz w:val="20"/>
          <w:szCs w:val="20"/>
        </w:rPr>
        <w:t xml:space="preserve">подсудимого </w:t>
      </w:r>
      <w:r w:rsidRPr="00F447C1" w:rsidR="00B73720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</w:t>
      </w:r>
      <w:r w:rsidRPr="00F447C1" w:rsidR="006D4B51"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Pr="00F447C1" w:rsidR="00842440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</w:t>
      </w:r>
      <w:r w:rsidRPr="00F447C1" w:rsidR="0027795E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Pr="00F447C1" w:rsidR="00D041E0">
        <w:rPr>
          <w:rFonts w:ascii="Times New Roman" w:eastAsia="Times New Roman" w:hAnsi="Times New Roman" w:cs="Times New Roman"/>
          <w:sz w:val="20"/>
          <w:szCs w:val="20"/>
        </w:rPr>
        <w:tab/>
      </w:r>
      <w:r w:rsidRPr="00F447C1" w:rsidR="00D041E0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</w:t>
      </w:r>
      <w:r w:rsidRPr="00F447C1" w:rsidR="001A4E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447C1" w:rsidR="00CA3CCA">
        <w:rPr>
          <w:rFonts w:ascii="Times New Roman" w:eastAsia="Times New Roman" w:hAnsi="Times New Roman" w:cs="Times New Roman"/>
          <w:sz w:val="20"/>
          <w:szCs w:val="20"/>
        </w:rPr>
        <w:t xml:space="preserve">Аметова С.Р., </w:t>
      </w:r>
    </w:p>
    <w:p w:rsidR="00CA3CCA" w:rsidRPr="00F447C1" w:rsidP="00CA3CCA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447C1">
        <w:rPr>
          <w:rFonts w:ascii="Times New Roman" w:eastAsia="Times New Roman" w:hAnsi="Times New Roman" w:cs="Times New Roman"/>
          <w:sz w:val="20"/>
          <w:szCs w:val="20"/>
        </w:rPr>
        <w:t>защитника</w:t>
      </w:r>
      <w:r w:rsidRPr="00F447C1" w:rsidR="006D4B51">
        <w:rPr>
          <w:rFonts w:ascii="Times New Roman" w:eastAsia="Times New Roman" w:hAnsi="Times New Roman" w:cs="Times New Roman"/>
          <w:sz w:val="20"/>
          <w:szCs w:val="20"/>
        </w:rPr>
        <w:t xml:space="preserve"> подсудимого</w:t>
      </w:r>
      <w:r w:rsidRPr="00F447C1">
        <w:rPr>
          <w:rFonts w:ascii="Times New Roman" w:eastAsia="Times New Roman" w:hAnsi="Times New Roman" w:cs="Times New Roman"/>
          <w:sz w:val="20"/>
          <w:szCs w:val="20"/>
        </w:rPr>
        <w:t xml:space="preserve"> – адвоката </w:t>
      </w:r>
      <w:r w:rsidRPr="00F447C1" w:rsidR="00B73720">
        <w:rPr>
          <w:rFonts w:ascii="Times New Roman" w:eastAsia="Times New Roman" w:hAnsi="Times New Roman" w:cs="Times New Roman"/>
          <w:sz w:val="20"/>
          <w:szCs w:val="20"/>
        </w:rPr>
        <w:t xml:space="preserve">                  </w:t>
      </w:r>
      <w:r w:rsidRPr="00F447C1" w:rsidR="003043EB"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  <w:r w:rsidRPr="00F447C1" w:rsidR="00842440"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 w:rsidRPr="00F447C1" w:rsidR="00160D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447C1" w:rsidR="0027795E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Pr="00F447C1" w:rsidR="00CD62C7">
        <w:rPr>
          <w:rFonts w:ascii="Times New Roman" w:eastAsia="Times New Roman" w:hAnsi="Times New Roman" w:cs="Times New Roman"/>
          <w:sz w:val="20"/>
          <w:szCs w:val="20"/>
        </w:rPr>
        <w:tab/>
      </w:r>
      <w:r w:rsidRPr="00F447C1" w:rsidR="00CD62C7">
        <w:rPr>
          <w:rFonts w:ascii="Times New Roman" w:eastAsia="Times New Roman" w:hAnsi="Times New Roman" w:cs="Times New Roman"/>
          <w:sz w:val="20"/>
          <w:szCs w:val="20"/>
        </w:rPr>
        <w:tab/>
        <w:t xml:space="preserve">     </w:t>
      </w:r>
      <w:r w:rsidRPr="00F447C1" w:rsidR="00D041E0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Pr="00F447C1">
        <w:rPr>
          <w:rFonts w:ascii="Times New Roman" w:eastAsia="Times New Roman" w:hAnsi="Times New Roman" w:cs="Times New Roman"/>
          <w:sz w:val="20"/>
          <w:szCs w:val="20"/>
        </w:rPr>
        <w:t>Фрич Н.Ю.,</w:t>
      </w:r>
    </w:p>
    <w:p w:rsidR="001E0827" w:rsidRPr="00F447C1" w:rsidP="00CA3CCA">
      <w:pPr>
        <w:jc w:val="both"/>
        <w:rPr>
          <w:rFonts w:ascii="Times New Roman" w:hAnsi="Times New Roman" w:cs="Times New Roman"/>
          <w:sz w:val="20"/>
          <w:szCs w:val="20"/>
        </w:rPr>
      </w:pPr>
      <w:r w:rsidRPr="00F447C1">
        <w:rPr>
          <w:rFonts w:ascii="Times New Roman" w:hAnsi="Times New Roman" w:cs="Times New Roman"/>
          <w:sz w:val="20"/>
          <w:szCs w:val="20"/>
        </w:rPr>
        <w:t>рассмотре</w:t>
      </w:r>
      <w:r w:rsidRPr="00F447C1" w:rsidR="0002136B">
        <w:rPr>
          <w:rFonts w:ascii="Times New Roman" w:hAnsi="Times New Roman" w:cs="Times New Roman"/>
          <w:sz w:val="20"/>
          <w:szCs w:val="20"/>
        </w:rPr>
        <w:t xml:space="preserve">в в открытом судебном заседании </w:t>
      </w:r>
      <w:r w:rsidRPr="00F447C1" w:rsidR="00CA3CCA">
        <w:rPr>
          <w:rFonts w:ascii="Times New Roman" w:hAnsi="Times New Roman" w:cs="Times New Roman"/>
          <w:sz w:val="20"/>
          <w:szCs w:val="20"/>
        </w:rPr>
        <w:t>в особом порядке судебного разбирательства у</w:t>
      </w:r>
      <w:r w:rsidRPr="00F447C1" w:rsidR="006D4B51">
        <w:rPr>
          <w:rFonts w:ascii="Times New Roman" w:hAnsi="Times New Roman" w:cs="Times New Roman"/>
          <w:sz w:val="20"/>
          <w:szCs w:val="20"/>
        </w:rPr>
        <w:t>головное дело в отношении</w:t>
      </w:r>
    </w:p>
    <w:p w:rsidR="006D4B51" w:rsidRPr="00F447C1" w:rsidP="00842440">
      <w:pPr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F447C1">
        <w:rPr>
          <w:rFonts w:ascii="Times New Roman" w:hAnsi="Times New Roman" w:cs="Times New Roman"/>
          <w:bCs/>
          <w:sz w:val="20"/>
          <w:szCs w:val="20"/>
        </w:rPr>
        <w:t>Аметова</w:t>
      </w:r>
      <w:r w:rsidRPr="00F447C1">
        <w:rPr>
          <w:rFonts w:ascii="Times New Roman" w:hAnsi="Times New Roman" w:cs="Times New Roman"/>
          <w:bCs/>
          <w:sz w:val="20"/>
          <w:szCs w:val="20"/>
        </w:rPr>
        <w:t xml:space="preserve"> С.Р.</w:t>
      </w:r>
      <w:r w:rsidRPr="00F447C1">
        <w:rPr>
          <w:rFonts w:ascii="Times New Roman" w:hAnsi="Times New Roman" w:cs="Times New Roman"/>
          <w:bCs/>
          <w:sz w:val="20"/>
          <w:szCs w:val="20"/>
        </w:rPr>
        <w:t>,</w:t>
      </w:r>
      <w:r w:rsidRPr="00F447C1" w:rsidR="00CD62C7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F447C1">
        <w:rPr>
          <w:rFonts w:ascii="Times New Roman" w:hAnsi="Times New Roman" w:cs="Times New Roman"/>
          <w:sz w:val="20"/>
          <w:szCs w:val="20"/>
        </w:rPr>
        <w:t>персональные данные</w:t>
      </w:r>
      <w:r w:rsidRPr="00F447C1" w:rsidR="00CD62C7">
        <w:rPr>
          <w:rFonts w:ascii="Times New Roman" w:hAnsi="Times New Roman" w:cs="Times New Roman"/>
          <w:sz w:val="20"/>
          <w:szCs w:val="20"/>
        </w:rPr>
        <w:t xml:space="preserve">, не </w:t>
      </w:r>
      <w:r w:rsidRPr="00F447C1" w:rsidR="00CD62C7">
        <w:rPr>
          <w:rFonts w:ascii="Times New Roman" w:hAnsi="Times New Roman" w:cs="Times New Roman"/>
          <w:sz w:val="20"/>
          <w:szCs w:val="20"/>
        </w:rPr>
        <w:t>судимого</w:t>
      </w:r>
      <w:r w:rsidRPr="00F447C1" w:rsidR="00CD62C7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AB6505" w:rsidRPr="00F447C1" w:rsidP="00AB6505">
      <w:pPr>
        <w:jc w:val="both"/>
        <w:rPr>
          <w:rFonts w:ascii="Times New Roman" w:hAnsi="Times New Roman" w:cs="Times New Roman"/>
          <w:sz w:val="20"/>
          <w:szCs w:val="20"/>
        </w:rPr>
      </w:pPr>
      <w:r w:rsidRPr="00F447C1">
        <w:rPr>
          <w:rFonts w:ascii="Times New Roman" w:hAnsi="Times New Roman" w:cs="Times New Roman"/>
          <w:sz w:val="20"/>
          <w:szCs w:val="20"/>
        </w:rPr>
        <w:t>обвиняемого в совершении прест</w:t>
      </w:r>
      <w:r w:rsidRPr="00F447C1" w:rsidR="00FF3387">
        <w:rPr>
          <w:rFonts w:ascii="Times New Roman" w:hAnsi="Times New Roman" w:cs="Times New Roman"/>
          <w:sz w:val="20"/>
          <w:szCs w:val="20"/>
        </w:rPr>
        <w:t>упления, преду</w:t>
      </w:r>
      <w:r w:rsidRPr="00F447C1" w:rsidR="00B73720">
        <w:rPr>
          <w:rFonts w:ascii="Times New Roman" w:hAnsi="Times New Roman" w:cs="Times New Roman"/>
          <w:sz w:val="20"/>
          <w:szCs w:val="20"/>
        </w:rPr>
        <w:t xml:space="preserve">смотренного </w:t>
      </w:r>
      <w:r w:rsidRPr="00F447C1" w:rsidR="00CE39A0">
        <w:rPr>
          <w:rFonts w:ascii="Times New Roman" w:hAnsi="Times New Roman" w:cs="Times New Roman"/>
          <w:sz w:val="20"/>
          <w:szCs w:val="20"/>
        </w:rPr>
        <w:t>ч</w:t>
      </w:r>
      <w:r w:rsidRPr="00F447C1" w:rsidR="00A76EF4">
        <w:rPr>
          <w:rFonts w:ascii="Times New Roman" w:hAnsi="Times New Roman" w:cs="Times New Roman"/>
          <w:sz w:val="20"/>
          <w:szCs w:val="20"/>
        </w:rPr>
        <w:t>.</w:t>
      </w:r>
      <w:r w:rsidRPr="00F447C1" w:rsidR="00CE39A0">
        <w:rPr>
          <w:rFonts w:ascii="Times New Roman" w:hAnsi="Times New Roman" w:cs="Times New Roman"/>
          <w:sz w:val="20"/>
          <w:szCs w:val="20"/>
        </w:rPr>
        <w:t>1 ст</w:t>
      </w:r>
      <w:r w:rsidRPr="00F447C1" w:rsidR="00A76EF4">
        <w:rPr>
          <w:rFonts w:ascii="Times New Roman" w:hAnsi="Times New Roman" w:cs="Times New Roman"/>
          <w:sz w:val="20"/>
          <w:szCs w:val="20"/>
        </w:rPr>
        <w:t>.</w:t>
      </w:r>
      <w:r w:rsidRPr="00F447C1" w:rsidR="00CE39A0">
        <w:rPr>
          <w:rFonts w:ascii="Times New Roman" w:hAnsi="Times New Roman" w:cs="Times New Roman"/>
          <w:sz w:val="20"/>
          <w:szCs w:val="20"/>
        </w:rPr>
        <w:t>1</w:t>
      </w:r>
      <w:r w:rsidRPr="00F447C1" w:rsidR="00CA3CCA">
        <w:rPr>
          <w:rFonts w:ascii="Times New Roman" w:hAnsi="Times New Roman" w:cs="Times New Roman"/>
          <w:sz w:val="20"/>
          <w:szCs w:val="20"/>
        </w:rPr>
        <w:t>12</w:t>
      </w:r>
      <w:r w:rsidRPr="00F447C1">
        <w:rPr>
          <w:rFonts w:ascii="Times New Roman" w:hAnsi="Times New Roman" w:cs="Times New Roman"/>
          <w:sz w:val="20"/>
          <w:szCs w:val="20"/>
        </w:rPr>
        <w:t xml:space="preserve"> У</w:t>
      </w:r>
      <w:r w:rsidRPr="00F447C1" w:rsidR="007B62FA">
        <w:rPr>
          <w:rFonts w:ascii="Times New Roman" w:hAnsi="Times New Roman" w:cs="Times New Roman"/>
          <w:sz w:val="20"/>
          <w:szCs w:val="20"/>
        </w:rPr>
        <w:t xml:space="preserve">головного кодекса </w:t>
      </w:r>
      <w:r w:rsidRPr="00F447C1">
        <w:rPr>
          <w:rFonts w:ascii="Times New Roman" w:hAnsi="Times New Roman" w:cs="Times New Roman"/>
          <w:sz w:val="20"/>
          <w:szCs w:val="20"/>
        </w:rPr>
        <w:t>Р</w:t>
      </w:r>
      <w:r w:rsidRPr="00F447C1" w:rsidR="007B62FA">
        <w:rPr>
          <w:rFonts w:ascii="Times New Roman" w:hAnsi="Times New Roman" w:cs="Times New Roman"/>
          <w:sz w:val="20"/>
          <w:szCs w:val="20"/>
        </w:rPr>
        <w:t xml:space="preserve">оссийской </w:t>
      </w:r>
      <w:r w:rsidRPr="00F447C1">
        <w:rPr>
          <w:rFonts w:ascii="Times New Roman" w:hAnsi="Times New Roman" w:cs="Times New Roman"/>
          <w:sz w:val="20"/>
          <w:szCs w:val="20"/>
        </w:rPr>
        <w:t>Ф</w:t>
      </w:r>
      <w:r w:rsidRPr="00F447C1" w:rsidR="007B62FA">
        <w:rPr>
          <w:rFonts w:ascii="Times New Roman" w:hAnsi="Times New Roman" w:cs="Times New Roman"/>
          <w:sz w:val="20"/>
          <w:szCs w:val="20"/>
        </w:rPr>
        <w:t>едерации</w:t>
      </w:r>
      <w:r w:rsidRPr="00F447C1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1D1057" w:rsidRPr="00F447C1" w:rsidP="00AB650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447C1">
        <w:rPr>
          <w:rFonts w:ascii="Times New Roman" w:hAnsi="Times New Roman" w:cs="Times New Roman"/>
          <w:b/>
          <w:sz w:val="20"/>
          <w:szCs w:val="20"/>
        </w:rPr>
        <w:t xml:space="preserve">у с т а н о в и </w:t>
      </w:r>
      <w:r w:rsidRPr="00F447C1">
        <w:rPr>
          <w:rFonts w:ascii="Times New Roman" w:hAnsi="Times New Roman" w:cs="Times New Roman"/>
          <w:b/>
          <w:sz w:val="20"/>
          <w:szCs w:val="20"/>
        </w:rPr>
        <w:t>л</w:t>
      </w:r>
      <w:r w:rsidRPr="00F447C1" w:rsidR="001E0827">
        <w:rPr>
          <w:rFonts w:ascii="Times New Roman" w:hAnsi="Times New Roman" w:cs="Times New Roman"/>
          <w:b/>
          <w:sz w:val="20"/>
          <w:szCs w:val="20"/>
        </w:rPr>
        <w:t>:</w:t>
      </w:r>
    </w:p>
    <w:p w:rsidR="00183337" w:rsidRPr="00F447C1" w:rsidP="007B62FA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447C1">
        <w:rPr>
          <w:rFonts w:ascii="Times New Roman" w:hAnsi="Times New Roman" w:cs="Times New Roman"/>
          <w:sz w:val="20"/>
          <w:szCs w:val="20"/>
        </w:rPr>
        <w:t xml:space="preserve">органом </w:t>
      </w:r>
      <w:r w:rsidRPr="00F447C1" w:rsidR="007B62FA">
        <w:rPr>
          <w:rFonts w:ascii="Times New Roman" w:hAnsi="Times New Roman" w:cs="Times New Roman"/>
          <w:sz w:val="20"/>
          <w:szCs w:val="20"/>
        </w:rPr>
        <w:t>дознания</w:t>
      </w:r>
      <w:r w:rsidRPr="00F447C1" w:rsidR="001A4E9D">
        <w:rPr>
          <w:rFonts w:ascii="Times New Roman" w:hAnsi="Times New Roman" w:cs="Times New Roman"/>
          <w:sz w:val="20"/>
          <w:szCs w:val="20"/>
        </w:rPr>
        <w:t xml:space="preserve"> </w:t>
      </w:r>
      <w:r w:rsidRPr="00F447C1" w:rsidR="00CA3CCA">
        <w:rPr>
          <w:rFonts w:ascii="Times New Roman" w:hAnsi="Times New Roman" w:cs="Times New Roman"/>
          <w:sz w:val="20"/>
          <w:szCs w:val="20"/>
        </w:rPr>
        <w:t xml:space="preserve">Аметов С.Р. </w:t>
      </w:r>
      <w:r w:rsidRPr="00F447C1">
        <w:rPr>
          <w:rFonts w:ascii="Times New Roman" w:hAnsi="Times New Roman" w:cs="Times New Roman"/>
          <w:sz w:val="20"/>
          <w:szCs w:val="20"/>
        </w:rPr>
        <w:t xml:space="preserve">обвиняется в </w:t>
      </w:r>
      <w:r w:rsidRPr="00F447C1" w:rsidR="00CA3CCA">
        <w:rPr>
          <w:rFonts w:ascii="Times New Roman" w:hAnsi="Times New Roman" w:cs="Times New Roman"/>
          <w:sz w:val="20"/>
          <w:szCs w:val="20"/>
        </w:rPr>
        <w:t xml:space="preserve">умышленном причинении средней тяжести вреда здоровью, не опасного для жизни человека и не повлекшего последствий, указанных в статье 111 УК РФ, но вызвавшего длительное расстройство здоровья, </w:t>
      </w:r>
      <w:r w:rsidRPr="00F447C1" w:rsidR="00811C7C">
        <w:rPr>
          <w:rFonts w:ascii="Times New Roman" w:hAnsi="Times New Roman" w:cs="Times New Roman"/>
          <w:sz w:val="20"/>
          <w:szCs w:val="20"/>
        </w:rPr>
        <w:t>при следующих обстоятельствах.</w:t>
      </w:r>
    </w:p>
    <w:p w:rsidR="000925E3" w:rsidRPr="00F447C1" w:rsidP="00CD62C7">
      <w:pPr>
        <w:pStyle w:val="NoSpacing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447C1">
        <w:rPr>
          <w:rFonts w:ascii="Times New Roman" w:hAnsi="Times New Roman" w:cs="Times New Roman"/>
          <w:sz w:val="20"/>
          <w:szCs w:val="20"/>
        </w:rPr>
        <w:t>15</w:t>
      </w:r>
      <w:r w:rsidRPr="00F447C1" w:rsidR="00CD62C7">
        <w:rPr>
          <w:rFonts w:ascii="Times New Roman" w:hAnsi="Times New Roman" w:cs="Times New Roman"/>
          <w:sz w:val="20"/>
          <w:szCs w:val="20"/>
        </w:rPr>
        <w:t>.0</w:t>
      </w:r>
      <w:r w:rsidRPr="00F447C1">
        <w:rPr>
          <w:rFonts w:ascii="Times New Roman" w:hAnsi="Times New Roman" w:cs="Times New Roman"/>
          <w:sz w:val="20"/>
          <w:szCs w:val="20"/>
        </w:rPr>
        <w:t>6</w:t>
      </w:r>
      <w:r w:rsidRPr="00F447C1" w:rsidR="00CD62C7">
        <w:rPr>
          <w:rFonts w:ascii="Times New Roman" w:hAnsi="Times New Roman" w:cs="Times New Roman"/>
          <w:sz w:val="20"/>
          <w:szCs w:val="20"/>
        </w:rPr>
        <w:t xml:space="preserve">.2024 примерно в </w:t>
      </w:r>
      <w:r w:rsidRPr="00F447C1">
        <w:rPr>
          <w:rFonts w:ascii="Times New Roman" w:hAnsi="Times New Roman" w:cs="Times New Roman"/>
          <w:sz w:val="20"/>
          <w:szCs w:val="20"/>
        </w:rPr>
        <w:t>2</w:t>
      </w:r>
      <w:r w:rsidRPr="00F447C1" w:rsidR="00CD62C7">
        <w:rPr>
          <w:rFonts w:ascii="Times New Roman" w:hAnsi="Times New Roman" w:cs="Times New Roman"/>
          <w:sz w:val="20"/>
          <w:szCs w:val="20"/>
        </w:rPr>
        <w:t xml:space="preserve">1 час. 00 мин. </w:t>
      </w:r>
      <w:r w:rsidRPr="00F447C1">
        <w:rPr>
          <w:rFonts w:ascii="Times New Roman" w:hAnsi="Times New Roman" w:cs="Times New Roman"/>
          <w:sz w:val="20"/>
          <w:szCs w:val="20"/>
        </w:rPr>
        <w:t>Аметов С.Р.</w:t>
      </w:r>
      <w:r w:rsidRPr="00F447C1" w:rsidR="001A4E9D">
        <w:rPr>
          <w:rFonts w:ascii="Times New Roman" w:hAnsi="Times New Roman" w:cs="Times New Roman"/>
          <w:sz w:val="20"/>
          <w:szCs w:val="20"/>
        </w:rPr>
        <w:t xml:space="preserve">, находясь </w:t>
      </w:r>
      <w:r w:rsidRPr="00F447C1">
        <w:rPr>
          <w:rFonts w:ascii="Times New Roman" w:hAnsi="Times New Roman" w:cs="Times New Roman"/>
          <w:sz w:val="20"/>
          <w:szCs w:val="20"/>
        </w:rPr>
        <w:t xml:space="preserve">у ворот домовладения, расположенного </w:t>
      </w:r>
      <w:r w:rsidRPr="00F447C1" w:rsidR="001A4E9D">
        <w:rPr>
          <w:rFonts w:ascii="Times New Roman" w:hAnsi="Times New Roman" w:cs="Times New Roman"/>
          <w:sz w:val="20"/>
          <w:szCs w:val="20"/>
        </w:rPr>
        <w:t xml:space="preserve">по адресу: </w:t>
      </w:r>
      <w:r w:rsidRPr="00F447C1">
        <w:rPr>
          <w:rFonts w:ascii="Times New Roman" w:hAnsi="Times New Roman" w:cs="Times New Roman"/>
          <w:sz w:val="20"/>
          <w:szCs w:val="20"/>
        </w:rPr>
        <w:t>адрес</w:t>
      </w:r>
      <w:r w:rsidRPr="00F447C1">
        <w:rPr>
          <w:rFonts w:ascii="Times New Roman" w:hAnsi="Times New Roman" w:cs="Times New Roman"/>
          <w:sz w:val="20"/>
          <w:szCs w:val="20"/>
        </w:rPr>
        <w:t xml:space="preserve">, имея умысел на причинение вреда здоровью, испытывая </w:t>
      </w:r>
      <w:r w:rsidRPr="00F447C1">
        <w:rPr>
          <w:rFonts w:ascii="Times New Roman" w:hAnsi="Times New Roman" w:cs="Times New Roman"/>
          <w:sz w:val="20"/>
          <w:szCs w:val="20"/>
        </w:rPr>
        <w:t>неприязнь к ФИО,</w:t>
      </w:r>
      <w:r w:rsidRPr="00F447C1">
        <w:rPr>
          <w:rFonts w:ascii="Times New Roman" w:hAnsi="Times New Roman" w:cs="Times New Roman"/>
          <w:sz w:val="20"/>
          <w:szCs w:val="20"/>
        </w:rPr>
        <w:t xml:space="preserve"> находясь в агрессивном состоянии, осознавая общественную опасность и противоправность своих действий, предвидя наступление общественно опасных последствий и желая этого, приблизился к ФИО</w:t>
      </w:r>
      <w:r w:rsidRPr="00F447C1">
        <w:rPr>
          <w:rFonts w:ascii="Times New Roman" w:hAnsi="Times New Roman" w:cs="Times New Roman"/>
          <w:sz w:val="20"/>
          <w:szCs w:val="20"/>
        </w:rPr>
        <w:t xml:space="preserve"> на расстояние вытянутой р</w:t>
      </w:r>
      <w:r w:rsidRPr="00F447C1">
        <w:rPr>
          <w:rFonts w:ascii="Times New Roman" w:hAnsi="Times New Roman" w:cs="Times New Roman"/>
          <w:sz w:val="20"/>
          <w:szCs w:val="20"/>
        </w:rPr>
        <w:t>уки, после чего кулаком правой руки нанес</w:t>
      </w:r>
      <w:r w:rsidRPr="00F447C1">
        <w:rPr>
          <w:rFonts w:ascii="Times New Roman" w:hAnsi="Times New Roman" w:cs="Times New Roman"/>
          <w:sz w:val="20"/>
          <w:szCs w:val="20"/>
        </w:rPr>
        <w:t xml:space="preserve"> один удар в область лица слева ФИО.</w:t>
      </w:r>
      <w:r w:rsidRPr="00F447C1">
        <w:rPr>
          <w:rFonts w:ascii="Times New Roman" w:hAnsi="Times New Roman" w:cs="Times New Roman"/>
          <w:sz w:val="20"/>
          <w:szCs w:val="20"/>
        </w:rPr>
        <w:t xml:space="preserve"> </w:t>
      </w:r>
      <w:r w:rsidRPr="00F447C1">
        <w:rPr>
          <w:rFonts w:ascii="Times New Roman" w:hAnsi="Times New Roman" w:cs="Times New Roman"/>
          <w:sz w:val="20"/>
          <w:szCs w:val="20"/>
        </w:rPr>
        <w:t>В результате этого ФИО</w:t>
      </w:r>
      <w:r w:rsidRPr="00F447C1">
        <w:rPr>
          <w:rFonts w:ascii="Times New Roman" w:hAnsi="Times New Roman" w:cs="Times New Roman"/>
          <w:sz w:val="20"/>
          <w:szCs w:val="20"/>
        </w:rPr>
        <w:t xml:space="preserve"> причинены телесные повреждения в виде кровоподтека на верхнем и нижнем веках левого глаза, склера левого глаза инъецирована, ушиба</w:t>
      </w:r>
      <w:r w:rsidRPr="00F447C1">
        <w:rPr>
          <w:rFonts w:ascii="Times New Roman" w:hAnsi="Times New Roman" w:cs="Times New Roman"/>
          <w:sz w:val="20"/>
          <w:szCs w:val="20"/>
        </w:rPr>
        <w:t xml:space="preserve"> мягких тканей в проекции угла верхней челюсти слева, перелома левой скуловой кости со смещением, перелома пластинок крыловидного отростка клиновидной кости слева, которые расценены как повреждения, причинившие средний вред здоровью по критерию временного </w:t>
      </w:r>
      <w:r w:rsidRPr="00F447C1">
        <w:rPr>
          <w:rFonts w:ascii="Times New Roman" w:hAnsi="Times New Roman" w:cs="Times New Roman"/>
          <w:sz w:val="20"/>
          <w:szCs w:val="20"/>
        </w:rPr>
        <w:t>нарушения функций органов и систем, продолжительностью</w:t>
      </w:r>
      <w:r w:rsidRPr="00F447C1">
        <w:rPr>
          <w:rFonts w:ascii="Times New Roman" w:hAnsi="Times New Roman" w:cs="Times New Roman"/>
          <w:sz w:val="20"/>
          <w:szCs w:val="20"/>
        </w:rPr>
        <w:t xml:space="preserve"> более трех недель. Между умышленными действиями Аметова С.Р., выразившимися в нанесении одного удара кулаком правой руки в область лица ФИО</w:t>
      </w:r>
      <w:r w:rsidRPr="00F447C1">
        <w:rPr>
          <w:rFonts w:ascii="Times New Roman" w:hAnsi="Times New Roman" w:cs="Times New Roman"/>
          <w:sz w:val="20"/>
          <w:szCs w:val="20"/>
        </w:rPr>
        <w:t xml:space="preserve"> и наступившими последствиями в виде причинения п</w:t>
      </w:r>
      <w:r w:rsidRPr="00F447C1">
        <w:rPr>
          <w:rFonts w:ascii="Times New Roman" w:hAnsi="Times New Roman" w:cs="Times New Roman"/>
          <w:sz w:val="20"/>
          <w:szCs w:val="20"/>
        </w:rPr>
        <w:t xml:space="preserve">отерпевшему средней тяжести вреда здоровью имеется прямая причинно-следственная связь. </w:t>
      </w:r>
    </w:p>
    <w:p w:rsidR="001E38F9" w:rsidRPr="00F447C1" w:rsidP="00926D3C">
      <w:pPr>
        <w:pStyle w:val="NoSpacing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447C1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F447C1" w:rsidR="00033A39">
        <w:rPr>
          <w:rFonts w:ascii="Times New Roman" w:eastAsia="Times New Roman" w:hAnsi="Times New Roman" w:cs="Times New Roman"/>
          <w:sz w:val="20"/>
          <w:szCs w:val="20"/>
        </w:rPr>
        <w:t>В</w:t>
      </w:r>
      <w:r w:rsidRPr="00F447C1" w:rsidR="00EF4F1D">
        <w:rPr>
          <w:rFonts w:ascii="Times New Roman" w:eastAsia="Times New Roman" w:hAnsi="Times New Roman" w:cs="Times New Roman"/>
          <w:sz w:val="20"/>
          <w:szCs w:val="20"/>
        </w:rPr>
        <w:t xml:space="preserve"> суде</w:t>
      </w:r>
      <w:r w:rsidRPr="00F447C1" w:rsidR="00F660A6">
        <w:rPr>
          <w:rFonts w:ascii="Times New Roman" w:eastAsia="Times New Roman" w:hAnsi="Times New Roman" w:cs="Times New Roman"/>
          <w:sz w:val="20"/>
          <w:szCs w:val="20"/>
        </w:rPr>
        <w:t>бном заседании потерпевш</w:t>
      </w:r>
      <w:r w:rsidRPr="00F447C1" w:rsidR="000925E3">
        <w:rPr>
          <w:rFonts w:ascii="Times New Roman" w:eastAsia="Times New Roman" w:hAnsi="Times New Roman" w:cs="Times New Roman"/>
          <w:sz w:val="20"/>
          <w:szCs w:val="20"/>
        </w:rPr>
        <w:t xml:space="preserve">ий </w:t>
      </w:r>
      <w:r w:rsidRPr="00F447C1">
        <w:rPr>
          <w:rFonts w:ascii="Times New Roman" w:eastAsia="Times New Roman" w:hAnsi="Times New Roman" w:cs="Times New Roman"/>
          <w:sz w:val="20"/>
          <w:szCs w:val="20"/>
        </w:rPr>
        <w:t>ФИО</w:t>
      </w:r>
      <w:r w:rsidRPr="00F447C1" w:rsidR="000925E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447C1" w:rsidR="00164CAC">
        <w:rPr>
          <w:rFonts w:ascii="Times New Roman" w:eastAsia="Times New Roman" w:hAnsi="Times New Roman" w:cs="Times New Roman"/>
          <w:sz w:val="20"/>
          <w:szCs w:val="20"/>
        </w:rPr>
        <w:t>заявил</w:t>
      </w:r>
      <w:r w:rsidRPr="00F447C1" w:rsidR="0020110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447C1" w:rsidR="00926D3C">
        <w:rPr>
          <w:rFonts w:ascii="Times New Roman" w:eastAsia="Times New Roman" w:hAnsi="Times New Roman" w:cs="Times New Roman"/>
          <w:sz w:val="20"/>
          <w:szCs w:val="20"/>
        </w:rPr>
        <w:t>ходатайств</w:t>
      </w:r>
      <w:r w:rsidRPr="00F447C1" w:rsidR="00455A71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F447C1" w:rsidR="00164CAC">
        <w:rPr>
          <w:rFonts w:ascii="Times New Roman" w:eastAsia="Times New Roman" w:hAnsi="Times New Roman" w:cs="Times New Roman"/>
          <w:sz w:val="20"/>
          <w:szCs w:val="20"/>
        </w:rPr>
        <w:t xml:space="preserve"> о прекращении уголовного дела в связи с примирением с подсудимым</w:t>
      </w:r>
      <w:r w:rsidRPr="00F447C1">
        <w:rPr>
          <w:rFonts w:ascii="Times New Roman" w:eastAsia="Times New Roman" w:hAnsi="Times New Roman" w:cs="Times New Roman"/>
          <w:sz w:val="20"/>
          <w:szCs w:val="20"/>
        </w:rPr>
        <w:t xml:space="preserve">, так как </w:t>
      </w:r>
      <w:r w:rsidRPr="00F447C1" w:rsidR="000925E3">
        <w:rPr>
          <w:rFonts w:ascii="Times New Roman" w:eastAsia="Times New Roman" w:hAnsi="Times New Roman" w:cs="Times New Roman"/>
          <w:sz w:val="20"/>
          <w:szCs w:val="20"/>
        </w:rPr>
        <w:t xml:space="preserve">Аметов С.Р. </w:t>
      </w:r>
      <w:r w:rsidRPr="00F447C1" w:rsidR="00E2363D">
        <w:rPr>
          <w:rFonts w:ascii="Times New Roman" w:eastAsia="Times New Roman" w:hAnsi="Times New Roman" w:cs="Times New Roman"/>
          <w:sz w:val="20"/>
          <w:szCs w:val="20"/>
        </w:rPr>
        <w:t xml:space="preserve">причиненный преступлением вред </w:t>
      </w:r>
      <w:r w:rsidRPr="00F447C1" w:rsidR="000925E3">
        <w:rPr>
          <w:rFonts w:ascii="Times New Roman" w:eastAsia="Times New Roman" w:hAnsi="Times New Roman" w:cs="Times New Roman"/>
          <w:sz w:val="20"/>
          <w:szCs w:val="20"/>
        </w:rPr>
        <w:t xml:space="preserve">возместил, </w:t>
      </w:r>
      <w:r w:rsidRPr="00F447C1" w:rsidR="00E2363D">
        <w:rPr>
          <w:rFonts w:ascii="Times New Roman" w:eastAsia="Times New Roman" w:hAnsi="Times New Roman" w:cs="Times New Roman"/>
          <w:sz w:val="20"/>
          <w:szCs w:val="20"/>
        </w:rPr>
        <w:t>з</w:t>
      </w:r>
      <w:r w:rsidRPr="00F447C1" w:rsidR="00D041E0">
        <w:rPr>
          <w:rFonts w:ascii="Times New Roman" w:eastAsia="Times New Roman" w:hAnsi="Times New Roman" w:cs="Times New Roman"/>
          <w:sz w:val="20"/>
          <w:szCs w:val="20"/>
        </w:rPr>
        <w:t>агладил вину</w:t>
      </w:r>
      <w:r w:rsidRPr="00F447C1" w:rsidR="000925E3">
        <w:rPr>
          <w:rFonts w:ascii="Times New Roman" w:eastAsia="Times New Roman" w:hAnsi="Times New Roman" w:cs="Times New Roman"/>
          <w:sz w:val="20"/>
          <w:szCs w:val="20"/>
        </w:rPr>
        <w:t xml:space="preserve">, выплатив компенсацию </w:t>
      </w:r>
      <w:r w:rsidRPr="00F447C1" w:rsidR="006B60D3">
        <w:rPr>
          <w:rFonts w:ascii="Times New Roman" w:eastAsia="Times New Roman" w:hAnsi="Times New Roman" w:cs="Times New Roman"/>
          <w:sz w:val="20"/>
          <w:szCs w:val="20"/>
        </w:rPr>
        <w:t xml:space="preserve">морального вреда, </w:t>
      </w:r>
      <w:r w:rsidRPr="00F447C1" w:rsidR="000925E3">
        <w:rPr>
          <w:rFonts w:ascii="Times New Roman" w:eastAsia="Times New Roman" w:hAnsi="Times New Roman" w:cs="Times New Roman"/>
          <w:sz w:val="20"/>
          <w:szCs w:val="20"/>
        </w:rPr>
        <w:t>на лечение</w:t>
      </w:r>
      <w:r w:rsidRPr="00F447C1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F447C1" w:rsidR="00D041E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447C1">
        <w:rPr>
          <w:rFonts w:ascii="Times New Roman" w:eastAsia="Times New Roman" w:hAnsi="Times New Roman" w:cs="Times New Roman"/>
          <w:sz w:val="20"/>
          <w:szCs w:val="20"/>
        </w:rPr>
        <w:t xml:space="preserve">Претензий </w:t>
      </w:r>
      <w:r w:rsidRPr="00F447C1" w:rsidR="008B0271">
        <w:rPr>
          <w:rFonts w:ascii="Times New Roman" w:eastAsia="Times New Roman" w:hAnsi="Times New Roman" w:cs="Times New Roman"/>
          <w:sz w:val="20"/>
          <w:szCs w:val="20"/>
        </w:rPr>
        <w:t xml:space="preserve">морального и </w:t>
      </w:r>
      <w:r w:rsidRPr="00F447C1">
        <w:rPr>
          <w:rFonts w:ascii="Times New Roman" w:eastAsia="Times New Roman" w:hAnsi="Times New Roman" w:cs="Times New Roman"/>
          <w:sz w:val="20"/>
          <w:szCs w:val="20"/>
        </w:rPr>
        <w:t xml:space="preserve">материального </w:t>
      </w:r>
      <w:r w:rsidRPr="00F447C1" w:rsidR="0020110C">
        <w:rPr>
          <w:rFonts w:ascii="Times New Roman" w:eastAsia="Times New Roman" w:hAnsi="Times New Roman" w:cs="Times New Roman"/>
          <w:sz w:val="20"/>
          <w:szCs w:val="20"/>
        </w:rPr>
        <w:t>характера к подсудимому не име</w:t>
      </w:r>
      <w:r w:rsidRPr="00F447C1" w:rsidR="00455A71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F447C1">
        <w:rPr>
          <w:rFonts w:ascii="Times New Roman" w:eastAsia="Times New Roman" w:hAnsi="Times New Roman" w:cs="Times New Roman"/>
          <w:sz w:val="20"/>
          <w:szCs w:val="20"/>
        </w:rPr>
        <w:t>т.</w:t>
      </w:r>
      <w:r w:rsidRPr="00F447C1" w:rsidR="00926D3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447C1" w:rsidR="000925E3">
        <w:rPr>
          <w:rFonts w:ascii="Times New Roman" w:eastAsia="Times New Roman" w:hAnsi="Times New Roman" w:cs="Times New Roman"/>
          <w:sz w:val="20"/>
          <w:szCs w:val="20"/>
        </w:rPr>
        <w:t xml:space="preserve">Аметов С.Р. извинился перед ним, а он извинения принял. </w:t>
      </w:r>
      <w:r w:rsidRPr="00F447C1">
        <w:rPr>
          <w:rFonts w:ascii="Times New Roman" w:eastAsia="Times New Roman" w:hAnsi="Times New Roman" w:cs="Times New Roman"/>
          <w:sz w:val="20"/>
          <w:szCs w:val="20"/>
        </w:rPr>
        <w:t xml:space="preserve">Последствия прекращения уголовного дела </w:t>
      </w:r>
      <w:r w:rsidRPr="00F447C1" w:rsidR="000925E3">
        <w:rPr>
          <w:rFonts w:ascii="Times New Roman" w:eastAsia="Times New Roman" w:hAnsi="Times New Roman" w:cs="Times New Roman"/>
          <w:sz w:val="20"/>
          <w:szCs w:val="20"/>
        </w:rPr>
        <w:t>ему</w:t>
      </w:r>
      <w:r w:rsidRPr="00F447C1" w:rsidR="00455A7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447C1">
        <w:rPr>
          <w:rFonts w:ascii="Times New Roman" w:eastAsia="Times New Roman" w:hAnsi="Times New Roman" w:cs="Times New Roman"/>
          <w:sz w:val="20"/>
          <w:szCs w:val="20"/>
        </w:rPr>
        <w:t xml:space="preserve">понятны. </w:t>
      </w:r>
    </w:p>
    <w:p w:rsidR="00164CAC" w:rsidRPr="00F447C1" w:rsidP="00E2363D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447C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Подсудимый</w:t>
      </w:r>
      <w:r w:rsidRPr="00F447C1" w:rsidR="000925E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Аметов С.Р. </w:t>
      </w:r>
      <w:r w:rsidRPr="00F447C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ходатайство о прекращении дела в связи </w:t>
      </w:r>
      <w:r w:rsidRPr="00F447C1" w:rsidR="003D080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с примирением с потерпевш</w:t>
      </w:r>
      <w:r w:rsidRPr="00F447C1" w:rsidR="008741C2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им</w:t>
      </w:r>
      <w:r w:rsidRPr="00F447C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поддержал, с </w:t>
      </w:r>
      <w:r w:rsidRPr="00F447C1" w:rsidR="00B34877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прекращением дела соглас</w:t>
      </w:r>
      <w:r w:rsidRPr="00F447C1" w:rsidR="001E38F9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ился,</w:t>
      </w:r>
      <w:r w:rsidRPr="00F447C1" w:rsidR="00B34877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</w:t>
      </w:r>
      <w:r w:rsidRPr="00F447C1" w:rsidR="00455A2B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вину признал</w:t>
      </w:r>
      <w:r w:rsidRPr="00F447C1" w:rsidR="00E2363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полностью</w:t>
      </w:r>
      <w:r w:rsidRPr="00F447C1" w:rsidR="00455A2B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,</w:t>
      </w:r>
      <w:r w:rsidRPr="00F447C1" w:rsidR="00E2363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раскаялся в содеянном, извинился перед потерпевш</w:t>
      </w:r>
      <w:r w:rsidRPr="00F447C1" w:rsidR="008741C2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им</w:t>
      </w:r>
      <w:r w:rsidRPr="00F447C1" w:rsidR="006B60D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, загладил причиненный потерпевшему вред, оплатил лечение</w:t>
      </w:r>
      <w:r w:rsidRPr="00F447C1" w:rsidR="00E2363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.</w:t>
      </w:r>
      <w:r w:rsidRPr="00F447C1" w:rsidR="00E2363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П</w:t>
      </w:r>
      <w:r w:rsidRPr="00F447C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оследствия прекращения уголовного дела </w:t>
      </w:r>
      <w:r w:rsidRPr="00F447C1" w:rsidR="00E2363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ему </w:t>
      </w:r>
      <w:r w:rsidRPr="00F447C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понятны.</w:t>
      </w:r>
      <w:r w:rsidRPr="00F447C1" w:rsidR="001E38F9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</w:t>
      </w:r>
    </w:p>
    <w:p w:rsidR="00F660A6" w:rsidRPr="00F447C1" w:rsidP="00164CAC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447C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Защитник подс</w:t>
      </w:r>
      <w:r w:rsidRPr="00F447C1" w:rsidR="00EF4F1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удимого – адвокат </w:t>
      </w:r>
      <w:r w:rsidRPr="00F447C1" w:rsidR="008741C2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Фрич Н.Ю. </w:t>
      </w:r>
      <w:r w:rsidRPr="00F447C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поддержал</w:t>
      </w:r>
      <w:r w:rsidRPr="00F447C1" w:rsidR="008741C2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а</w:t>
      </w:r>
      <w:r w:rsidRPr="00F447C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ходатайство о прекращении дела в связи с примирением </w:t>
      </w:r>
      <w:r w:rsidRPr="00F447C1" w:rsidR="00E861C4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потерпе</w:t>
      </w:r>
      <w:r w:rsidRPr="00F447C1" w:rsidR="00E2363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вшей с подсудимым, поскольку</w:t>
      </w:r>
      <w:r w:rsidRPr="00F447C1" w:rsidR="008741C2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Аметов С.Р. </w:t>
      </w:r>
      <w:r w:rsidRPr="00F447C1" w:rsidR="00E2363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вину в содеянном признал </w:t>
      </w:r>
      <w:r w:rsidRPr="00F447C1" w:rsidR="00E861C4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и загладил причиненный вред</w:t>
      </w:r>
      <w:r w:rsidRPr="00F447C1" w:rsidR="006B60D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, потерпевший к нему претензий не имеет</w:t>
      </w:r>
      <w:r w:rsidRPr="00F447C1" w:rsidR="00E861C4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.</w:t>
      </w:r>
    </w:p>
    <w:p w:rsidR="00164CAC" w:rsidRPr="00F447C1" w:rsidP="00164CAC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447C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Государст</w:t>
      </w:r>
      <w:r w:rsidRPr="00F447C1" w:rsidR="00B34877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венный обвинитель</w:t>
      </w:r>
      <w:r w:rsidRPr="00F447C1" w:rsidR="00E2363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</w:t>
      </w:r>
      <w:r w:rsidRPr="00F447C1" w:rsidR="006B60D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Рошка В.М. считал возможным удовлетворить ходатайство потерпевшего о п</w:t>
      </w:r>
      <w:r w:rsidRPr="00F447C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рекращени</w:t>
      </w:r>
      <w:r w:rsidRPr="00F447C1" w:rsidR="006B60D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и</w:t>
      </w:r>
      <w:r w:rsidRPr="00F447C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уголовного дела в связи с примирением </w:t>
      </w:r>
      <w:r w:rsidRPr="00F447C1" w:rsidR="00E861C4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сторон</w:t>
      </w:r>
      <w:r w:rsidRPr="00F447C1" w:rsidR="006B60D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, поскольку Аметов С.Р. не судим, загладил причиненный вред</w:t>
      </w:r>
      <w:r w:rsidRPr="00F447C1" w:rsidR="00E861C4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. </w:t>
      </w:r>
    </w:p>
    <w:p w:rsidR="00164CAC" w:rsidRPr="00F447C1" w:rsidP="00F660A6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447C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Выслушав мнение участников процесса, суд приходит к следующему.</w:t>
      </w:r>
    </w:p>
    <w:p w:rsidR="00164CAC" w:rsidRPr="00F447C1" w:rsidP="00164CAC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447C1">
        <w:rPr>
          <w:rFonts w:ascii="Times New Roman" w:hAnsi="Times New Roman" w:cs="Times New Roman"/>
          <w:sz w:val="20"/>
          <w:szCs w:val="20"/>
        </w:rPr>
        <w:t>На основан</w:t>
      </w:r>
      <w:r w:rsidRPr="00F447C1">
        <w:rPr>
          <w:rFonts w:ascii="Times New Roman" w:hAnsi="Times New Roman" w:cs="Times New Roman"/>
          <w:sz w:val="20"/>
          <w:szCs w:val="20"/>
        </w:rPr>
        <w:t>ии ч. 2 ст. 239 УПК РФ судья может прекратить уголовное дело при наличии оснований, предусмотренных ст. 25 и 28 УПК РФ, по ходатайству одной из сторон.</w:t>
      </w:r>
    </w:p>
    <w:p w:rsidR="00926D3C" w:rsidRPr="00F447C1" w:rsidP="00926D3C">
      <w:pPr>
        <w:pStyle w:val="BodyText2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447C1">
        <w:rPr>
          <w:rFonts w:ascii="Times New Roman" w:hAnsi="Times New Roman" w:cs="Times New Roman"/>
          <w:sz w:val="20"/>
          <w:szCs w:val="20"/>
        </w:rPr>
        <w:t>В силу пп.3 ч.1 ст.254 УПК РФ с</w:t>
      </w:r>
      <w:r w:rsidRPr="00F447C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уд прекращает уголовное дело в судебном заседании в случаях, предусмотрен</w:t>
      </w:r>
      <w:r w:rsidRPr="00F447C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ных статьями 25 и 28 настоящего Кодекса. </w:t>
      </w:r>
    </w:p>
    <w:p w:rsidR="00164CAC" w:rsidRPr="00F447C1" w:rsidP="00164CAC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F447C1">
        <w:rPr>
          <w:rFonts w:ascii="Times New Roman" w:hAnsi="Times New Roman" w:cs="Times New Roman"/>
          <w:sz w:val="20"/>
          <w:szCs w:val="20"/>
        </w:rPr>
        <w:t>В соответствии с</w:t>
      </w:r>
      <w:r w:rsidRPr="00F447C1" w:rsidR="00206863">
        <w:rPr>
          <w:rFonts w:ascii="Times New Roman" w:hAnsi="Times New Roman" w:cs="Times New Roman"/>
          <w:sz w:val="20"/>
          <w:szCs w:val="20"/>
        </w:rPr>
        <w:t>о</w:t>
      </w:r>
      <w:r w:rsidRPr="00F447C1">
        <w:rPr>
          <w:rFonts w:ascii="Times New Roman" w:hAnsi="Times New Roman" w:cs="Times New Roman"/>
          <w:sz w:val="20"/>
          <w:szCs w:val="20"/>
        </w:rPr>
        <w:t xml:space="preserve"> ст. 25 УПК РФ </w:t>
      </w:r>
      <w:r w:rsidRPr="00F447C1">
        <w:rPr>
          <w:rFonts w:ascii="Times New Roman" w:hAnsi="Times New Roman" w:cs="Times New Roman"/>
          <w:sz w:val="20"/>
          <w:szCs w:val="20"/>
          <w:lang w:eastAsia="en-US"/>
        </w:rPr>
        <w:t xml:space="preserve">суд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</w:t>
      </w:r>
      <w:r w:rsidRPr="00F447C1">
        <w:rPr>
          <w:rFonts w:ascii="Times New Roman" w:hAnsi="Times New Roman" w:cs="Times New Roman"/>
          <w:sz w:val="20"/>
          <w:szCs w:val="20"/>
          <w:lang w:eastAsia="en-US"/>
        </w:rPr>
        <w:t>небольшой или средней тяжести, в случаях, предусмотренных ст. 76 УК РФ, если это лицо примирилось с потерпевшим и загладило причиненный ему вред.</w:t>
      </w:r>
    </w:p>
    <w:p w:rsidR="00CE39A0" w:rsidRPr="00F447C1" w:rsidP="00160D7A">
      <w:pPr>
        <w:pStyle w:val="BodyText2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F447C1">
        <w:rPr>
          <w:rFonts w:ascii="Times New Roman" w:hAnsi="Times New Roman" w:cs="Times New Roman"/>
          <w:sz w:val="20"/>
          <w:szCs w:val="20"/>
        </w:rPr>
        <w:t>В силу ст. 76 УК РФ л</w:t>
      </w:r>
      <w:r w:rsidRPr="00F447C1">
        <w:rPr>
          <w:rFonts w:ascii="Times New Roman" w:hAnsi="Times New Roman" w:cs="Times New Roman"/>
          <w:sz w:val="20"/>
          <w:szCs w:val="20"/>
          <w:lang w:eastAsia="en-US"/>
        </w:rPr>
        <w:t>ицо, впервые совершившее преступление небольшой или средней тяжести, может быть освобожде</w:t>
      </w:r>
      <w:r w:rsidRPr="00F447C1">
        <w:rPr>
          <w:rFonts w:ascii="Times New Roman" w:hAnsi="Times New Roman" w:cs="Times New Roman"/>
          <w:sz w:val="20"/>
          <w:szCs w:val="20"/>
          <w:lang w:eastAsia="en-US"/>
        </w:rPr>
        <w:t>но от уголовной ответственности, если оно примирилось с потерпевшим и загладило причиненный потерпевшему вред.</w:t>
      </w:r>
    </w:p>
    <w:p w:rsidR="00F660A6" w:rsidRPr="00F447C1" w:rsidP="00160D7A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eastAsiaTheme="minorHAnsi" w:cs="Times New Roman"/>
          <w:color w:val="auto"/>
          <w:sz w:val="20"/>
          <w:szCs w:val="20"/>
          <w:lang w:eastAsia="en-US" w:bidi="ar-SA"/>
        </w:rPr>
      </w:pPr>
      <w:r w:rsidRPr="00F447C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Действия</w:t>
      </w:r>
      <w:r w:rsidRPr="00F447C1" w:rsidR="00455A7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</w:t>
      </w:r>
      <w:r w:rsidRPr="00F447C1" w:rsidR="008741C2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Аметова</w:t>
      </w:r>
      <w:r w:rsidRPr="00F447C1" w:rsidR="008741C2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</w:t>
      </w:r>
      <w:r w:rsidRPr="00F447C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С.Р.</w:t>
      </w:r>
      <w:r w:rsidRPr="00F447C1" w:rsidR="008741C2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</w:t>
      </w:r>
      <w:r w:rsidRPr="00F447C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правильно квалиф</w:t>
      </w:r>
      <w:r w:rsidRPr="00F447C1" w:rsidR="00CE39A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ицированы по ч. 1 ст. 1</w:t>
      </w:r>
      <w:r w:rsidRPr="00F447C1" w:rsidR="008741C2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12</w:t>
      </w:r>
      <w:r w:rsidRPr="00F447C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УК РФ, как </w:t>
      </w:r>
      <w:r w:rsidRPr="00F447C1" w:rsidR="008741C2">
        <w:rPr>
          <w:rFonts w:ascii="Times New Roman" w:hAnsi="Times New Roman" w:cs="Times New Roman"/>
          <w:sz w:val="20"/>
          <w:szCs w:val="20"/>
        </w:rPr>
        <w:t>умышленное причинение средней тяжести вреда здоровью, не опасного для жизни человека и не повлекшего последствий, указанных в статье 111 УК РФ, но вызвавшего длительное расстройство здоровья</w:t>
      </w:r>
      <w:r w:rsidRPr="00F447C1" w:rsidR="00455A7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.</w:t>
      </w:r>
    </w:p>
    <w:p w:rsidR="0000673D" w:rsidRPr="00F447C1" w:rsidP="0000673D">
      <w:pPr>
        <w:pStyle w:val="BodyText2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447C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В соответствии со ст. 15 УК РФ преступление, в совершении кот</w:t>
      </w:r>
      <w:r w:rsidRPr="00F447C1" w:rsidR="00EF4F1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орого обвиняется</w:t>
      </w:r>
      <w:r w:rsidRPr="00F447C1" w:rsidR="00F660A6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</w:t>
      </w:r>
      <w:r w:rsidRPr="00F447C1" w:rsidR="008741C2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Аметов С.Р., </w:t>
      </w:r>
      <w:r w:rsidRPr="00F447C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относится к категории </w:t>
      </w:r>
      <w:r w:rsidRPr="00F447C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преступлений небольшой тяжести.</w:t>
      </w:r>
    </w:p>
    <w:p w:rsidR="0000673D" w:rsidRPr="00F447C1" w:rsidP="0000673D">
      <w:pPr>
        <w:pStyle w:val="BodyText2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447C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Подсудимый</w:t>
      </w:r>
      <w:r w:rsidRPr="00F447C1" w:rsidR="0020110C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</w:t>
      </w:r>
      <w:r w:rsidRPr="00F447C1" w:rsidR="008741C2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Аметов С.Р. </w:t>
      </w:r>
      <w:r w:rsidRPr="00F447C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не судим, вину признал, </w:t>
      </w:r>
      <w:r w:rsidRPr="00F447C1" w:rsidR="000B41B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раскаялся в содеянном, </w:t>
      </w:r>
      <w:r w:rsidRPr="00F447C1" w:rsidR="00164CAC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примирился с потерпевш</w:t>
      </w:r>
      <w:r w:rsidRPr="00F447C1" w:rsidR="008741C2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им</w:t>
      </w:r>
      <w:r w:rsidRPr="00F447C1" w:rsidR="00164CAC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, </w:t>
      </w:r>
      <w:r w:rsidRPr="00F447C1" w:rsidR="001E38F9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извинился перед н</w:t>
      </w:r>
      <w:r w:rsidRPr="00F447C1" w:rsidR="008741C2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им</w:t>
      </w:r>
      <w:r w:rsidRPr="00F447C1" w:rsidR="00CE39A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, </w:t>
      </w:r>
      <w:r w:rsidRPr="00F447C1" w:rsidR="006B60D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компенсировал моральный вред, </w:t>
      </w:r>
      <w:r w:rsidRPr="00F447C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тем самым загладил причинённый вред, в </w:t>
      </w:r>
      <w:r w:rsidRPr="00F447C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связи</w:t>
      </w:r>
      <w:r w:rsidRPr="00F447C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с чем суд считает возможным освободить подсудимого </w:t>
      </w:r>
      <w:r w:rsidRPr="00F447C1" w:rsidR="008741C2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Аметова С.Р. о</w:t>
      </w:r>
      <w:r w:rsidRPr="00F447C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т уголовной</w:t>
      </w:r>
      <w:r w:rsidRPr="00F447C1" w:rsidR="00CE39A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ответственности по ч. 1 ст. 1</w:t>
      </w:r>
      <w:r w:rsidRPr="00F447C1" w:rsidR="008741C2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12</w:t>
      </w:r>
      <w:r w:rsidRPr="00F447C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УК РФ и прекратить уголовное дело в связи с примирением с потерпевш</w:t>
      </w:r>
      <w:r w:rsidRPr="00F447C1" w:rsidR="008741C2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им</w:t>
      </w:r>
      <w:r w:rsidRPr="00F447C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.</w:t>
      </w:r>
    </w:p>
    <w:p w:rsidR="00164CAC" w:rsidRPr="00F447C1" w:rsidP="0000673D">
      <w:pPr>
        <w:pStyle w:val="BodyText2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447C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Мера</w:t>
      </w:r>
      <w:r w:rsidRPr="00F447C1" w:rsidR="00EF4F1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пр</w:t>
      </w:r>
      <w:r w:rsidRPr="00F447C1" w:rsidR="00AC728F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оц</w:t>
      </w:r>
      <w:r w:rsidRPr="00F447C1" w:rsidR="0020110C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ес</w:t>
      </w:r>
      <w:r w:rsidRPr="00F447C1" w:rsidR="00AC728F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суального принуждения в</w:t>
      </w:r>
      <w:r w:rsidRPr="00F447C1" w:rsidR="0020110C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отношении </w:t>
      </w:r>
      <w:r w:rsidRPr="00F447C1" w:rsidR="008741C2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Аметова С.Р. </w:t>
      </w:r>
      <w:r w:rsidRPr="00F447C1" w:rsidR="0020110C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в виде </w:t>
      </w:r>
      <w:r w:rsidRPr="00F447C1" w:rsidR="00AC728F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обязательства о явке </w:t>
      </w:r>
      <w:r w:rsidRPr="00F447C1" w:rsidR="005D61D6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подлежит отмене</w:t>
      </w:r>
      <w:r w:rsidRPr="00F447C1" w:rsidR="0000673D">
        <w:rPr>
          <w:rFonts w:ascii="Times New Roman" w:hAnsi="Times New Roman" w:eastAsiaTheme="minorEastAsia" w:cs="Times New Roman"/>
          <w:sz w:val="20"/>
          <w:szCs w:val="20"/>
          <w:lang w:bidi="ar-SA"/>
        </w:rPr>
        <w:t>.</w:t>
      </w:r>
    </w:p>
    <w:p w:rsidR="007B4516" w:rsidRPr="00F447C1" w:rsidP="007B4516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447C1">
        <w:rPr>
          <w:rFonts w:ascii="Times New Roman" w:hAnsi="Times New Roman" w:cs="Times New Roman"/>
          <w:sz w:val="20"/>
          <w:szCs w:val="20"/>
        </w:rPr>
        <w:t>Гражданский иск по делу не заявлен.</w:t>
      </w:r>
    </w:p>
    <w:p w:rsidR="008741C2" w:rsidRPr="00F447C1" w:rsidP="007B4516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447C1">
        <w:rPr>
          <w:rFonts w:ascii="Times New Roman" w:hAnsi="Times New Roman" w:cs="Times New Roman"/>
          <w:color w:val="auto"/>
          <w:sz w:val="20"/>
          <w:szCs w:val="20"/>
        </w:rPr>
        <w:t>В</w:t>
      </w:r>
      <w:r w:rsidRPr="00F447C1" w:rsidR="0000673D">
        <w:rPr>
          <w:rFonts w:ascii="Times New Roman" w:hAnsi="Times New Roman" w:cs="Times New Roman"/>
          <w:color w:val="auto"/>
          <w:sz w:val="20"/>
          <w:szCs w:val="20"/>
        </w:rPr>
        <w:t>ещественн</w:t>
      </w:r>
      <w:r w:rsidRPr="00F447C1">
        <w:rPr>
          <w:rFonts w:ascii="Times New Roman" w:hAnsi="Times New Roman" w:cs="Times New Roman"/>
          <w:color w:val="auto"/>
          <w:sz w:val="20"/>
          <w:szCs w:val="20"/>
        </w:rPr>
        <w:t xml:space="preserve">ых </w:t>
      </w:r>
      <w:r w:rsidRPr="00F447C1" w:rsidR="0000673D">
        <w:rPr>
          <w:rFonts w:ascii="Times New Roman" w:hAnsi="Times New Roman" w:cs="Times New Roman"/>
          <w:color w:val="auto"/>
          <w:sz w:val="20"/>
          <w:szCs w:val="20"/>
        </w:rPr>
        <w:t>доказательств</w:t>
      </w:r>
      <w:r w:rsidRPr="00F447C1">
        <w:rPr>
          <w:rFonts w:ascii="Times New Roman" w:hAnsi="Times New Roman" w:cs="Times New Roman"/>
          <w:color w:val="auto"/>
          <w:sz w:val="20"/>
          <w:szCs w:val="20"/>
        </w:rPr>
        <w:t xml:space="preserve"> по делу </w:t>
      </w:r>
      <w:r w:rsidRPr="00F447C1">
        <w:rPr>
          <w:rFonts w:ascii="Times New Roman" w:hAnsi="Times New Roman" w:cs="Times New Roman"/>
          <w:color w:val="auto"/>
          <w:sz w:val="20"/>
          <w:szCs w:val="20"/>
        </w:rPr>
        <w:t xml:space="preserve">не имеется. </w:t>
      </w:r>
    </w:p>
    <w:p w:rsidR="002F2CB6" w:rsidRPr="00F447C1" w:rsidP="002F2CB6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447C1">
        <w:rPr>
          <w:rFonts w:ascii="Times New Roman" w:hAnsi="Times New Roman" w:cs="Times New Roman"/>
          <w:sz w:val="20"/>
          <w:szCs w:val="20"/>
        </w:rPr>
        <w:t>В соответствии с ч.10 ст.316 УПК РФ п</w:t>
      </w:r>
      <w:r w:rsidRPr="00F447C1">
        <w:rPr>
          <w:rFonts w:ascii="Times New Roman" w:hAnsi="Times New Roman" w:cs="Times New Roman"/>
          <w:sz w:val="20"/>
          <w:szCs w:val="20"/>
        </w:rPr>
        <w:t xml:space="preserve">роцессуальные издержки, </w:t>
      </w:r>
      <w:r w:rsidRPr="00F447C1">
        <w:rPr>
          <w:rFonts w:ascii="Times New Roman" w:hAnsi="Times New Roman" w:cs="Times New Roman"/>
          <w:sz w:val="20"/>
          <w:szCs w:val="20"/>
        </w:rPr>
        <w:t xml:space="preserve">связанные с </w:t>
      </w:r>
      <w:r w:rsidRPr="00F447C1" w:rsidR="00160D7A">
        <w:rPr>
          <w:rFonts w:ascii="Times New Roman" w:hAnsi="Times New Roman" w:cs="Times New Roman"/>
          <w:sz w:val="20"/>
          <w:szCs w:val="20"/>
        </w:rPr>
        <w:t>выплат</w:t>
      </w:r>
      <w:r w:rsidRPr="00F447C1">
        <w:rPr>
          <w:rFonts w:ascii="Times New Roman" w:hAnsi="Times New Roman" w:cs="Times New Roman"/>
          <w:sz w:val="20"/>
          <w:szCs w:val="20"/>
        </w:rPr>
        <w:t>ой</w:t>
      </w:r>
      <w:r w:rsidRPr="00F447C1" w:rsidR="00160D7A">
        <w:rPr>
          <w:rFonts w:ascii="Times New Roman" w:hAnsi="Times New Roman" w:cs="Times New Roman"/>
          <w:sz w:val="20"/>
          <w:szCs w:val="20"/>
        </w:rPr>
        <w:t xml:space="preserve"> адвокату</w:t>
      </w:r>
      <w:r w:rsidRPr="00F447C1" w:rsidR="000B41B0">
        <w:rPr>
          <w:rFonts w:ascii="Times New Roman" w:hAnsi="Times New Roman" w:cs="Times New Roman"/>
          <w:sz w:val="20"/>
          <w:szCs w:val="20"/>
        </w:rPr>
        <w:t xml:space="preserve"> </w:t>
      </w:r>
      <w:r w:rsidRPr="00F447C1">
        <w:rPr>
          <w:rFonts w:ascii="Times New Roman" w:hAnsi="Times New Roman" w:cs="Times New Roman"/>
          <w:sz w:val="20"/>
          <w:szCs w:val="20"/>
        </w:rPr>
        <w:t>Фрич Н.Ю.</w:t>
      </w:r>
      <w:r w:rsidRPr="00F447C1" w:rsidR="001E38F9">
        <w:rPr>
          <w:rFonts w:ascii="Times New Roman" w:hAnsi="Times New Roman" w:cs="Times New Roman"/>
          <w:sz w:val="20"/>
          <w:szCs w:val="20"/>
        </w:rPr>
        <w:t>,</w:t>
      </w:r>
      <w:r w:rsidRPr="00F447C1" w:rsidR="00AB6505">
        <w:rPr>
          <w:rFonts w:ascii="Times New Roman" w:hAnsi="Times New Roman" w:cs="Times New Roman"/>
          <w:sz w:val="20"/>
          <w:szCs w:val="20"/>
        </w:rPr>
        <w:t xml:space="preserve"> </w:t>
      </w:r>
      <w:r w:rsidRPr="00F447C1" w:rsidR="004F510C">
        <w:rPr>
          <w:rFonts w:ascii="Times New Roman" w:hAnsi="Times New Roman" w:cs="Times New Roman"/>
          <w:sz w:val="20"/>
          <w:szCs w:val="20"/>
        </w:rPr>
        <w:t xml:space="preserve">с подсудимого </w:t>
      </w:r>
      <w:r w:rsidRPr="00F447C1">
        <w:rPr>
          <w:rFonts w:ascii="Times New Roman" w:hAnsi="Times New Roman" w:cs="Times New Roman"/>
          <w:sz w:val="20"/>
          <w:szCs w:val="20"/>
        </w:rPr>
        <w:t xml:space="preserve">не могут быть </w:t>
      </w:r>
      <w:r w:rsidRPr="00F447C1">
        <w:rPr>
          <w:rFonts w:ascii="Times New Roman" w:hAnsi="Times New Roman" w:cs="Times New Roman"/>
          <w:sz w:val="20"/>
          <w:szCs w:val="20"/>
        </w:rPr>
        <w:t>взыскан</w:t>
      </w:r>
      <w:r w:rsidRPr="00F447C1">
        <w:rPr>
          <w:rFonts w:ascii="Times New Roman" w:hAnsi="Times New Roman" w:cs="Times New Roman"/>
          <w:sz w:val="20"/>
          <w:szCs w:val="20"/>
        </w:rPr>
        <w:t xml:space="preserve">ы и </w:t>
      </w:r>
      <w:r w:rsidRPr="00F447C1" w:rsidR="004F510C">
        <w:rPr>
          <w:rFonts w:ascii="Times New Roman" w:hAnsi="Times New Roman" w:cs="Times New Roman"/>
          <w:sz w:val="20"/>
          <w:szCs w:val="20"/>
        </w:rPr>
        <w:t>подлежат</w:t>
      </w:r>
      <w:r w:rsidRPr="00F447C1">
        <w:rPr>
          <w:rFonts w:ascii="Times New Roman" w:hAnsi="Times New Roman" w:cs="Times New Roman"/>
          <w:sz w:val="20"/>
          <w:szCs w:val="20"/>
        </w:rPr>
        <w:t xml:space="preserve"> </w:t>
      </w:r>
      <w:r w:rsidRPr="00F447C1">
        <w:rPr>
          <w:rFonts w:ascii="Times New Roman" w:hAnsi="Times New Roman" w:cs="Times New Roman"/>
          <w:sz w:val="20"/>
          <w:szCs w:val="20"/>
        </w:rPr>
        <w:t>возме</w:t>
      </w:r>
      <w:r w:rsidRPr="00F447C1">
        <w:rPr>
          <w:rFonts w:ascii="Times New Roman" w:hAnsi="Times New Roman" w:cs="Times New Roman"/>
          <w:sz w:val="20"/>
          <w:szCs w:val="20"/>
        </w:rPr>
        <w:t xml:space="preserve">щению </w:t>
      </w:r>
      <w:r w:rsidRPr="00F447C1">
        <w:rPr>
          <w:rFonts w:ascii="Times New Roman" w:hAnsi="Times New Roman" w:cs="Times New Roman"/>
          <w:sz w:val="20"/>
          <w:szCs w:val="20"/>
        </w:rPr>
        <w:t>за счет средств федерального бюджета</w:t>
      </w:r>
      <w:r w:rsidRPr="00F447C1" w:rsidR="004F510C">
        <w:rPr>
          <w:rFonts w:ascii="Times New Roman" w:hAnsi="Times New Roman" w:cs="Times New Roman"/>
          <w:sz w:val="20"/>
          <w:szCs w:val="20"/>
        </w:rPr>
        <w:t xml:space="preserve">, </w:t>
      </w:r>
      <w:r w:rsidRPr="00F447C1">
        <w:rPr>
          <w:rFonts w:ascii="Times New Roman" w:hAnsi="Times New Roman" w:cs="Times New Roman"/>
          <w:sz w:val="20"/>
          <w:szCs w:val="20"/>
        </w:rPr>
        <w:t>поскольку уголовного дело рассмотрено в особом порядке, предусмотренном главой 40 УПК РФ</w:t>
      </w:r>
      <w:r w:rsidRPr="00F447C1">
        <w:rPr>
          <w:rFonts w:ascii="Times New Roman" w:hAnsi="Times New Roman" w:cs="Times New Roman"/>
          <w:sz w:val="20"/>
          <w:szCs w:val="20"/>
        </w:rPr>
        <w:t>.</w:t>
      </w:r>
    </w:p>
    <w:p w:rsidR="00BC5868" w:rsidRPr="00F447C1" w:rsidP="002F2CB6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447C1">
        <w:rPr>
          <w:rFonts w:ascii="Times New Roman" w:hAnsi="Times New Roman" w:cs="Times New Roman"/>
          <w:color w:val="auto"/>
          <w:sz w:val="20"/>
          <w:szCs w:val="20"/>
        </w:rPr>
        <w:t>На основании изложенно</w:t>
      </w:r>
      <w:r w:rsidRPr="00F447C1" w:rsidR="0020110C">
        <w:rPr>
          <w:rFonts w:ascii="Times New Roman" w:hAnsi="Times New Roman" w:cs="Times New Roman"/>
          <w:color w:val="auto"/>
          <w:sz w:val="20"/>
          <w:szCs w:val="20"/>
        </w:rPr>
        <w:t>го, руководствуясь статьями 25,</w:t>
      </w:r>
      <w:r w:rsidRPr="00F447C1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F447C1" w:rsidR="007407C6">
        <w:rPr>
          <w:rFonts w:ascii="Times New Roman" w:hAnsi="Times New Roman" w:cs="Times New Roman"/>
          <w:color w:val="auto"/>
          <w:sz w:val="20"/>
          <w:szCs w:val="20"/>
        </w:rPr>
        <w:t xml:space="preserve">239, </w:t>
      </w:r>
      <w:r w:rsidRPr="00F447C1">
        <w:rPr>
          <w:rFonts w:ascii="Times New Roman" w:hAnsi="Times New Roman" w:cs="Times New Roman"/>
          <w:color w:val="auto"/>
          <w:sz w:val="20"/>
          <w:szCs w:val="20"/>
        </w:rPr>
        <w:t>254</w:t>
      </w:r>
      <w:r w:rsidRPr="00F447C1" w:rsidR="008741C2">
        <w:rPr>
          <w:rFonts w:ascii="Times New Roman" w:hAnsi="Times New Roman" w:cs="Times New Roman"/>
          <w:color w:val="auto"/>
          <w:sz w:val="20"/>
          <w:szCs w:val="20"/>
        </w:rPr>
        <w:t xml:space="preserve">, 316 </w:t>
      </w:r>
      <w:r w:rsidRPr="00F447C1">
        <w:rPr>
          <w:rFonts w:ascii="Times New Roman" w:hAnsi="Times New Roman" w:cs="Times New Roman"/>
          <w:color w:val="auto"/>
          <w:sz w:val="20"/>
          <w:szCs w:val="20"/>
        </w:rPr>
        <w:t>УПК РФ,</w:t>
      </w:r>
      <w:r w:rsidRPr="00F447C1" w:rsidR="00160D7A">
        <w:rPr>
          <w:rFonts w:ascii="Times New Roman" w:hAnsi="Times New Roman" w:cs="Times New Roman"/>
          <w:color w:val="auto"/>
          <w:sz w:val="20"/>
          <w:szCs w:val="20"/>
        </w:rPr>
        <w:t xml:space="preserve"> мировой судья</w:t>
      </w:r>
    </w:p>
    <w:p w:rsidR="00BC5868" w:rsidRPr="00F447C1" w:rsidP="00B34877">
      <w:pPr>
        <w:contextualSpacing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447C1">
        <w:rPr>
          <w:rFonts w:ascii="Times New Roman" w:hAnsi="Times New Roman" w:cs="Times New Roman"/>
          <w:b/>
          <w:color w:val="auto"/>
          <w:sz w:val="20"/>
          <w:szCs w:val="20"/>
        </w:rPr>
        <w:t>п</w:t>
      </w:r>
      <w:r w:rsidRPr="00F447C1">
        <w:rPr>
          <w:rFonts w:ascii="Times New Roman" w:hAnsi="Times New Roman" w:cs="Times New Roman"/>
          <w:b/>
          <w:color w:val="auto"/>
          <w:sz w:val="20"/>
          <w:szCs w:val="20"/>
        </w:rPr>
        <w:t xml:space="preserve"> о с т а н о в и л: </w:t>
      </w:r>
    </w:p>
    <w:p w:rsidR="00CB5493" w:rsidRPr="00F447C1" w:rsidP="00CB5493">
      <w:pPr>
        <w:ind w:firstLine="708"/>
        <w:contextualSpacing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447C1">
        <w:rPr>
          <w:rFonts w:ascii="Times New Roman" w:hAnsi="Times New Roman" w:cs="Times New Roman"/>
          <w:color w:val="auto"/>
          <w:sz w:val="20"/>
          <w:szCs w:val="20"/>
        </w:rPr>
        <w:t>ходатайство потерпевшего ФИО</w:t>
      </w:r>
      <w:r w:rsidRPr="00F447C1">
        <w:rPr>
          <w:rFonts w:ascii="Times New Roman" w:hAnsi="Times New Roman" w:cs="Times New Roman"/>
          <w:color w:val="auto"/>
          <w:sz w:val="20"/>
          <w:szCs w:val="20"/>
        </w:rPr>
        <w:t xml:space="preserve"> о прекращении уголовного дела в связи с примирением сторон удовлетворить.</w:t>
      </w:r>
    </w:p>
    <w:p w:rsidR="00D041E0" w:rsidRPr="00F447C1" w:rsidP="00D041E0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F447C1">
        <w:rPr>
          <w:color w:val="000000"/>
          <w:sz w:val="20"/>
          <w:szCs w:val="20"/>
        </w:rPr>
        <w:t>Аметова</w:t>
      </w:r>
      <w:r w:rsidRPr="00F447C1">
        <w:rPr>
          <w:color w:val="000000"/>
          <w:sz w:val="20"/>
          <w:szCs w:val="20"/>
        </w:rPr>
        <w:t xml:space="preserve"> С.Р.</w:t>
      </w:r>
      <w:r w:rsidRPr="00F447C1">
        <w:rPr>
          <w:color w:val="000000"/>
          <w:sz w:val="20"/>
          <w:szCs w:val="20"/>
        </w:rPr>
        <w:t xml:space="preserve"> </w:t>
      </w:r>
      <w:r w:rsidRPr="00F447C1" w:rsidR="008519FD">
        <w:rPr>
          <w:color w:val="000000"/>
          <w:sz w:val="20"/>
          <w:szCs w:val="20"/>
        </w:rPr>
        <w:t>освободить от уголовной ответственности за совершение преступления, предусмотренн</w:t>
      </w:r>
      <w:r w:rsidRPr="00F447C1" w:rsidR="00CE39A0">
        <w:rPr>
          <w:color w:val="000000"/>
          <w:sz w:val="20"/>
          <w:szCs w:val="20"/>
        </w:rPr>
        <w:t>ого частью 1 статьи 1</w:t>
      </w:r>
      <w:r w:rsidRPr="00F447C1">
        <w:rPr>
          <w:color w:val="000000"/>
          <w:sz w:val="20"/>
          <w:szCs w:val="20"/>
        </w:rPr>
        <w:t>12</w:t>
      </w:r>
      <w:r w:rsidRPr="00F447C1" w:rsidR="008519FD">
        <w:rPr>
          <w:color w:val="000000"/>
          <w:sz w:val="20"/>
          <w:szCs w:val="20"/>
        </w:rPr>
        <w:t xml:space="preserve"> Уголовного кодекса Российской Федерации на основании ст. 76 Уголовного кодекса Российской Федерации.</w:t>
      </w:r>
    </w:p>
    <w:p w:rsidR="00D041E0" w:rsidRPr="00F447C1" w:rsidP="00D041E0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F447C1">
        <w:rPr>
          <w:sz w:val="20"/>
          <w:szCs w:val="20"/>
        </w:rPr>
        <w:t xml:space="preserve">Уголовное дело в отношении </w:t>
      </w:r>
      <w:r w:rsidRPr="00F447C1" w:rsidR="00CB5493">
        <w:rPr>
          <w:color w:val="000000"/>
          <w:sz w:val="20"/>
          <w:szCs w:val="20"/>
        </w:rPr>
        <w:t>Аметова</w:t>
      </w:r>
      <w:r w:rsidRPr="00F447C1" w:rsidR="00CB5493">
        <w:rPr>
          <w:color w:val="000000"/>
          <w:sz w:val="20"/>
          <w:szCs w:val="20"/>
        </w:rPr>
        <w:t xml:space="preserve"> </w:t>
      </w:r>
      <w:r w:rsidRPr="00F447C1">
        <w:rPr>
          <w:color w:val="000000"/>
          <w:sz w:val="20"/>
          <w:szCs w:val="20"/>
        </w:rPr>
        <w:t>С.Р.</w:t>
      </w:r>
      <w:r w:rsidRPr="00F447C1">
        <w:rPr>
          <w:sz w:val="20"/>
          <w:szCs w:val="20"/>
        </w:rPr>
        <w:t>, обвиняемого в совершении преступления, пред</w:t>
      </w:r>
      <w:r w:rsidRPr="00F447C1" w:rsidR="00CE39A0">
        <w:rPr>
          <w:sz w:val="20"/>
          <w:szCs w:val="20"/>
        </w:rPr>
        <w:t>усмотренного частью 1 статьи 1</w:t>
      </w:r>
      <w:r w:rsidRPr="00F447C1" w:rsidR="00CB5493">
        <w:rPr>
          <w:sz w:val="20"/>
          <w:szCs w:val="20"/>
        </w:rPr>
        <w:t>12</w:t>
      </w:r>
      <w:r w:rsidRPr="00F447C1">
        <w:rPr>
          <w:sz w:val="20"/>
          <w:szCs w:val="20"/>
        </w:rPr>
        <w:t xml:space="preserve"> Уголовного кодекса Российской Федерации, прекратить на</w:t>
      </w:r>
      <w:r w:rsidRPr="00F447C1">
        <w:rPr>
          <w:sz w:val="20"/>
          <w:szCs w:val="20"/>
        </w:rPr>
        <w:t xml:space="preserve"> основании статьи 25 Уголовно-процессуального кодекса Российской Федерации, в связи с примирением сторон.</w:t>
      </w:r>
    </w:p>
    <w:p w:rsidR="002F2CB6" w:rsidRPr="00F447C1" w:rsidP="00D041E0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F447C1">
        <w:rPr>
          <w:sz w:val="20"/>
          <w:szCs w:val="20"/>
        </w:rPr>
        <w:t>Меру</w:t>
      </w:r>
      <w:r w:rsidRPr="00F447C1" w:rsidR="0000673D">
        <w:rPr>
          <w:sz w:val="20"/>
          <w:szCs w:val="20"/>
        </w:rPr>
        <w:t xml:space="preserve"> </w:t>
      </w:r>
      <w:r w:rsidRPr="00F447C1" w:rsidR="00AC728F">
        <w:rPr>
          <w:sz w:val="20"/>
          <w:szCs w:val="20"/>
        </w:rPr>
        <w:t xml:space="preserve">процессуального принуждения в виде обязательства о явке в отношении </w:t>
      </w:r>
      <w:r w:rsidRPr="00F447C1" w:rsidR="00CB5493">
        <w:rPr>
          <w:color w:val="000000"/>
          <w:sz w:val="20"/>
          <w:szCs w:val="20"/>
        </w:rPr>
        <w:t>Аметова</w:t>
      </w:r>
      <w:r w:rsidRPr="00F447C1" w:rsidR="00CB5493">
        <w:rPr>
          <w:color w:val="000000"/>
          <w:sz w:val="20"/>
          <w:szCs w:val="20"/>
        </w:rPr>
        <w:t xml:space="preserve"> </w:t>
      </w:r>
      <w:r w:rsidRPr="00F447C1">
        <w:rPr>
          <w:color w:val="000000"/>
          <w:sz w:val="20"/>
          <w:szCs w:val="20"/>
        </w:rPr>
        <w:t>С.Р.</w:t>
      </w:r>
      <w:r w:rsidRPr="00F447C1" w:rsidR="00CB5493">
        <w:rPr>
          <w:color w:val="000000"/>
          <w:sz w:val="20"/>
          <w:szCs w:val="20"/>
        </w:rPr>
        <w:t xml:space="preserve"> </w:t>
      </w:r>
      <w:r w:rsidRPr="00F447C1">
        <w:rPr>
          <w:sz w:val="20"/>
          <w:szCs w:val="20"/>
        </w:rPr>
        <w:t>отменить.</w:t>
      </w:r>
    </w:p>
    <w:p w:rsidR="001E0827" w:rsidRPr="00F447C1" w:rsidP="000B41B0">
      <w:pPr>
        <w:pStyle w:val="BodyText2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447C1">
        <w:rPr>
          <w:rFonts w:ascii="Times New Roman" w:hAnsi="Times New Roman" w:cs="Times New Roman"/>
          <w:color w:val="auto"/>
          <w:sz w:val="20"/>
          <w:szCs w:val="20"/>
        </w:rPr>
        <w:t>Про</w:t>
      </w:r>
      <w:r w:rsidRPr="00F447C1" w:rsidR="00BC5868">
        <w:rPr>
          <w:rFonts w:ascii="Times New Roman" w:hAnsi="Times New Roman" w:cs="Times New Roman"/>
          <w:color w:val="auto"/>
          <w:sz w:val="20"/>
          <w:szCs w:val="20"/>
        </w:rPr>
        <w:t>цессуальные издержки</w:t>
      </w:r>
      <w:r w:rsidRPr="00F447C1">
        <w:rPr>
          <w:rFonts w:ascii="Times New Roman" w:hAnsi="Times New Roman" w:cs="Times New Roman"/>
          <w:color w:val="auto"/>
          <w:sz w:val="20"/>
          <w:szCs w:val="20"/>
        </w:rPr>
        <w:t>, подлежащи</w:t>
      </w:r>
      <w:r w:rsidRPr="00F447C1" w:rsidR="00C21AFC">
        <w:rPr>
          <w:rFonts w:ascii="Times New Roman" w:hAnsi="Times New Roman" w:cs="Times New Roman"/>
          <w:color w:val="auto"/>
          <w:sz w:val="20"/>
          <w:szCs w:val="20"/>
        </w:rPr>
        <w:t xml:space="preserve">е </w:t>
      </w:r>
      <w:r w:rsidRPr="00F447C1" w:rsidR="002F2CB6">
        <w:rPr>
          <w:rFonts w:ascii="Times New Roman" w:hAnsi="Times New Roman" w:cs="Times New Roman"/>
          <w:color w:val="auto"/>
          <w:sz w:val="20"/>
          <w:szCs w:val="20"/>
        </w:rPr>
        <w:t>выплате адво</w:t>
      </w:r>
      <w:r w:rsidRPr="00F447C1" w:rsidR="00EF4F1D">
        <w:rPr>
          <w:rFonts w:ascii="Times New Roman" w:hAnsi="Times New Roman" w:cs="Times New Roman"/>
          <w:color w:val="auto"/>
          <w:sz w:val="20"/>
          <w:szCs w:val="20"/>
        </w:rPr>
        <w:t xml:space="preserve">кату </w:t>
      </w:r>
      <w:r w:rsidRPr="00F447C1" w:rsidR="00CB5493">
        <w:rPr>
          <w:rFonts w:ascii="Times New Roman" w:hAnsi="Times New Roman" w:cs="Times New Roman"/>
          <w:color w:val="auto"/>
          <w:sz w:val="20"/>
          <w:szCs w:val="20"/>
        </w:rPr>
        <w:t>Фрич Н.Ю.</w:t>
      </w:r>
      <w:r w:rsidRPr="00F447C1" w:rsidR="000C25E2">
        <w:rPr>
          <w:rFonts w:ascii="Times New Roman" w:hAnsi="Times New Roman" w:cs="Times New Roman"/>
          <w:color w:val="auto"/>
          <w:sz w:val="20"/>
          <w:szCs w:val="20"/>
        </w:rPr>
        <w:t>,</w:t>
      </w:r>
      <w:r w:rsidRPr="00F447C1" w:rsidR="002E1A6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F447C1">
        <w:rPr>
          <w:rFonts w:ascii="Times New Roman" w:hAnsi="Times New Roman" w:cs="Times New Roman"/>
          <w:color w:val="auto"/>
          <w:sz w:val="20"/>
          <w:szCs w:val="20"/>
        </w:rPr>
        <w:t>возместить за счет средств фе</w:t>
      </w:r>
      <w:r w:rsidRPr="00F447C1" w:rsidR="00926D3C">
        <w:rPr>
          <w:rFonts w:ascii="Times New Roman" w:hAnsi="Times New Roman" w:cs="Times New Roman"/>
          <w:color w:val="auto"/>
          <w:sz w:val="20"/>
          <w:szCs w:val="20"/>
        </w:rPr>
        <w:t>дерального бюджета.</w:t>
      </w:r>
    </w:p>
    <w:p w:rsidR="0027795E" w:rsidRPr="00F447C1" w:rsidP="00206863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447C1">
        <w:rPr>
          <w:rFonts w:ascii="Times New Roman" w:hAnsi="Times New Roman" w:cs="Times New Roman"/>
          <w:color w:val="auto"/>
          <w:sz w:val="20"/>
          <w:szCs w:val="20"/>
        </w:rPr>
        <w:t>Постановление мо</w:t>
      </w:r>
      <w:r w:rsidRPr="00F447C1" w:rsidR="006E0316">
        <w:rPr>
          <w:rFonts w:ascii="Times New Roman" w:hAnsi="Times New Roman" w:cs="Times New Roman"/>
          <w:color w:val="auto"/>
          <w:sz w:val="20"/>
          <w:szCs w:val="20"/>
        </w:rPr>
        <w:t>жет быть обжаловано в</w:t>
      </w:r>
      <w:r w:rsidRPr="00F447C1" w:rsidR="00BC5868">
        <w:rPr>
          <w:rFonts w:ascii="Times New Roman" w:hAnsi="Times New Roman" w:cs="Times New Roman"/>
          <w:color w:val="auto"/>
          <w:sz w:val="20"/>
          <w:szCs w:val="20"/>
        </w:rPr>
        <w:t xml:space="preserve"> Красноперекопский районный</w:t>
      </w:r>
      <w:r w:rsidRPr="00F447C1">
        <w:rPr>
          <w:rFonts w:ascii="Times New Roman" w:hAnsi="Times New Roman" w:cs="Times New Roman"/>
          <w:color w:val="auto"/>
          <w:sz w:val="20"/>
          <w:szCs w:val="20"/>
        </w:rPr>
        <w:t xml:space="preserve"> суд Республики Крым в течение 1</w:t>
      </w:r>
      <w:r w:rsidRPr="00F447C1" w:rsidR="0048708C">
        <w:rPr>
          <w:rFonts w:ascii="Times New Roman" w:hAnsi="Times New Roman" w:cs="Times New Roman"/>
          <w:color w:val="auto"/>
          <w:sz w:val="20"/>
          <w:szCs w:val="20"/>
        </w:rPr>
        <w:t>5</w:t>
      </w:r>
      <w:r w:rsidRPr="00F447C1">
        <w:rPr>
          <w:rFonts w:ascii="Times New Roman" w:hAnsi="Times New Roman" w:cs="Times New Roman"/>
          <w:color w:val="auto"/>
          <w:sz w:val="20"/>
          <w:szCs w:val="20"/>
        </w:rPr>
        <w:t xml:space="preserve"> суток со дня его вы</w:t>
      </w:r>
      <w:r w:rsidRPr="00F447C1" w:rsidR="00BC5868">
        <w:rPr>
          <w:rFonts w:ascii="Times New Roman" w:hAnsi="Times New Roman" w:cs="Times New Roman"/>
          <w:color w:val="auto"/>
          <w:sz w:val="20"/>
          <w:szCs w:val="20"/>
        </w:rPr>
        <w:t>несения через мирового судью</w:t>
      </w:r>
      <w:r w:rsidRPr="00F447C1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F447C1">
        <w:rPr>
          <w:rFonts w:ascii="Times New Roman" w:hAnsi="Times New Roman" w:cs="Times New Roman"/>
          <w:sz w:val="20"/>
          <w:szCs w:val="20"/>
        </w:rPr>
        <w:t xml:space="preserve">судебного участка № </w:t>
      </w:r>
      <w:r w:rsidRPr="00F447C1" w:rsidR="000B41B0">
        <w:rPr>
          <w:rFonts w:ascii="Times New Roman" w:hAnsi="Times New Roman" w:cs="Times New Roman"/>
          <w:sz w:val="20"/>
          <w:szCs w:val="20"/>
        </w:rPr>
        <w:t>58</w:t>
      </w:r>
      <w:r w:rsidRPr="00F447C1">
        <w:rPr>
          <w:rFonts w:ascii="Times New Roman" w:hAnsi="Times New Roman" w:cs="Times New Roman"/>
          <w:sz w:val="20"/>
          <w:szCs w:val="20"/>
        </w:rPr>
        <w:t xml:space="preserve"> Красноперекопского судебного района Республики Крым.</w:t>
      </w:r>
    </w:p>
    <w:p w:rsidR="0027795E" w:rsidRPr="00F447C1" w:rsidP="0027795E">
      <w:pPr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447C1">
        <w:rPr>
          <w:rFonts w:ascii="Times New Roman" w:hAnsi="Times New Roman" w:cs="Times New Roman"/>
          <w:sz w:val="20"/>
          <w:szCs w:val="20"/>
        </w:rPr>
        <w:t xml:space="preserve">В случае подачи апелляционной жалобы стороны вправе ходатайствовать о своем участии в рассмотрении уголовного дела судом </w:t>
      </w:r>
      <w:r w:rsidRPr="00F447C1">
        <w:rPr>
          <w:rFonts w:ascii="Times New Roman" w:hAnsi="Times New Roman" w:cs="Times New Roman"/>
          <w:sz w:val="20"/>
          <w:szCs w:val="20"/>
        </w:rPr>
        <w:t>апелляционной инстанции.</w:t>
      </w:r>
    </w:p>
    <w:p w:rsidR="001E0827" w:rsidRPr="00F447C1" w:rsidP="00B73720">
      <w:pPr>
        <w:contextualSpacing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262A02" w:rsidRPr="00F447C1" w:rsidP="00160D7A">
      <w:pPr>
        <w:contextualSpacing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447C1">
        <w:rPr>
          <w:rFonts w:ascii="Times New Roman" w:hAnsi="Times New Roman" w:cs="Times New Roman"/>
          <w:color w:val="auto"/>
          <w:sz w:val="20"/>
          <w:szCs w:val="20"/>
        </w:rPr>
        <w:t>Председательствующий</w:t>
      </w:r>
      <w:r w:rsidRPr="00F447C1" w:rsidR="00AB6505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F447C1" w:rsidR="00AC728F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F447C1" w:rsidR="00AC728F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F447C1" w:rsidR="00AC728F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F447C1" w:rsidR="00E046CA">
        <w:rPr>
          <w:rFonts w:ascii="Times New Roman" w:hAnsi="Times New Roman" w:cs="Times New Roman"/>
          <w:color w:val="auto"/>
          <w:sz w:val="20"/>
          <w:szCs w:val="20"/>
        </w:rPr>
        <w:t>(подпись)</w:t>
      </w:r>
      <w:r w:rsidRPr="00F447C1" w:rsidR="00160D7A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F447C1" w:rsidR="00160D7A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F447C1" w:rsidR="008F193F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F447C1" w:rsidR="008F193F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F447C1" w:rsidR="00160D7A">
        <w:rPr>
          <w:rFonts w:ascii="Times New Roman" w:hAnsi="Times New Roman" w:cs="Times New Roman"/>
          <w:color w:val="auto"/>
          <w:sz w:val="20"/>
          <w:szCs w:val="20"/>
        </w:rPr>
        <w:t>Д.Б. Оконова</w:t>
      </w:r>
    </w:p>
    <w:sectPr w:rsidSect="00E861C4">
      <w:pgSz w:w="11909" w:h="16838"/>
      <w:pgMar w:top="1134" w:right="567" w:bottom="1134" w:left="1134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1947A14"/>
    <w:multiLevelType w:val="multilevel"/>
    <w:tmpl w:val="5448DA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6EA03149"/>
    <w:multiLevelType w:val="multilevel"/>
    <w:tmpl w:val="127677A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mirrorMargins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DC4"/>
    <w:rsid w:val="0000673D"/>
    <w:rsid w:val="000154DD"/>
    <w:rsid w:val="0002136B"/>
    <w:rsid w:val="00024F08"/>
    <w:rsid w:val="00031EC2"/>
    <w:rsid w:val="00033A39"/>
    <w:rsid w:val="000348B2"/>
    <w:rsid w:val="00035E1E"/>
    <w:rsid w:val="00037D66"/>
    <w:rsid w:val="00043F53"/>
    <w:rsid w:val="00051E22"/>
    <w:rsid w:val="00056D1A"/>
    <w:rsid w:val="00057B95"/>
    <w:rsid w:val="00063272"/>
    <w:rsid w:val="00070ADD"/>
    <w:rsid w:val="00070F86"/>
    <w:rsid w:val="00084B20"/>
    <w:rsid w:val="00084CA7"/>
    <w:rsid w:val="00085157"/>
    <w:rsid w:val="00087A4E"/>
    <w:rsid w:val="000905BE"/>
    <w:rsid w:val="000925E3"/>
    <w:rsid w:val="000A2381"/>
    <w:rsid w:val="000B41B0"/>
    <w:rsid w:val="000B7B6B"/>
    <w:rsid w:val="000C25E2"/>
    <w:rsid w:val="000C40C5"/>
    <w:rsid w:val="000C7058"/>
    <w:rsid w:val="000D1AB9"/>
    <w:rsid w:val="000E2204"/>
    <w:rsid w:val="000E2FD5"/>
    <w:rsid w:val="000F09F4"/>
    <w:rsid w:val="00102A59"/>
    <w:rsid w:val="001133C4"/>
    <w:rsid w:val="00123106"/>
    <w:rsid w:val="0012536A"/>
    <w:rsid w:val="001318C1"/>
    <w:rsid w:val="001558DA"/>
    <w:rsid w:val="00160D7A"/>
    <w:rsid w:val="0016371D"/>
    <w:rsid w:val="00164CAC"/>
    <w:rsid w:val="001727AF"/>
    <w:rsid w:val="001755F1"/>
    <w:rsid w:val="00177562"/>
    <w:rsid w:val="00183337"/>
    <w:rsid w:val="001860B1"/>
    <w:rsid w:val="00187693"/>
    <w:rsid w:val="001906D1"/>
    <w:rsid w:val="00190874"/>
    <w:rsid w:val="001A40F1"/>
    <w:rsid w:val="001A4E9D"/>
    <w:rsid w:val="001C7F09"/>
    <w:rsid w:val="001D1057"/>
    <w:rsid w:val="001D7F7A"/>
    <w:rsid w:val="001E0504"/>
    <w:rsid w:val="001E0827"/>
    <w:rsid w:val="001E29E9"/>
    <w:rsid w:val="001E38F9"/>
    <w:rsid w:val="001F2C0A"/>
    <w:rsid w:val="0020110C"/>
    <w:rsid w:val="00206863"/>
    <w:rsid w:val="00211C23"/>
    <w:rsid w:val="00211C30"/>
    <w:rsid w:val="00212093"/>
    <w:rsid w:val="0021258D"/>
    <w:rsid w:val="00215AE6"/>
    <w:rsid w:val="00216760"/>
    <w:rsid w:val="002421B5"/>
    <w:rsid w:val="00255251"/>
    <w:rsid w:val="00262A02"/>
    <w:rsid w:val="00263330"/>
    <w:rsid w:val="0027795E"/>
    <w:rsid w:val="00287416"/>
    <w:rsid w:val="002A3331"/>
    <w:rsid w:val="002A54C7"/>
    <w:rsid w:val="002A738A"/>
    <w:rsid w:val="002B623A"/>
    <w:rsid w:val="002B7049"/>
    <w:rsid w:val="002C21AD"/>
    <w:rsid w:val="002E1A65"/>
    <w:rsid w:val="002E5550"/>
    <w:rsid w:val="002F2CB6"/>
    <w:rsid w:val="002F4F01"/>
    <w:rsid w:val="002F7EC5"/>
    <w:rsid w:val="003043EB"/>
    <w:rsid w:val="00306527"/>
    <w:rsid w:val="00321EE0"/>
    <w:rsid w:val="00324F5E"/>
    <w:rsid w:val="00335241"/>
    <w:rsid w:val="00341BC0"/>
    <w:rsid w:val="00354314"/>
    <w:rsid w:val="003622B8"/>
    <w:rsid w:val="003800FE"/>
    <w:rsid w:val="00386A2C"/>
    <w:rsid w:val="003945DF"/>
    <w:rsid w:val="003A4DA8"/>
    <w:rsid w:val="003B112B"/>
    <w:rsid w:val="003C3E25"/>
    <w:rsid w:val="003D080E"/>
    <w:rsid w:val="003D680D"/>
    <w:rsid w:val="003D7194"/>
    <w:rsid w:val="003E4BC0"/>
    <w:rsid w:val="003F25CA"/>
    <w:rsid w:val="003F5CA7"/>
    <w:rsid w:val="00410A45"/>
    <w:rsid w:val="00411DFF"/>
    <w:rsid w:val="00414CEB"/>
    <w:rsid w:val="00414F2B"/>
    <w:rsid w:val="00421874"/>
    <w:rsid w:val="00427D9D"/>
    <w:rsid w:val="00435997"/>
    <w:rsid w:val="00453A8B"/>
    <w:rsid w:val="00455A2B"/>
    <w:rsid w:val="00455A71"/>
    <w:rsid w:val="0046637F"/>
    <w:rsid w:val="00471C7D"/>
    <w:rsid w:val="0048708C"/>
    <w:rsid w:val="004917CF"/>
    <w:rsid w:val="004A0DB0"/>
    <w:rsid w:val="004C3371"/>
    <w:rsid w:val="004C683D"/>
    <w:rsid w:val="004D0FCE"/>
    <w:rsid w:val="004D3C7E"/>
    <w:rsid w:val="004E08BD"/>
    <w:rsid w:val="004F2318"/>
    <w:rsid w:val="004F484D"/>
    <w:rsid w:val="004F510C"/>
    <w:rsid w:val="004F57F1"/>
    <w:rsid w:val="00503A04"/>
    <w:rsid w:val="00514B45"/>
    <w:rsid w:val="005249F9"/>
    <w:rsid w:val="005268EB"/>
    <w:rsid w:val="00533343"/>
    <w:rsid w:val="005375A6"/>
    <w:rsid w:val="005410E6"/>
    <w:rsid w:val="00555B80"/>
    <w:rsid w:val="00561D5D"/>
    <w:rsid w:val="00562E63"/>
    <w:rsid w:val="00573799"/>
    <w:rsid w:val="00580520"/>
    <w:rsid w:val="00591E36"/>
    <w:rsid w:val="00592704"/>
    <w:rsid w:val="005C076D"/>
    <w:rsid w:val="005D61D6"/>
    <w:rsid w:val="005D6C22"/>
    <w:rsid w:val="005E2055"/>
    <w:rsid w:val="005F2189"/>
    <w:rsid w:val="005F76DB"/>
    <w:rsid w:val="00611FDA"/>
    <w:rsid w:val="00612381"/>
    <w:rsid w:val="00641314"/>
    <w:rsid w:val="00641B4F"/>
    <w:rsid w:val="00676998"/>
    <w:rsid w:val="00680DC7"/>
    <w:rsid w:val="00682072"/>
    <w:rsid w:val="0068680D"/>
    <w:rsid w:val="006870A8"/>
    <w:rsid w:val="00693124"/>
    <w:rsid w:val="00694093"/>
    <w:rsid w:val="006A52A1"/>
    <w:rsid w:val="006B60D3"/>
    <w:rsid w:val="006C2B93"/>
    <w:rsid w:val="006D1BDC"/>
    <w:rsid w:val="006D4B51"/>
    <w:rsid w:val="006E0316"/>
    <w:rsid w:val="006E553F"/>
    <w:rsid w:val="006E589A"/>
    <w:rsid w:val="00704AB0"/>
    <w:rsid w:val="00706770"/>
    <w:rsid w:val="00706951"/>
    <w:rsid w:val="007201D3"/>
    <w:rsid w:val="007322F6"/>
    <w:rsid w:val="007407C6"/>
    <w:rsid w:val="007412AA"/>
    <w:rsid w:val="00745813"/>
    <w:rsid w:val="007458B2"/>
    <w:rsid w:val="007605BC"/>
    <w:rsid w:val="0077095E"/>
    <w:rsid w:val="00792CCE"/>
    <w:rsid w:val="007A1E13"/>
    <w:rsid w:val="007A21F3"/>
    <w:rsid w:val="007A48B6"/>
    <w:rsid w:val="007B0754"/>
    <w:rsid w:val="007B2190"/>
    <w:rsid w:val="007B4516"/>
    <w:rsid w:val="007B62FA"/>
    <w:rsid w:val="007C09C3"/>
    <w:rsid w:val="007C5F67"/>
    <w:rsid w:val="007C693A"/>
    <w:rsid w:val="007D57EE"/>
    <w:rsid w:val="00811C7C"/>
    <w:rsid w:val="008350B4"/>
    <w:rsid w:val="00835757"/>
    <w:rsid w:val="00836354"/>
    <w:rsid w:val="00842440"/>
    <w:rsid w:val="008519FD"/>
    <w:rsid w:val="00852D27"/>
    <w:rsid w:val="00853C13"/>
    <w:rsid w:val="00865740"/>
    <w:rsid w:val="00870EA0"/>
    <w:rsid w:val="00871396"/>
    <w:rsid w:val="008741C2"/>
    <w:rsid w:val="00882F34"/>
    <w:rsid w:val="0088467C"/>
    <w:rsid w:val="00891874"/>
    <w:rsid w:val="008B0271"/>
    <w:rsid w:val="008B5BE0"/>
    <w:rsid w:val="008C006B"/>
    <w:rsid w:val="008C52AF"/>
    <w:rsid w:val="008E2A4C"/>
    <w:rsid w:val="008E361F"/>
    <w:rsid w:val="008F193F"/>
    <w:rsid w:val="009015CB"/>
    <w:rsid w:val="00926D3C"/>
    <w:rsid w:val="00947F99"/>
    <w:rsid w:val="00950BA9"/>
    <w:rsid w:val="00957224"/>
    <w:rsid w:val="0096150B"/>
    <w:rsid w:val="00967459"/>
    <w:rsid w:val="009815D5"/>
    <w:rsid w:val="009A163F"/>
    <w:rsid w:val="009B2D54"/>
    <w:rsid w:val="009D5B0F"/>
    <w:rsid w:val="009D5EBF"/>
    <w:rsid w:val="009F785F"/>
    <w:rsid w:val="00A0177D"/>
    <w:rsid w:val="00A02D33"/>
    <w:rsid w:val="00A25F55"/>
    <w:rsid w:val="00A339E5"/>
    <w:rsid w:val="00A44FF1"/>
    <w:rsid w:val="00A57DE7"/>
    <w:rsid w:val="00A618D8"/>
    <w:rsid w:val="00A76EF4"/>
    <w:rsid w:val="00AB1F1A"/>
    <w:rsid w:val="00AB6505"/>
    <w:rsid w:val="00AB6603"/>
    <w:rsid w:val="00AB754F"/>
    <w:rsid w:val="00AC728F"/>
    <w:rsid w:val="00AE2E2B"/>
    <w:rsid w:val="00AE394D"/>
    <w:rsid w:val="00B049DB"/>
    <w:rsid w:val="00B229A0"/>
    <w:rsid w:val="00B2616F"/>
    <w:rsid w:val="00B33C11"/>
    <w:rsid w:val="00B34877"/>
    <w:rsid w:val="00B53C43"/>
    <w:rsid w:val="00B54950"/>
    <w:rsid w:val="00B619D6"/>
    <w:rsid w:val="00B631CE"/>
    <w:rsid w:val="00B72450"/>
    <w:rsid w:val="00B73720"/>
    <w:rsid w:val="00B74781"/>
    <w:rsid w:val="00B81FD8"/>
    <w:rsid w:val="00BA41FB"/>
    <w:rsid w:val="00BB1F39"/>
    <w:rsid w:val="00BB4DC4"/>
    <w:rsid w:val="00BC384F"/>
    <w:rsid w:val="00BC465F"/>
    <w:rsid w:val="00BC5868"/>
    <w:rsid w:val="00BD6D00"/>
    <w:rsid w:val="00BF5F68"/>
    <w:rsid w:val="00C13004"/>
    <w:rsid w:val="00C17BAA"/>
    <w:rsid w:val="00C204ED"/>
    <w:rsid w:val="00C21AFC"/>
    <w:rsid w:val="00C4477B"/>
    <w:rsid w:val="00C508AF"/>
    <w:rsid w:val="00C636C3"/>
    <w:rsid w:val="00C77018"/>
    <w:rsid w:val="00C77D02"/>
    <w:rsid w:val="00C81FE4"/>
    <w:rsid w:val="00C82FED"/>
    <w:rsid w:val="00C85C91"/>
    <w:rsid w:val="00C87EF1"/>
    <w:rsid w:val="00C9481D"/>
    <w:rsid w:val="00CA0152"/>
    <w:rsid w:val="00CA092F"/>
    <w:rsid w:val="00CA299E"/>
    <w:rsid w:val="00CA3CCA"/>
    <w:rsid w:val="00CA53C3"/>
    <w:rsid w:val="00CA5628"/>
    <w:rsid w:val="00CB102B"/>
    <w:rsid w:val="00CB5493"/>
    <w:rsid w:val="00CC055D"/>
    <w:rsid w:val="00CC36D1"/>
    <w:rsid w:val="00CC431C"/>
    <w:rsid w:val="00CD2FFE"/>
    <w:rsid w:val="00CD33D8"/>
    <w:rsid w:val="00CD62C7"/>
    <w:rsid w:val="00CE21B1"/>
    <w:rsid w:val="00CE39A0"/>
    <w:rsid w:val="00CE53B2"/>
    <w:rsid w:val="00CE7EC2"/>
    <w:rsid w:val="00D041E0"/>
    <w:rsid w:val="00D0716A"/>
    <w:rsid w:val="00D22E45"/>
    <w:rsid w:val="00D25FD7"/>
    <w:rsid w:val="00D267C8"/>
    <w:rsid w:val="00D32084"/>
    <w:rsid w:val="00D434F6"/>
    <w:rsid w:val="00D526BC"/>
    <w:rsid w:val="00D66676"/>
    <w:rsid w:val="00D674CA"/>
    <w:rsid w:val="00D757AA"/>
    <w:rsid w:val="00D96751"/>
    <w:rsid w:val="00DA0EDC"/>
    <w:rsid w:val="00DB63A1"/>
    <w:rsid w:val="00DD4849"/>
    <w:rsid w:val="00DE34E9"/>
    <w:rsid w:val="00DF77E4"/>
    <w:rsid w:val="00E00FA8"/>
    <w:rsid w:val="00E046CA"/>
    <w:rsid w:val="00E06E6A"/>
    <w:rsid w:val="00E2363D"/>
    <w:rsid w:val="00E30300"/>
    <w:rsid w:val="00E463E9"/>
    <w:rsid w:val="00E63902"/>
    <w:rsid w:val="00E67390"/>
    <w:rsid w:val="00E70474"/>
    <w:rsid w:val="00E82FC2"/>
    <w:rsid w:val="00E861C4"/>
    <w:rsid w:val="00EC7992"/>
    <w:rsid w:val="00ED131F"/>
    <w:rsid w:val="00ED3044"/>
    <w:rsid w:val="00ED5386"/>
    <w:rsid w:val="00ED6791"/>
    <w:rsid w:val="00EE5FF6"/>
    <w:rsid w:val="00EF1841"/>
    <w:rsid w:val="00EF1B1B"/>
    <w:rsid w:val="00EF4E3C"/>
    <w:rsid w:val="00EF4F1D"/>
    <w:rsid w:val="00F032BD"/>
    <w:rsid w:val="00F0565D"/>
    <w:rsid w:val="00F1545B"/>
    <w:rsid w:val="00F17A4B"/>
    <w:rsid w:val="00F3196C"/>
    <w:rsid w:val="00F3232F"/>
    <w:rsid w:val="00F447C1"/>
    <w:rsid w:val="00F451A4"/>
    <w:rsid w:val="00F56A69"/>
    <w:rsid w:val="00F660A6"/>
    <w:rsid w:val="00F6775F"/>
    <w:rsid w:val="00F7274E"/>
    <w:rsid w:val="00FA18BF"/>
    <w:rsid w:val="00FA7EC8"/>
    <w:rsid w:val="00FB1284"/>
    <w:rsid w:val="00FB4D0D"/>
    <w:rsid w:val="00FC068D"/>
    <w:rsid w:val="00FC3943"/>
    <w:rsid w:val="00FF12B3"/>
    <w:rsid w:val="00FF3387"/>
  </w:rsids>
  <w:docVars>
    <w:docVar w:name="CARD_ID" w:val="15"/>
  </w:docVar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82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pt">
    <w:name w:val="Основной текст + Интервал 1 pt"/>
    <w:rsid w:val="001E08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paragraph" w:styleId="NormalWeb">
    <w:name w:val="Normal (Web)"/>
    <w:basedOn w:val="Normal"/>
    <w:uiPriority w:val="99"/>
    <w:unhideWhenUsed/>
    <w:rsid w:val="001E08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Nonformat">
    <w:name w:val="ConsNonformat"/>
    <w:link w:val="ConsNonformat0"/>
    <w:rsid w:val="001E08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1E082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NoSpacing">
    <w:name w:val="No Spacing"/>
    <w:uiPriority w:val="1"/>
    <w:qFormat/>
    <w:rsid w:val="00FF3387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6637F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6637F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styleId="Header">
    <w:name w:val="header"/>
    <w:basedOn w:val="Normal"/>
    <w:link w:val="a0"/>
    <w:uiPriority w:val="99"/>
    <w:unhideWhenUsed/>
    <w:rsid w:val="00BC58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BC5868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Footer">
    <w:name w:val="footer"/>
    <w:basedOn w:val="Normal"/>
    <w:link w:val="a1"/>
    <w:uiPriority w:val="99"/>
    <w:unhideWhenUsed/>
    <w:rsid w:val="00BC58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BC5868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BodyText3">
    <w:name w:val="Body Text 3"/>
    <w:basedOn w:val="Normal"/>
    <w:link w:val="3"/>
    <w:uiPriority w:val="99"/>
    <w:rsid w:val="000B7B6B"/>
    <w:pPr>
      <w:widowControl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0B7B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uiPriority w:val="99"/>
    <w:unhideWhenUsed/>
    <w:rsid w:val="001133C4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1133C4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20">
    <w:name w:val="Основной текст (2)"/>
    <w:basedOn w:val="DefaultParagraphFont"/>
    <w:rsid w:val="006870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B266F-7745-420F-B2CB-2A29B1E87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